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10E" w:rsidRPr="00C151ED" w:rsidRDefault="00BA110E" w:rsidP="00BA110E">
      <w:pPr>
        <w:widowControl w:val="0"/>
        <w:jc w:val="center"/>
        <w:rPr>
          <w:b/>
          <w:bCs/>
        </w:rPr>
      </w:pPr>
      <w:r w:rsidRPr="00C151ED">
        <w:rPr>
          <w:b/>
          <w:bCs/>
        </w:rPr>
        <w:t>J e g y z ő k ö n y v</w:t>
      </w:r>
    </w:p>
    <w:p w:rsidR="00620861" w:rsidRPr="00C151ED" w:rsidRDefault="00620861" w:rsidP="00BA110E">
      <w:pPr>
        <w:widowControl w:val="0"/>
        <w:jc w:val="both"/>
      </w:pPr>
    </w:p>
    <w:p w:rsidR="000326E9" w:rsidRPr="00C151ED" w:rsidRDefault="000326E9" w:rsidP="00BA110E">
      <w:pPr>
        <w:widowControl w:val="0"/>
        <w:jc w:val="both"/>
      </w:pPr>
    </w:p>
    <w:p w:rsidR="00BA110E" w:rsidRPr="00C151ED" w:rsidRDefault="00BA110E" w:rsidP="00BA110E">
      <w:pPr>
        <w:widowControl w:val="0"/>
        <w:jc w:val="both"/>
      </w:pPr>
      <w:r w:rsidRPr="00C151ED">
        <w:t>Készült Bácsalmás Város Önkormányzata Képviselő-testületének 201</w:t>
      </w:r>
      <w:r w:rsidR="000326E9" w:rsidRPr="00C151ED">
        <w:t>9</w:t>
      </w:r>
      <w:r w:rsidRPr="00C151ED">
        <w:t xml:space="preserve">. </w:t>
      </w:r>
      <w:r w:rsidR="000326E9" w:rsidRPr="00C151ED">
        <w:t>július 11-é</w:t>
      </w:r>
      <w:r w:rsidRPr="00C151ED">
        <w:t xml:space="preserve">n, </w:t>
      </w:r>
      <w:r w:rsidR="000326E9" w:rsidRPr="00C151ED">
        <w:t>9</w:t>
      </w:r>
      <w:r w:rsidRPr="00C151ED">
        <w:t xml:space="preserve">.00 órai kezdettel, Bácsalmáson, a Városháza I. emeleti polgármesteri tárgyalójában megtartott rendkívüli </w:t>
      </w:r>
      <w:r w:rsidR="000326E9" w:rsidRPr="00C151ED">
        <w:t xml:space="preserve">nyílt </w:t>
      </w:r>
      <w:r w:rsidRPr="00C151ED">
        <w:t xml:space="preserve">ülésén. </w:t>
      </w:r>
    </w:p>
    <w:p w:rsidR="00BA110E" w:rsidRPr="00C151ED" w:rsidRDefault="00BA110E" w:rsidP="00BA110E">
      <w:pPr>
        <w:widowControl w:val="0"/>
        <w:jc w:val="both"/>
      </w:pPr>
    </w:p>
    <w:p w:rsidR="00BA110E" w:rsidRPr="00C151ED" w:rsidRDefault="00BA110E" w:rsidP="00BA110E">
      <w:pPr>
        <w:widowControl w:val="0"/>
        <w:jc w:val="both"/>
      </w:pPr>
      <w:r w:rsidRPr="00C151ED">
        <w:rPr>
          <w:b/>
          <w:bCs/>
        </w:rPr>
        <w:t>Jelen vannak</w:t>
      </w:r>
      <w:r w:rsidRPr="00C151ED">
        <w:t>:</w:t>
      </w:r>
    </w:p>
    <w:p w:rsidR="00BA110E" w:rsidRPr="00C151ED" w:rsidRDefault="00BA110E" w:rsidP="00BA110E">
      <w:pPr>
        <w:widowControl w:val="0"/>
        <w:jc w:val="both"/>
      </w:pPr>
    </w:p>
    <w:p w:rsidR="00BA110E" w:rsidRPr="00C151ED" w:rsidRDefault="00BA110E" w:rsidP="00BA110E">
      <w:pPr>
        <w:widowControl w:val="0"/>
        <w:jc w:val="both"/>
      </w:pPr>
      <w:r w:rsidRPr="00C151ED">
        <w:t>Tóth Árpád alpolgármester, dr. Bakó Mária Lujz</w:t>
      </w:r>
      <w:r w:rsidR="000326E9" w:rsidRPr="00C151ED">
        <w:t>a, Csémy László, Légrádi Mária és Turcsányi Csaba képviselők (5</w:t>
      </w:r>
      <w:r w:rsidRPr="00C151ED">
        <w:t>);</w:t>
      </w:r>
    </w:p>
    <w:p w:rsidR="00BA110E" w:rsidRPr="00C151ED" w:rsidRDefault="00BA110E" w:rsidP="00BA110E">
      <w:pPr>
        <w:widowControl w:val="0"/>
        <w:jc w:val="both"/>
      </w:pPr>
    </w:p>
    <w:p w:rsidR="00BA110E" w:rsidRPr="00C151ED" w:rsidRDefault="00BA110E" w:rsidP="00BA110E">
      <w:pPr>
        <w:widowControl w:val="0"/>
        <w:jc w:val="both"/>
      </w:pPr>
      <w:r w:rsidRPr="00C151ED">
        <w:t xml:space="preserve">Patocskai Ibolya jegyző, </w:t>
      </w:r>
      <w:r w:rsidR="000326E9" w:rsidRPr="00C151ED">
        <w:t xml:space="preserve">dr. Párczen Zoltán igazgatási és jogi ügyintéző, Horváth Erika pályázati referens, </w:t>
      </w:r>
      <w:proofErr w:type="spellStart"/>
      <w:r w:rsidR="000326E9" w:rsidRPr="00C151ED">
        <w:t>Skropkó</w:t>
      </w:r>
      <w:proofErr w:type="spellEnd"/>
      <w:r w:rsidR="000326E9" w:rsidRPr="00C151ED">
        <w:t xml:space="preserve"> Adrián pályázati referens, Tóth Attila megbízott témafelelős</w:t>
      </w:r>
      <w:r w:rsidRPr="00C151ED">
        <w:t xml:space="preserve">, valamint </w:t>
      </w:r>
      <w:r w:rsidR="000326E9" w:rsidRPr="00C151ED">
        <w:t>Szommer Károly, a Bácsalmási Járási Hivatal vezetője (6</w:t>
      </w:r>
      <w:r w:rsidRPr="00C151ED">
        <w:t>);</w:t>
      </w:r>
    </w:p>
    <w:p w:rsidR="00BA110E" w:rsidRPr="00C151ED" w:rsidRDefault="00BA110E" w:rsidP="00BA110E">
      <w:pPr>
        <w:widowControl w:val="0"/>
        <w:jc w:val="both"/>
      </w:pPr>
    </w:p>
    <w:p w:rsidR="00BA110E" w:rsidRPr="00C151ED" w:rsidRDefault="00BA110E" w:rsidP="00BA110E">
      <w:pPr>
        <w:widowControl w:val="0"/>
        <w:jc w:val="both"/>
      </w:pPr>
      <w:r w:rsidRPr="00C151ED">
        <w:rPr>
          <w:b/>
        </w:rPr>
        <w:t>Jegyzőkönyvvezető</w:t>
      </w:r>
      <w:r w:rsidRPr="00C151ED">
        <w:t xml:space="preserve">: </w:t>
      </w:r>
      <w:r w:rsidR="000326E9" w:rsidRPr="00C151ED">
        <w:t>Deák Szabina</w:t>
      </w:r>
      <w:r w:rsidRPr="00C151ED">
        <w:t xml:space="preserve"> testületi ügyintéző;</w:t>
      </w:r>
    </w:p>
    <w:p w:rsidR="00BA110E" w:rsidRPr="00C151ED" w:rsidRDefault="00BA110E" w:rsidP="00BA110E">
      <w:pPr>
        <w:widowControl w:val="0"/>
        <w:jc w:val="both"/>
      </w:pPr>
    </w:p>
    <w:p w:rsidR="00BA110E" w:rsidRPr="00C151ED" w:rsidRDefault="00BA110E" w:rsidP="00BA110E">
      <w:pPr>
        <w:widowControl w:val="0"/>
        <w:jc w:val="both"/>
      </w:pPr>
      <w:r w:rsidRPr="00C151ED">
        <w:rPr>
          <w:b/>
        </w:rPr>
        <w:t>Az ülésről távolmaradt</w:t>
      </w:r>
      <w:r w:rsidRPr="00C151ED">
        <w:t xml:space="preserve">: Németh Balázs polgármester, </w:t>
      </w:r>
      <w:r w:rsidR="000326E9" w:rsidRPr="00C151ED">
        <w:t xml:space="preserve">Márai András, </w:t>
      </w:r>
      <w:r w:rsidRPr="00C151ED">
        <w:t>Nagy Gábor és Schaffer Tünde képviselő (</w:t>
      </w:r>
      <w:r w:rsidR="000326E9" w:rsidRPr="00C151ED">
        <w:t>4</w:t>
      </w:r>
      <w:r w:rsidRPr="00C151ED">
        <w:t>).</w:t>
      </w:r>
    </w:p>
    <w:p w:rsidR="00BA110E" w:rsidRPr="00C151ED" w:rsidRDefault="00BA110E" w:rsidP="00BA110E">
      <w:pPr>
        <w:widowControl w:val="0"/>
        <w:jc w:val="both"/>
      </w:pPr>
    </w:p>
    <w:p w:rsidR="00BA110E" w:rsidRPr="00C151ED" w:rsidRDefault="001E02B1" w:rsidP="00BA110E">
      <w:pPr>
        <w:widowControl w:val="0"/>
        <w:jc w:val="both"/>
      </w:pPr>
      <w:r w:rsidRPr="00C151ED">
        <w:rPr>
          <w:b/>
        </w:rPr>
        <w:t>Tóth Árpád</w:t>
      </w:r>
      <w:r w:rsidR="00BA110E" w:rsidRPr="00C151ED">
        <w:t xml:space="preserve"> </w:t>
      </w:r>
      <w:r w:rsidRPr="00C151ED">
        <w:t>al</w:t>
      </w:r>
      <w:r w:rsidR="00BA110E" w:rsidRPr="00C151ED">
        <w:t>polgármester a megjelentek köszöntése után az ülést megnyitja. Me</w:t>
      </w:r>
      <w:r w:rsidR="00BA110E" w:rsidRPr="00C151ED">
        <w:rPr>
          <w:bCs/>
        </w:rPr>
        <w:t>gállapítja</w:t>
      </w:r>
      <w:r w:rsidR="00BA110E" w:rsidRPr="00C151ED">
        <w:t xml:space="preserve"> a határozatképességet, mert a megválasztott 9 főből </w:t>
      </w:r>
      <w:r w:rsidR="000326E9" w:rsidRPr="00C151ED">
        <w:t>5</w:t>
      </w:r>
      <w:r w:rsidR="00BA110E" w:rsidRPr="00C151ED">
        <w:t xml:space="preserve"> fő van jelen (</w:t>
      </w:r>
      <w:r w:rsidR="000326E9" w:rsidRPr="00C151ED">
        <w:t>56</w:t>
      </w:r>
      <w:r w:rsidR="00BA110E" w:rsidRPr="00C151ED">
        <w:t xml:space="preserve"> %). </w:t>
      </w:r>
      <w:r w:rsidRPr="00C151ED">
        <w:t xml:space="preserve">Elmondja, hogy Németh Balázs polgármester távollétében a mai ülést ő vezeti le. </w:t>
      </w:r>
      <w:r w:rsidR="000326E9" w:rsidRPr="00C151ED">
        <w:t xml:space="preserve">Tájékoztatásul elmondja, hogy Márai András, Nagy Gábor és Schaffer Tünde képviselők a távolmaradásukat jelezték, igazoltan vannak távol. </w:t>
      </w:r>
      <w:r w:rsidR="00BA110E" w:rsidRPr="00C151ED">
        <w:t xml:space="preserve">Jegyzőkönyv-hitelesítőknek </w:t>
      </w:r>
      <w:r w:rsidR="000326E9" w:rsidRPr="00C151ED">
        <w:t>dr. Bakó Mária Lujza és Turcsányi Csaba</w:t>
      </w:r>
      <w:r w:rsidR="00BA110E" w:rsidRPr="00C151ED">
        <w:t xml:space="preserve"> képviselőket javasolja kijelölni, majd a javaslatát szavazásra bocsátja. </w:t>
      </w:r>
    </w:p>
    <w:p w:rsidR="00BA110E" w:rsidRPr="00C151ED" w:rsidRDefault="00BA110E" w:rsidP="00BA110E">
      <w:pPr>
        <w:widowControl w:val="0"/>
        <w:jc w:val="both"/>
      </w:pPr>
    </w:p>
    <w:p w:rsidR="00BA110E" w:rsidRPr="00C151ED" w:rsidRDefault="00BA110E" w:rsidP="00BA110E">
      <w:pPr>
        <w:widowControl w:val="0"/>
        <w:jc w:val="both"/>
      </w:pPr>
      <w:r w:rsidRPr="00C151ED">
        <w:t xml:space="preserve">A képviselő-testület </w:t>
      </w:r>
      <w:proofErr w:type="gramStart"/>
      <w:r w:rsidRPr="00C151ED">
        <w:t>egyhangúlag</w:t>
      </w:r>
      <w:proofErr w:type="gramEnd"/>
      <w:r w:rsidRPr="00C151ED">
        <w:t xml:space="preserve"> (</w:t>
      </w:r>
      <w:r w:rsidR="000326E9" w:rsidRPr="00C151ED">
        <w:t>5</w:t>
      </w:r>
      <w:r w:rsidRPr="00C151ED">
        <w:t xml:space="preserve"> igen szavazattal) az alábbi határozatot hozza:</w:t>
      </w:r>
    </w:p>
    <w:p w:rsidR="00BA110E" w:rsidRPr="00C151ED" w:rsidRDefault="00BA110E" w:rsidP="00BA110E">
      <w:pPr>
        <w:widowControl w:val="0"/>
        <w:jc w:val="both"/>
      </w:pPr>
    </w:p>
    <w:p w:rsidR="000326E9" w:rsidRPr="00C151ED" w:rsidRDefault="000326E9" w:rsidP="000326E9">
      <w:pPr>
        <w:widowControl w:val="0"/>
        <w:jc w:val="both"/>
        <w:rPr>
          <w:b/>
          <w:u w:val="single"/>
        </w:rPr>
      </w:pPr>
      <w:r w:rsidRPr="00C151ED">
        <w:rPr>
          <w:b/>
          <w:u w:val="single"/>
        </w:rPr>
        <w:t xml:space="preserve">190/2019. (VII. 11.) Bácsalmás v. </w:t>
      </w:r>
      <w:proofErr w:type="spellStart"/>
      <w:r w:rsidRPr="00C151ED">
        <w:rPr>
          <w:b/>
          <w:u w:val="single"/>
        </w:rPr>
        <w:t>öh</w:t>
      </w:r>
      <w:proofErr w:type="spellEnd"/>
      <w:r w:rsidRPr="00C151ED">
        <w:rPr>
          <w:b/>
          <w:u w:val="single"/>
        </w:rPr>
        <w:t>.</w:t>
      </w:r>
    </w:p>
    <w:p w:rsidR="000326E9" w:rsidRPr="00C151ED" w:rsidRDefault="000326E9" w:rsidP="000326E9">
      <w:pPr>
        <w:widowControl w:val="0"/>
        <w:jc w:val="both"/>
      </w:pPr>
    </w:p>
    <w:p w:rsidR="000326E9" w:rsidRPr="00C151ED" w:rsidRDefault="000326E9" w:rsidP="000326E9">
      <w:pPr>
        <w:widowControl w:val="0"/>
        <w:tabs>
          <w:tab w:val="left" w:pos="6380"/>
        </w:tabs>
        <w:rPr>
          <w:b/>
        </w:rPr>
      </w:pPr>
      <w:r w:rsidRPr="00C151ED">
        <w:rPr>
          <w:b/>
        </w:rPr>
        <w:t>Jegyzőkönyv-hitelesítők</w:t>
      </w:r>
    </w:p>
    <w:p w:rsidR="000326E9" w:rsidRPr="00C151ED" w:rsidRDefault="000326E9" w:rsidP="000326E9">
      <w:pPr>
        <w:widowControl w:val="0"/>
        <w:tabs>
          <w:tab w:val="left" w:pos="6380"/>
        </w:tabs>
        <w:rPr>
          <w:b/>
        </w:rPr>
      </w:pPr>
      <w:proofErr w:type="gramStart"/>
      <w:r w:rsidRPr="00C151ED">
        <w:rPr>
          <w:b/>
        </w:rPr>
        <w:t>kijelölése</w:t>
      </w:r>
      <w:proofErr w:type="gramEnd"/>
      <w:r w:rsidRPr="00C151ED">
        <w:rPr>
          <w:b/>
        </w:rPr>
        <w:t xml:space="preserve"> </w:t>
      </w:r>
      <w:r w:rsidRPr="00C151ED">
        <w:rPr>
          <w:b/>
        </w:rPr>
        <w:tab/>
      </w:r>
      <w:r w:rsidRPr="00C151ED">
        <w:rPr>
          <w:b/>
          <w:u w:val="single"/>
        </w:rPr>
        <w:t>Határozat</w:t>
      </w:r>
    </w:p>
    <w:p w:rsidR="000326E9" w:rsidRPr="00C151ED" w:rsidRDefault="000326E9" w:rsidP="000326E9">
      <w:pPr>
        <w:widowControl w:val="0"/>
      </w:pPr>
    </w:p>
    <w:p w:rsidR="000326E9" w:rsidRPr="00C151ED" w:rsidRDefault="000326E9" w:rsidP="000326E9">
      <w:pPr>
        <w:widowControl w:val="0"/>
        <w:ind w:left="1650"/>
        <w:jc w:val="both"/>
      </w:pPr>
      <w:r w:rsidRPr="00C151ED">
        <w:t>Bácsalmás Város Önkormányzatának Képviselő-testülete dr. Bakó Mária Lujza és Turcsányi Csaba képviselőket jelöli ki jegyzőkönyv-hitelesítőknek.</w:t>
      </w:r>
    </w:p>
    <w:p w:rsidR="00BA110E" w:rsidRPr="00C151ED" w:rsidRDefault="00BA110E" w:rsidP="00620861">
      <w:pPr>
        <w:widowControl w:val="0"/>
        <w:jc w:val="both"/>
      </w:pPr>
    </w:p>
    <w:p w:rsidR="000326E9" w:rsidRPr="00C151ED" w:rsidRDefault="001E02B1" w:rsidP="000326E9">
      <w:pPr>
        <w:widowControl w:val="0"/>
        <w:jc w:val="both"/>
      </w:pPr>
      <w:r w:rsidRPr="00C151ED">
        <w:rPr>
          <w:b/>
        </w:rPr>
        <w:t>Tóth Árpád</w:t>
      </w:r>
      <w:r w:rsidRPr="00C151ED">
        <w:t xml:space="preserve"> alpolgármester </w:t>
      </w:r>
      <w:r w:rsidR="000326E9" w:rsidRPr="00C151ED">
        <w:t>a kiegészített meghívóban szereplő napirendet elfogadásra javasolja a 10. és 11. napirendi pont ülés elején való tárgyalásával. Más indítvány nem lévén a javaslatának az elfogadását szavazásra bocsátja.</w:t>
      </w:r>
    </w:p>
    <w:p w:rsidR="00620861" w:rsidRPr="00C151ED" w:rsidRDefault="00620861" w:rsidP="00620861">
      <w:pPr>
        <w:widowControl w:val="0"/>
        <w:jc w:val="both"/>
      </w:pPr>
    </w:p>
    <w:p w:rsidR="00BA110E" w:rsidRPr="00C151ED" w:rsidRDefault="00620861" w:rsidP="00620861">
      <w:pPr>
        <w:widowControl w:val="0"/>
        <w:jc w:val="both"/>
      </w:pPr>
      <w:r w:rsidRPr="00C151ED">
        <w:t xml:space="preserve">A képviselő-testület </w:t>
      </w:r>
      <w:proofErr w:type="gramStart"/>
      <w:r w:rsidRPr="00C151ED">
        <w:t>egyhangúlag</w:t>
      </w:r>
      <w:proofErr w:type="gramEnd"/>
      <w:r w:rsidRPr="00C151ED">
        <w:t xml:space="preserve"> (</w:t>
      </w:r>
      <w:r w:rsidR="000326E9" w:rsidRPr="00C151ED">
        <w:t>5</w:t>
      </w:r>
      <w:r w:rsidRPr="00C151ED">
        <w:t xml:space="preserve"> igen szavazattal) az alábbi határozatot hozza:</w:t>
      </w:r>
    </w:p>
    <w:p w:rsidR="00BA110E" w:rsidRPr="00C151ED" w:rsidRDefault="00BA110E" w:rsidP="00620861">
      <w:pPr>
        <w:widowControl w:val="0"/>
        <w:jc w:val="both"/>
      </w:pPr>
    </w:p>
    <w:p w:rsidR="000326E9" w:rsidRPr="00C151ED" w:rsidRDefault="000326E9" w:rsidP="000326E9">
      <w:pPr>
        <w:widowControl w:val="0"/>
        <w:jc w:val="both"/>
        <w:rPr>
          <w:b/>
          <w:u w:val="single"/>
        </w:rPr>
      </w:pPr>
      <w:r w:rsidRPr="00C151ED">
        <w:rPr>
          <w:b/>
          <w:u w:val="single"/>
        </w:rPr>
        <w:t xml:space="preserve">191/2019. (VII. 11.) Bácsalmás v. </w:t>
      </w:r>
      <w:proofErr w:type="spellStart"/>
      <w:r w:rsidRPr="00C151ED">
        <w:rPr>
          <w:b/>
          <w:u w:val="single"/>
        </w:rPr>
        <w:t>öh</w:t>
      </w:r>
      <w:proofErr w:type="spellEnd"/>
      <w:r w:rsidRPr="00C151ED">
        <w:rPr>
          <w:b/>
          <w:u w:val="single"/>
        </w:rPr>
        <w:t>.</w:t>
      </w:r>
    </w:p>
    <w:p w:rsidR="000326E9" w:rsidRPr="00C151ED" w:rsidRDefault="000326E9" w:rsidP="000326E9">
      <w:pPr>
        <w:widowControl w:val="0"/>
        <w:jc w:val="both"/>
      </w:pPr>
    </w:p>
    <w:p w:rsidR="000326E9" w:rsidRPr="00C151ED" w:rsidRDefault="000326E9" w:rsidP="000326E9">
      <w:pPr>
        <w:widowControl w:val="0"/>
        <w:tabs>
          <w:tab w:val="left" w:pos="6379"/>
        </w:tabs>
        <w:jc w:val="both"/>
        <w:rPr>
          <w:b/>
        </w:rPr>
      </w:pPr>
      <w:r w:rsidRPr="00C151ED">
        <w:rPr>
          <w:b/>
        </w:rPr>
        <w:t xml:space="preserve">Napirend megállapítása </w:t>
      </w:r>
      <w:r w:rsidRPr="00C151ED">
        <w:rPr>
          <w:b/>
        </w:rPr>
        <w:tab/>
      </w:r>
      <w:r w:rsidRPr="00C151ED">
        <w:rPr>
          <w:b/>
          <w:u w:val="single"/>
        </w:rPr>
        <w:t>Határozat</w:t>
      </w:r>
    </w:p>
    <w:p w:rsidR="000326E9" w:rsidRPr="00C151ED" w:rsidRDefault="000326E9" w:rsidP="000326E9">
      <w:pPr>
        <w:widowControl w:val="0"/>
        <w:jc w:val="both"/>
      </w:pPr>
    </w:p>
    <w:p w:rsidR="000326E9" w:rsidRPr="00C151ED" w:rsidRDefault="000326E9" w:rsidP="000326E9">
      <w:pPr>
        <w:widowControl w:val="0"/>
        <w:ind w:left="1980" w:hanging="330"/>
        <w:jc w:val="both"/>
      </w:pPr>
      <w:r w:rsidRPr="00C151ED">
        <w:t>I.</w:t>
      </w:r>
      <w:r w:rsidRPr="00C151ED">
        <w:tab/>
        <w:t>Bácsalmás Város Önkormányzatának Képviselő-testülete a 2019. július 11-i rendkívüli nyílt ülésén a következő napirendi pontokat tárgyalja meg:</w:t>
      </w:r>
    </w:p>
    <w:p w:rsidR="000326E9" w:rsidRPr="00C151ED" w:rsidRDefault="000326E9" w:rsidP="000326E9">
      <w:pPr>
        <w:widowControl w:val="0"/>
        <w:ind w:left="1980" w:hanging="330"/>
        <w:jc w:val="both"/>
      </w:pPr>
    </w:p>
    <w:p w:rsidR="000326E9" w:rsidRPr="00C151ED" w:rsidRDefault="000326E9" w:rsidP="000326E9">
      <w:pPr>
        <w:widowControl w:val="0"/>
        <w:numPr>
          <w:ilvl w:val="0"/>
          <w:numId w:val="1"/>
        </w:numPr>
        <w:jc w:val="both"/>
      </w:pPr>
      <w:r w:rsidRPr="00C151ED">
        <w:t>TOP-1.2.1-16-BK1-2017-00018 kódszámú „Bácsalmás természeti és kulturális értékeinek komplex turisztikai attrakcióvá fejlesztése” elnevezésű támogatott projekt közbeszerzéseinek elvégzésére megbízandó árajánlatadó szolgáltató kiválasztása</w:t>
      </w:r>
      <w:r w:rsidRPr="00C151ED">
        <w:rPr>
          <w:i/>
        </w:rPr>
        <w:t xml:space="preserve"> (10. sz. előterjesztés)</w:t>
      </w:r>
    </w:p>
    <w:p w:rsidR="000326E9" w:rsidRPr="00C151ED" w:rsidRDefault="000326E9" w:rsidP="000326E9">
      <w:pPr>
        <w:widowControl w:val="0"/>
        <w:numPr>
          <w:ilvl w:val="0"/>
          <w:numId w:val="1"/>
        </w:numPr>
        <w:jc w:val="both"/>
      </w:pPr>
      <w:r w:rsidRPr="00C151ED">
        <w:t xml:space="preserve">TOP-1.4.1-19-BK1-2019-00018B kódszámú „Bölcsőde kialakítása </w:t>
      </w:r>
      <w:r w:rsidRPr="00C151ED">
        <w:lastRenderedPageBreak/>
        <w:t>Bácsalmáson” elnevezésű támogatott projekt közbeszerzésének elvégzésére megbízandó árajánlatadó szolgáltató kiválasztása</w:t>
      </w:r>
      <w:r w:rsidRPr="00C151ED">
        <w:rPr>
          <w:i/>
        </w:rPr>
        <w:t xml:space="preserve"> (11. sz. előterjesztés)</w:t>
      </w:r>
    </w:p>
    <w:p w:rsidR="000326E9" w:rsidRPr="00C151ED" w:rsidRDefault="000326E9" w:rsidP="000326E9">
      <w:pPr>
        <w:widowControl w:val="0"/>
        <w:numPr>
          <w:ilvl w:val="0"/>
          <w:numId w:val="1"/>
        </w:numPr>
        <w:jc w:val="both"/>
      </w:pPr>
      <w:r w:rsidRPr="00C151ED">
        <w:rPr>
          <w:bCs/>
        </w:rPr>
        <w:t>A Bácsalmás külterület 011/7, 014, 015/1, 015/2, 0673/2 helyrajzi számú földrészletek telekcsoport újraosztásának, telekalakítási engedélyezésének ingatlan nyilvántartási bejegyzése</w:t>
      </w:r>
      <w:r w:rsidRPr="00C151ED">
        <w:t xml:space="preserve"> </w:t>
      </w:r>
      <w:r w:rsidRPr="00C151ED">
        <w:rPr>
          <w:i/>
        </w:rPr>
        <w:t>(1. sz. előterjesztés)</w:t>
      </w:r>
    </w:p>
    <w:p w:rsidR="000326E9" w:rsidRPr="00C151ED" w:rsidRDefault="000326E9" w:rsidP="000326E9">
      <w:pPr>
        <w:widowControl w:val="0"/>
        <w:numPr>
          <w:ilvl w:val="0"/>
          <w:numId w:val="1"/>
        </w:numPr>
        <w:jc w:val="both"/>
      </w:pPr>
      <w:r w:rsidRPr="00C151ED">
        <w:t>Szolgáltató kiválasztása az EFOP-3.7.3-16-2017-00280 kódszámú, „Formális és informális alkalmak szervezése Bácsalmáson” elnevezésű támogatott projekt keretében megrendezésre kerülő "Tűzzománc tábor", illetve "Rajz és festőtábor" rendezvényszervezési feladatainak ellátásához</w:t>
      </w:r>
      <w:r w:rsidRPr="00C151ED">
        <w:rPr>
          <w:i/>
        </w:rPr>
        <w:t xml:space="preserve"> (2. sz. előterjesztés)</w:t>
      </w:r>
    </w:p>
    <w:p w:rsidR="000326E9" w:rsidRPr="00C151ED" w:rsidRDefault="000326E9" w:rsidP="000326E9">
      <w:pPr>
        <w:widowControl w:val="0"/>
        <w:numPr>
          <w:ilvl w:val="0"/>
          <w:numId w:val="1"/>
        </w:numPr>
        <w:jc w:val="both"/>
      </w:pPr>
      <w:r w:rsidRPr="00C151ED">
        <w:t>TOP-5.3.1-16-BK1-2017-00007 kódszámú, „</w:t>
      </w:r>
      <w:proofErr w:type="gramStart"/>
      <w:r w:rsidRPr="00C151ED">
        <w:t>A</w:t>
      </w:r>
      <w:proofErr w:type="gramEnd"/>
      <w:r w:rsidRPr="00C151ED">
        <w:t xml:space="preserve"> HELYI IDENTITÁS ÉS KOHÉZIÓ ERŐSÍTÉSE A BÁCSALMÁSI TÉRSÉGBEN” c. projekt keretében 120 órás közösségfejlesztő képzés lefolytatásával kapcsolatban árajánlatadók kiválasztása</w:t>
      </w:r>
      <w:r w:rsidRPr="00C151ED">
        <w:rPr>
          <w:i/>
        </w:rPr>
        <w:t xml:space="preserve"> (3. sz. előterjesztés)</w:t>
      </w:r>
    </w:p>
    <w:p w:rsidR="000326E9" w:rsidRPr="00C151ED" w:rsidRDefault="000326E9" w:rsidP="000326E9">
      <w:pPr>
        <w:widowControl w:val="0"/>
        <w:numPr>
          <w:ilvl w:val="0"/>
          <w:numId w:val="1"/>
        </w:numPr>
        <w:jc w:val="both"/>
      </w:pPr>
      <w:r w:rsidRPr="00C151ED">
        <w:rPr>
          <w:bCs/>
        </w:rPr>
        <w:t>TOP-1.1.1-15-BK1-2016-00008 kódszámú, „Iparterület kialakítása Bácsalmáson” elnevezésű projekt keretében megvalósuló építési beruházás kivitelezési munkáinak elvégzésére megindítandó közbeszerzési eljárás eljárási rendjének és közbeszerzési eljárás lefolytatásához szükséges dokumentációjának elfogadása</w:t>
      </w:r>
      <w:r w:rsidRPr="00C151ED">
        <w:rPr>
          <w:i/>
        </w:rPr>
        <w:t xml:space="preserve"> (4. sz. előterjesztés)</w:t>
      </w:r>
    </w:p>
    <w:p w:rsidR="000326E9" w:rsidRPr="00C151ED" w:rsidRDefault="000326E9" w:rsidP="000326E9">
      <w:pPr>
        <w:widowControl w:val="0"/>
        <w:numPr>
          <w:ilvl w:val="0"/>
          <w:numId w:val="1"/>
        </w:numPr>
        <w:jc w:val="both"/>
      </w:pPr>
      <w:r w:rsidRPr="00C151ED">
        <w:rPr>
          <w:rFonts w:eastAsia="Lucida Sans Unicode"/>
        </w:rPr>
        <w:t>Közvilágítás üzemeltetési és karbantartási szolgáltatás beszerzése</w:t>
      </w:r>
      <w:r w:rsidRPr="00C151ED">
        <w:rPr>
          <w:i/>
        </w:rPr>
        <w:t xml:space="preserve"> (5. sz. előterjesztés)</w:t>
      </w:r>
    </w:p>
    <w:p w:rsidR="000326E9" w:rsidRPr="00C151ED" w:rsidRDefault="000326E9" w:rsidP="000326E9">
      <w:pPr>
        <w:widowControl w:val="0"/>
        <w:numPr>
          <w:ilvl w:val="0"/>
          <w:numId w:val="1"/>
        </w:numPr>
        <w:jc w:val="both"/>
      </w:pPr>
      <w:r w:rsidRPr="00C151ED">
        <w:t xml:space="preserve">Az FBH-NP </w:t>
      </w:r>
      <w:r w:rsidRPr="00C151ED">
        <w:rPr>
          <w:rFonts w:eastAsia="Calibri"/>
        </w:rPr>
        <w:t>az FBH-NP Közszolgáltató Nonprofit Korlátolt Felelősségű Társaság általi saját üzletrész megszerzésével kapcsolatos döntésekről</w:t>
      </w:r>
      <w:r w:rsidRPr="00C151ED">
        <w:rPr>
          <w:i/>
        </w:rPr>
        <w:t xml:space="preserve"> (6. sz. előterjesztés)</w:t>
      </w:r>
    </w:p>
    <w:p w:rsidR="000326E9" w:rsidRPr="00C151ED" w:rsidRDefault="000326E9" w:rsidP="000326E9">
      <w:pPr>
        <w:widowControl w:val="0"/>
        <w:numPr>
          <w:ilvl w:val="0"/>
          <w:numId w:val="1"/>
        </w:numPr>
        <w:jc w:val="both"/>
      </w:pPr>
      <w:r w:rsidRPr="00C151ED">
        <w:rPr>
          <w:bCs/>
        </w:rPr>
        <w:t>Az Egyházi Zenekultúráért Alapítvány által benyújtott és a VP6-19.2.1.-32-2-17 kódszámú „Kulturális értékmegőrző rendezvények lebonyolítása” című program Irányító Hatósága, mint Támogató által támogatott „Az Egyházi Zenekultúra Alapítvány hagyományos kulturális műsora” elnevezésű projekt előfinanszírozása</w:t>
      </w:r>
      <w:r w:rsidRPr="00C151ED">
        <w:rPr>
          <w:i/>
        </w:rPr>
        <w:t xml:space="preserve"> (7. sz. előterjesztés)</w:t>
      </w:r>
    </w:p>
    <w:p w:rsidR="000326E9" w:rsidRPr="00C151ED" w:rsidRDefault="000326E9" w:rsidP="000326E9">
      <w:pPr>
        <w:widowControl w:val="0"/>
        <w:numPr>
          <w:ilvl w:val="0"/>
          <w:numId w:val="1"/>
        </w:numPr>
        <w:jc w:val="both"/>
      </w:pPr>
      <w:r w:rsidRPr="00C151ED">
        <w:t xml:space="preserve">A Bácsalmási Önkormányzati Közszolgáltatási Közhasznú Nonprofit Kft. részére a VP6-19.2.1-32-3-17 kódszámú felhívásra benyújtott, 1944580944 </w:t>
      </w:r>
      <w:proofErr w:type="gramStart"/>
      <w:r w:rsidRPr="00C151ED">
        <w:t>projekt azonosító</w:t>
      </w:r>
      <w:proofErr w:type="gramEnd"/>
      <w:r w:rsidRPr="00C151ED">
        <w:t xml:space="preserve"> számú LEADER pályázatának előfinanszírozása </w:t>
      </w:r>
      <w:r w:rsidRPr="00C151ED">
        <w:rPr>
          <w:i/>
        </w:rPr>
        <w:t>(8. sz. előterjesztés)</w:t>
      </w:r>
    </w:p>
    <w:p w:rsidR="000326E9" w:rsidRPr="00C151ED" w:rsidRDefault="000326E9" w:rsidP="000326E9">
      <w:pPr>
        <w:pStyle w:val="Listaszerbekezds"/>
        <w:numPr>
          <w:ilvl w:val="0"/>
          <w:numId w:val="1"/>
        </w:numPr>
        <w:suppressAutoHyphens/>
        <w:contextualSpacing w:val="0"/>
        <w:jc w:val="both"/>
        <w:rPr>
          <w:rFonts w:ascii="Arial" w:hAnsi="Arial" w:cs="Arial"/>
          <w:sz w:val="22"/>
          <w:szCs w:val="22"/>
        </w:rPr>
      </w:pPr>
      <w:r w:rsidRPr="00C151ED">
        <w:rPr>
          <w:rFonts w:ascii="Arial" w:hAnsi="Arial" w:cs="Arial"/>
          <w:sz w:val="22"/>
          <w:szCs w:val="22"/>
        </w:rPr>
        <w:t xml:space="preserve">Közterületek gyomirtó kezelése </w:t>
      </w:r>
      <w:r w:rsidRPr="00C151ED">
        <w:rPr>
          <w:rFonts w:ascii="Arial" w:hAnsi="Arial" w:cs="Arial"/>
          <w:i/>
          <w:sz w:val="22"/>
          <w:szCs w:val="22"/>
        </w:rPr>
        <w:t>(9. sz. előterjesztés)</w:t>
      </w:r>
    </w:p>
    <w:p w:rsidR="000326E9" w:rsidRPr="00C151ED" w:rsidRDefault="000326E9" w:rsidP="000326E9">
      <w:pPr>
        <w:widowControl w:val="0"/>
        <w:ind w:left="2010"/>
        <w:jc w:val="both"/>
        <w:rPr>
          <w:bCs/>
        </w:rPr>
      </w:pPr>
    </w:p>
    <w:p w:rsidR="000326E9" w:rsidRPr="00C151ED" w:rsidRDefault="000326E9" w:rsidP="000326E9">
      <w:pPr>
        <w:widowControl w:val="0"/>
        <w:ind w:left="2010"/>
        <w:jc w:val="both"/>
        <w:rPr>
          <w:i/>
          <w:u w:val="single"/>
        </w:rPr>
      </w:pPr>
      <w:r w:rsidRPr="00C151ED">
        <w:rPr>
          <w:i/>
          <w:u w:val="single"/>
        </w:rPr>
        <w:t>Zárt ülésen:</w:t>
      </w:r>
    </w:p>
    <w:p w:rsidR="000326E9" w:rsidRPr="00C151ED" w:rsidRDefault="000326E9" w:rsidP="000326E9">
      <w:pPr>
        <w:widowControl w:val="0"/>
        <w:numPr>
          <w:ilvl w:val="0"/>
          <w:numId w:val="2"/>
        </w:numPr>
        <w:tabs>
          <w:tab w:val="clear" w:pos="2010"/>
          <w:tab w:val="num" w:pos="2410"/>
        </w:tabs>
        <w:ind w:left="2410" w:hanging="425"/>
        <w:jc w:val="both"/>
      </w:pPr>
      <w:r w:rsidRPr="00C151ED">
        <w:t xml:space="preserve">P. Zsolt letelepedési támogatás iránti kérelmének elbírálása </w:t>
      </w:r>
      <w:r w:rsidRPr="00C151ED">
        <w:rPr>
          <w:i/>
        </w:rPr>
        <w:t>(Z/1. sz. előterjesztés)</w:t>
      </w:r>
    </w:p>
    <w:p w:rsidR="000326E9" w:rsidRPr="00C151ED" w:rsidRDefault="000326E9" w:rsidP="000326E9">
      <w:pPr>
        <w:widowControl w:val="0"/>
        <w:numPr>
          <w:ilvl w:val="0"/>
          <w:numId w:val="2"/>
        </w:numPr>
        <w:tabs>
          <w:tab w:val="clear" w:pos="2010"/>
          <w:tab w:val="num" w:pos="2410"/>
        </w:tabs>
        <w:ind w:left="2410" w:hanging="425"/>
        <w:jc w:val="both"/>
      </w:pPr>
      <w:r w:rsidRPr="00C151ED">
        <w:t xml:space="preserve">Ó. K. József letelepedési támogatás iránti kérelmének elbírálása </w:t>
      </w:r>
      <w:r w:rsidRPr="00C151ED">
        <w:rPr>
          <w:i/>
        </w:rPr>
        <w:t>(Z/2. sz. előterjesztés)</w:t>
      </w:r>
    </w:p>
    <w:p w:rsidR="000326E9" w:rsidRPr="00C151ED" w:rsidRDefault="000326E9" w:rsidP="000326E9">
      <w:pPr>
        <w:widowControl w:val="0"/>
        <w:ind w:left="1980" w:hanging="330"/>
        <w:jc w:val="both"/>
      </w:pPr>
    </w:p>
    <w:p w:rsidR="000326E9" w:rsidRPr="00C151ED" w:rsidRDefault="000326E9" w:rsidP="000326E9">
      <w:pPr>
        <w:widowControl w:val="0"/>
        <w:ind w:left="1980" w:hanging="330"/>
        <w:jc w:val="both"/>
      </w:pPr>
      <w:r w:rsidRPr="00C151ED">
        <w:t>II.</w:t>
      </w:r>
      <w:r w:rsidRPr="00C151ED">
        <w:tab/>
        <w:t>Jelen határozat normatív határozat.</w:t>
      </w:r>
    </w:p>
    <w:p w:rsidR="000326E9" w:rsidRPr="00C151ED" w:rsidRDefault="000326E9" w:rsidP="000326E9">
      <w:pPr>
        <w:widowControl w:val="0"/>
        <w:ind w:left="1980" w:hanging="330"/>
        <w:jc w:val="both"/>
      </w:pPr>
    </w:p>
    <w:p w:rsidR="000326E9" w:rsidRPr="00C151ED" w:rsidRDefault="000326E9" w:rsidP="000326E9">
      <w:pPr>
        <w:widowControl w:val="0"/>
        <w:ind w:left="1980" w:hanging="330"/>
        <w:jc w:val="both"/>
      </w:pPr>
      <w:r w:rsidRPr="00C151ED">
        <w:t>A határozatról értesül:</w:t>
      </w:r>
    </w:p>
    <w:p w:rsidR="000326E9" w:rsidRPr="00C151ED" w:rsidRDefault="000326E9" w:rsidP="000326E9">
      <w:pPr>
        <w:widowControl w:val="0"/>
        <w:ind w:left="1980" w:hanging="330"/>
        <w:jc w:val="both"/>
      </w:pPr>
      <w:r w:rsidRPr="00C151ED">
        <w:t>- kivonattal:</w:t>
      </w:r>
      <w:r w:rsidRPr="00C151ED">
        <w:tab/>
        <w:t>1. Németh Balázs polgármester</w:t>
      </w:r>
    </w:p>
    <w:p w:rsidR="000326E9" w:rsidRPr="00C151ED" w:rsidRDefault="000326E9" w:rsidP="000326E9">
      <w:pPr>
        <w:widowControl w:val="0"/>
        <w:ind w:left="1650"/>
        <w:jc w:val="both"/>
      </w:pPr>
      <w:r w:rsidRPr="00C151ED">
        <w:tab/>
      </w:r>
      <w:r w:rsidRPr="00C151ED">
        <w:tab/>
        <w:t>2. Patocskai Ibolya jegyző, általa az osztályvezetők</w:t>
      </w:r>
    </w:p>
    <w:p w:rsidR="00BA110E" w:rsidRPr="00C151ED" w:rsidRDefault="00BA110E" w:rsidP="00BA110E">
      <w:pPr>
        <w:widowControl w:val="0"/>
      </w:pPr>
    </w:p>
    <w:p w:rsidR="00BA110E" w:rsidRPr="00C151ED" w:rsidRDefault="00620861" w:rsidP="00BA110E">
      <w:pPr>
        <w:widowControl w:val="0"/>
        <w:jc w:val="both"/>
        <w:rPr>
          <w:b/>
          <w:u w:val="single"/>
        </w:rPr>
      </w:pPr>
      <w:r w:rsidRPr="00C151ED">
        <w:rPr>
          <w:b/>
          <w:u w:val="single"/>
        </w:rPr>
        <w:t>1. napirendi pont</w:t>
      </w:r>
    </w:p>
    <w:p w:rsidR="00620861" w:rsidRPr="00C151ED" w:rsidRDefault="00620861" w:rsidP="00BA110E">
      <w:pPr>
        <w:widowControl w:val="0"/>
        <w:jc w:val="both"/>
      </w:pPr>
    </w:p>
    <w:p w:rsidR="00606222" w:rsidRPr="00C151ED" w:rsidRDefault="00606222" w:rsidP="00BA110E">
      <w:pPr>
        <w:widowControl w:val="0"/>
        <w:jc w:val="both"/>
        <w:rPr>
          <w:b/>
          <w:i/>
        </w:rPr>
      </w:pPr>
      <w:r w:rsidRPr="00C151ED">
        <w:rPr>
          <w:b/>
        </w:rPr>
        <w:t>TOP-1.2.1-16-BK1-2017-00018 kódszámú „Bácsalmás természeti és kulturális értékeinek komplex turisztikai attrakcióvá fejlesztése” elnevezésű támogatott projekt közbeszerzéseinek elvégzésére megbízandó árajánlatadó szolgáltató kiválasztása</w:t>
      </w:r>
      <w:r w:rsidRPr="00C151ED">
        <w:rPr>
          <w:b/>
          <w:i/>
        </w:rPr>
        <w:t xml:space="preserve"> </w:t>
      </w:r>
    </w:p>
    <w:p w:rsidR="00620861" w:rsidRPr="00C151ED" w:rsidRDefault="00C21337" w:rsidP="00BA110E">
      <w:pPr>
        <w:widowControl w:val="0"/>
        <w:jc w:val="both"/>
      </w:pPr>
      <w:r w:rsidRPr="00C151ED">
        <w:rPr>
          <w:i/>
        </w:rPr>
        <w:t>(</w:t>
      </w:r>
      <w:r w:rsidR="00606222" w:rsidRPr="00C151ED">
        <w:rPr>
          <w:i/>
        </w:rPr>
        <w:t>A</w:t>
      </w:r>
      <w:r w:rsidRPr="00C151ED">
        <w:rPr>
          <w:i/>
        </w:rPr>
        <w:t xml:space="preserve"> 1</w:t>
      </w:r>
      <w:r w:rsidR="00606222" w:rsidRPr="00C151ED">
        <w:rPr>
          <w:i/>
        </w:rPr>
        <w:t>0</w:t>
      </w:r>
      <w:r w:rsidRPr="00C151ED">
        <w:rPr>
          <w:i/>
        </w:rPr>
        <w:t>. sz. előterjesztés a jegyzőkönyv melléklete.)</w:t>
      </w:r>
    </w:p>
    <w:p w:rsidR="00BA110E" w:rsidRPr="00C151ED" w:rsidRDefault="00BA110E" w:rsidP="00BA110E">
      <w:pPr>
        <w:widowControl w:val="0"/>
        <w:jc w:val="both"/>
      </w:pPr>
    </w:p>
    <w:p w:rsidR="00702F9A" w:rsidRPr="00C151ED" w:rsidRDefault="00702F9A" w:rsidP="00BA110E">
      <w:pPr>
        <w:widowControl w:val="0"/>
        <w:jc w:val="both"/>
        <w:rPr>
          <w:b/>
        </w:rPr>
      </w:pPr>
    </w:p>
    <w:p w:rsidR="00A40952" w:rsidRPr="00C151ED" w:rsidRDefault="00EE75A6" w:rsidP="00BA110E">
      <w:pPr>
        <w:widowControl w:val="0"/>
        <w:jc w:val="both"/>
      </w:pPr>
      <w:r w:rsidRPr="00C151ED">
        <w:rPr>
          <w:b/>
        </w:rPr>
        <w:t>Tóth Árpád</w:t>
      </w:r>
      <w:r w:rsidRPr="00C151ED">
        <w:t xml:space="preserve"> alpolgármester isme</w:t>
      </w:r>
      <w:r w:rsidR="00E27106" w:rsidRPr="00C151ED">
        <w:t>rteti az előterjesztés lény</w:t>
      </w:r>
      <w:r w:rsidR="00A832A3" w:rsidRPr="00C151ED">
        <w:t xml:space="preserve">egét, </w:t>
      </w:r>
      <w:r w:rsidR="005179FD" w:rsidRPr="00C151ED">
        <w:t xml:space="preserve">majd </w:t>
      </w:r>
      <w:r w:rsidR="00A832A3" w:rsidRPr="00C151ED">
        <w:t xml:space="preserve">– kérdés, észrevétel nem lévén – </w:t>
      </w:r>
      <w:r w:rsidR="005179FD" w:rsidRPr="00C151ED">
        <w:t>az előterjesztés határozati javaslatának az elfogadását szavazásra bocsátja.</w:t>
      </w:r>
    </w:p>
    <w:p w:rsidR="005179FD" w:rsidRPr="00C151ED" w:rsidRDefault="005179FD" w:rsidP="00BA110E">
      <w:pPr>
        <w:widowControl w:val="0"/>
        <w:jc w:val="both"/>
      </w:pPr>
    </w:p>
    <w:p w:rsidR="00BA110E" w:rsidRPr="00C151ED" w:rsidRDefault="005179FD" w:rsidP="00BA110E">
      <w:pPr>
        <w:widowControl w:val="0"/>
        <w:jc w:val="both"/>
      </w:pPr>
      <w:r w:rsidRPr="00C151ED">
        <w:t xml:space="preserve">A képviselő-testület </w:t>
      </w:r>
      <w:proofErr w:type="gramStart"/>
      <w:r w:rsidRPr="00C151ED">
        <w:t>egyhangúlag</w:t>
      </w:r>
      <w:proofErr w:type="gramEnd"/>
      <w:r w:rsidRPr="00C151ED">
        <w:t xml:space="preserve"> (</w:t>
      </w:r>
      <w:r w:rsidR="00A832A3" w:rsidRPr="00C151ED">
        <w:t>5</w:t>
      </w:r>
      <w:r w:rsidRPr="00C151ED">
        <w:t xml:space="preserve"> igen szavazattal) a következő határozatot hozza:</w:t>
      </w:r>
    </w:p>
    <w:p w:rsidR="00BA110E" w:rsidRPr="00C151ED" w:rsidRDefault="00BA110E" w:rsidP="00BA110E">
      <w:pPr>
        <w:widowControl w:val="0"/>
        <w:jc w:val="both"/>
      </w:pPr>
    </w:p>
    <w:p w:rsidR="00C322C3" w:rsidRPr="00C151ED" w:rsidRDefault="00C322C3" w:rsidP="00C322C3">
      <w:pPr>
        <w:widowControl w:val="0"/>
        <w:jc w:val="both"/>
        <w:rPr>
          <w:b/>
          <w:u w:val="single"/>
        </w:rPr>
      </w:pPr>
      <w:r w:rsidRPr="00C151ED">
        <w:rPr>
          <w:b/>
          <w:u w:val="single"/>
        </w:rPr>
        <w:t xml:space="preserve">192/2019. (VII. 11.) Bácsalmás v. </w:t>
      </w:r>
      <w:proofErr w:type="spellStart"/>
      <w:r w:rsidRPr="00C151ED">
        <w:rPr>
          <w:b/>
          <w:u w:val="single"/>
        </w:rPr>
        <w:t>öh</w:t>
      </w:r>
      <w:proofErr w:type="spellEnd"/>
      <w:r w:rsidRPr="00C151ED">
        <w:rPr>
          <w:b/>
          <w:u w:val="single"/>
        </w:rPr>
        <w:t>.</w:t>
      </w:r>
    </w:p>
    <w:p w:rsidR="00C322C3" w:rsidRPr="00C151ED" w:rsidRDefault="00C322C3" w:rsidP="00C322C3">
      <w:pPr>
        <w:widowControl w:val="0"/>
        <w:tabs>
          <w:tab w:val="left" w:pos="6379"/>
        </w:tabs>
        <w:jc w:val="both"/>
        <w:rPr>
          <w:b/>
        </w:rPr>
      </w:pPr>
    </w:p>
    <w:p w:rsidR="00C322C3" w:rsidRPr="00C151ED" w:rsidRDefault="00C322C3" w:rsidP="00C322C3">
      <w:pPr>
        <w:widowControl w:val="0"/>
        <w:tabs>
          <w:tab w:val="left" w:pos="6379"/>
        </w:tabs>
        <w:jc w:val="both"/>
        <w:rPr>
          <w:b/>
        </w:rPr>
      </w:pPr>
      <w:r w:rsidRPr="00C151ED">
        <w:rPr>
          <w:b/>
        </w:rPr>
        <w:t xml:space="preserve">TOP-1.2.1-16-BK1-2017-00018 kódszámú „Bácsalmás </w:t>
      </w:r>
    </w:p>
    <w:p w:rsidR="00C322C3" w:rsidRPr="00C151ED" w:rsidRDefault="00C322C3" w:rsidP="00C322C3">
      <w:pPr>
        <w:widowControl w:val="0"/>
        <w:tabs>
          <w:tab w:val="left" w:pos="6379"/>
        </w:tabs>
        <w:jc w:val="both"/>
        <w:rPr>
          <w:b/>
        </w:rPr>
      </w:pPr>
      <w:r w:rsidRPr="00C151ED">
        <w:rPr>
          <w:b/>
        </w:rPr>
        <w:t xml:space="preserve">természeti és kulturális értékeinek komplex turisztikai </w:t>
      </w:r>
    </w:p>
    <w:p w:rsidR="00C322C3" w:rsidRPr="00C151ED" w:rsidRDefault="00C322C3" w:rsidP="00C322C3">
      <w:pPr>
        <w:widowControl w:val="0"/>
        <w:tabs>
          <w:tab w:val="left" w:pos="6379"/>
        </w:tabs>
        <w:jc w:val="both"/>
        <w:rPr>
          <w:b/>
        </w:rPr>
      </w:pPr>
      <w:r w:rsidRPr="00C151ED">
        <w:rPr>
          <w:b/>
        </w:rPr>
        <w:t xml:space="preserve">attrakcióvá fejlesztése” elnevezésű támogatott </w:t>
      </w:r>
    </w:p>
    <w:p w:rsidR="00C322C3" w:rsidRPr="00C151ED" w:rsidRDefault="00C322C3" w:rsidP="00C322C3">
      <w:pPr>
        <w:widowControl w:val="0"/>
        <w:tabs>
          <w:tab w:val="left" w:pos="6379"/>
        </w:tabs>
        <w:jc w:val="both"/>
        <w:rPr>
          <w:b/>
        </w:rPr>
      </w:pPr>
      <w:r w:rsidRPr="00C151ED">
        <w:rPr>
          <w:b/>
        </w:rPr>
        <w:t xml:space="preserve">projekt közbeszerzései feladatainak elvégzésére </w:t>
      </w:r>
    </w:p>
    <w:p w:rsidR="00C322C3" w:rsidRPr="00C151ED" w:rsidRDefault="00C322C3" w:rsidP="00C322C3">
      <w:pPr>
        <w:widowControl w:val="0"/>
        <w:tabs>
          <w:tab w:val="left" w:pos="6379"/>
        </w:tabs>
        <w:jc w:val="both"/>
        <w:rPr>
          <w:b/>
        </w:rPr>
      </w:pPr>
      <w:r w:rsidRPr="00C151ED">
        <w:rPr>
          <w:b/>
        </w:rPr>
        <w:t>árajánlatadó szolgáltató kiválasztása</w:t>
      </w:r>
      <w:r w:rsidRPr="00C151ED">
        <w:rPr>
          <w:b/>
        </w:rPr>
        <w:tab/>
      </w:r>
      <w:r w:rsidRPr="00C151ED">
        <w:rPr>
          <w:b/>
          <w:u w:val="single"/>
        </w:rPr>
        <w:t>Határozat</w:t>
      </w:r>
    </w:p>
    <w:p w:rsidR="00C322C3" w:rsidRPr="00C151ED" w:rsidRDefault="00C322C3" w:rsidP="00C322C3"/>
    <w:p w:rsidR="00C322C3" w:rsidRPr="00C151ED" w:rsidRDefault="00C322C3" w:rsidP="00C322C3">
      <w:pPr>
        <w:tabs>
          <w:tab w:val="left" w:pos="1276"/>
        </w:tabs>
        <w:ind w:left="1276"/>
        <w:jc w:val="both"/>
      </w:pPr>
      <w:r w:rsidRPr="00C151ED">
        <w:t xml:space="preserve">Bácsalmás Város Önkormányzatának Képviselő-testülete TOP-1.2.1-16-BK1-2017-00018 kódszámú,” Bácsalmás természeti és kulturális értékeinek komplex turisztikai attrakcióvá fejlesztése” elnevezésű pályázati projekt Közbeszerzési feladatainak elvégzéséhez az alábbi szolgáltatóktól kér be ajánlatot: </w:t>
      </w:r>
    </w:p>
    <w:p w:rsidR="00C322C3" w:rsidRPr="00C151ED" w:rsidRDefault="00C322C3" w:rsidP="00C322C3">
      <w:pPr>
        <w:pStyle w:val="Listaszerbekezds"/>
        <w:ind w:left="1701"/>
        <w:jc w:val="both"/>
        <w:rPr>
          <w:rFonts w:ascii="Arial" w:hAnsi="Arial" w:cs="Arial"/>
          <w:sz w:val="22"/>
          <w:szCs w:val="22"/>
        </w:rPr>
      </w:pPr>
    </w:p>
    <w:p w:rsidR="00C322C3" w:rsidRPr="00C151ED" w:rsidRDefault="00C322C3" w:rsidP="00C322C3">
      <w:pPr>
        <w:pStyle w:val="Listaszerbekezds"/>
        <w:numPr>
          <w:ilvl w:val="0"/>
          <w:numId w:val="3"/>
        </w:numPr>
        <w:suppressAutoHyphens/>
        <w:ind w:left="1701"/>
        <w:rPr>
          <w:rFonts w:ascii="Arial" w:hAnsi="Arial" w:cs="Arial"/>
          <w:bCs/>
          <w:sz w:val="22"/>
          <w:szCs w:val="22"/>
        </w:rPr>
      </w:pPr>
      <w:r w:rsidRPr="00C151ED">
        <w:rPr>
          <w:rFonts w:ascii="Arial" w:hAnsi="Arial" w:cs="Arial"/>
          <w:bCs/>
          <w:sz w:val="22"/>
          <w:szCs w:val="22"/>
        </w:rPr>
        <w:t xml:space="preserve">Dr. </w:t>
      </w:r>
      <w:proofErr w:type="spellStart"/>
      <w:r w:rsidRPr="00C151ED">
        <w:rPr>
          <w:rFonts w:ascii="Arial" w:hAnsi="Arial" w:cs="Arial"/>
          <w:bCs/>
          <w:sz w:val="22"/>
          <w:szCs w:val="22"/>
        </w:rPr>
        <w:t>Rehó</w:t>
      </w:r>
      <w:proofErr w:type="spellEnd"/>
      <w:r w:rsidRPr="00C151ED">
        <w:rPr>
          <w:rFonts w:ascii="Arial" w:hAnsi="Arial" w:cs="Arial"/>
          <w:bCs/>
          <w:sz w:val="22"/>
          <w:szCs w:val="22"/>
        </w:rPr>
        <w:t xml:space="preserve"> Orsolya ev.</w:t>
      </w:r>
    </w:p>
    <w:p w:rsidR="00C322C3" w:rsidRPr="00C151ED" w:rsidRDefault="00C322C3" w:rsidP="00C322C3">
      <w:pPr>
        <w:pStyle w:val="Listaszerbekezds"/>
        <w:ind w:left="1701"/>
        <w:rPr>
          <w:rFonts w:ascii="Arial" w:hAnsi="Arial" w:cs="Arial"/>
          <w:sz w:val="22"/>
          <w:szCs w:val="22"/>
          <w:lang w:val="de-DE"/>
        </w:rPr>
      </w:pPr>
      <w:proofErr w:type="spellStart"/>
      <w:r w:rsidRPr="00C151ED">
        <w:rPr>
          <w:rFonts w:ascii="Arial" w:hAnsi="Arial" w:cs="Arial"/>
          <w:sz w:val="22"/>
          <w:szCs w:val="22"/>
          <w:lang w:val="de-DE"/>
        </w:rPr>
        <w:t>székhely</w:t>
      </w:r>
      <w:proofErr w:type="spellEnd"/>
      <w:r w:rsidRPr="00C151ED">
        <w:rPr>
          <w:rFonts w:ascii="Arial" w:hAnsi="Arial" w:cs="Arial"/>
          <w:sz w:val="22"/>
          <w:szCs w:val="22"/>
          <w:lang w:val="de-DE"/>
        </w:rPr>
        <w:t xml:space="preserve">: 1082 Budapest, </w:t>
      </w:r>
      <w:proofErr w:type="spellStart"/>
      <w:r w:rsidRPr="00C151ED">
        <w:rPr>
          <w:rFonts w:ascii="Arial" w:hAnsi="Arial" w:cs="Arial"/>
          <w:sz w:val="22"/>
          <w:szCs w:val="22"/>
          <w:lang w:val="de-DE"/>
        </w:rPr>
        <w:t>Nap</w:t>
      </w:r>
      <w:proofErr w:type="spellEnd"/>
      <w:r w:rsidRPr="00C151ED">
        <w:rPr>
          <w:rFonts w:ascii="Arial" w:hAnsi="Arial" w:cs="Arial"/>
          <w:sz w:val="22"/>
          <w:szCs w:val="22"/>
          <w:lang w:val="de-DE"/>
        </w:rPr>
        <w:t xml:space="preserve"> u.34.</w:t>
      </w:r>
    </w:p>
    <w:p w:rsidR="00C322C3" w:rsidRPr="00C151ED" w:rsidRDefault="00C322C3" w:rsidP="00C322C3">
      <w:pPr>
        <w:pStyle w:val="Listaszerbekezds"/>
        <w:ind w:left="1701"/>
        <w:rPr>
          <w:rFonts w:ascii="Arial" w:hAnsi="Arial" w:cs="Arial"/>
          <w:sz w:val="22"/>
          <w:szCs w:val="22"/>
        </w:rPr>
      </w:pPr>
      <w:r w:rsidRPr="00C151ED">
        <w:rPr>
          <w:rFonts w:ascii="Arial" w:hAnsi="Arial" w:cs="Arial"/>
          <w:sz w:val="22"/>
          <w:szCs w:val="22"/>
        </w:rPr>
        <w:t>email:</w:t>
      </w:r>
      <w:r w:rsidRPr="00C151ED">
        <w:rPr>
          <w:rFonts w:ascii="Arial" w:hAnsi="Arial" w:cs="Arial"/>
          <w:noProof/>
          <w:sz w:val="22"/>
          <w:szCs w:val="22"/>
          <w:lang w:val="de-DE" w:eastAsia="en-US"/>
        </w:rPr>
        <w:t xml:space="preserve"> </w:t>
      </w:r>
      <w:hyperlink r:id="rId8" w:history="1">
        <w:r w:rsidRPr="00C151ED">
          <w:rPr>
            <w:rStyle w:val="Hiperhivatkozs"/>
            <w:rFonts w:ascii="Arial" w:hAnsi="Arial" w:cs="Arial"/>
            <w:sz w:val="22"/>
            <w:szCs w:val="22"/>
          </w:rPr>
          <w:t>rehoorsolya@gmail.com</w:t>
        </w:r>
      </w:hyperlink>
    </w:p>
    <w:p w:rsidR="00C322C3" w:rsidRPr="00C151ED" w:rsidRDefault="00C322C3" w:rsidP="00C322C3">
      <w:pPr>
        <w:pStyle w:val="Listaszerbekezds"/>
        <w:ind w:left="1701"/>
        <w:rPr>
          <w:rFonts w:ascii="Arial" w:hAnsi="Arial" w:cs="Arial"/>
          <w:sz w:val="22"/>
          <w:szCs w:val="22"/>
        </w:rPr>
      </w:pPr>
    </w:p>
    <w:p w:rsidR="00C322C3" w:rsidRPr="00C151ED" w:rsidRDefault="00C322C3" w:rsidP="00C322C3">
      <w:pPr>
        <w:pStyle w:val="Listaszerbekezds"/>
        <w:numPr>
          <w:ilvl w:val="0"/>
          <w:numId w:val="3"/>
        </w:numPr>
        <w:suppressAutoHyphens/>
        <w:ind w:left="1701"/>
        <w:rPr>
          <w:rFonts w:ascii="Arial" w:hAnsi="Arial" w:cs="Arial"/>
          <w:sz w:val="22"/>
          <w:szCs w:val="22"/>
        </w:rPr>
      </w:pPr>
      <w:proofErr w:type="spellStart"/>
      <w:r w:rsidRPr="00C151ED">
        <w:rPr>
          <w:rFonts w:ascii="Arial" w:hAnsi="Arial" w:cs="Arial"/>
          <w:sz w:val="22"/>
          <w:szCs w:val="22"/>
        </w:rPr>
        <w:t>Onmerit</w:t>
      </w:r>
      <w:proofErr w:type="spellEnd"/>
      <w:r w:rsidRPr="00C151ED">
        <w:rPr>
          <w:rFonts w:ascii="Arial" w:hAnsi="Arial" w:cs="Arial"/>
          <w:sz w:val="22"/>
          <w:szCs w:val="22"/>
        </w:rPr>
        <w:t xml:space="preserve"> Tanácsadó Kft.</w:t>
      </w:r>
    </w:p>
    <w:p w:rsidR="00C322C3" w:rsidRPr="00C151ED" w:rsidRDefault="00C322C3" w:rsidP="00C322C3">
      <w:pPr>
        <w:pStyle w:val="Listaszerbekezds"/>
        <w:spacing w:after="120"/>
        <w:ind w:left="1701"/>
        <w:rPr>
          <w:rFonts w:ascii="Arial" w:hAnsi="Arial" w:cs="Arial"/>
          <w:color w:val="000000" w:themeColor="text1"/>
          <w:sz w:val="22"/>
          <w:szCs w:val="22"/>
        </w:rPr>
      </w:pPr>
      <w:r w:rsidRPr="00C151ED">
        <w:rPr>
          <w:rFonts w:ascii="Arial" w:hAnsi="Arial" w:cs="Arial"/>
          <w:color w:val="000000" w:themeColor="text1"/>
          <w:sz w:val="22"/>
          <w:szCs w:val="22"/>
        </w:rPr>
        <w:t xml:space="preserve">székhely: 1011 Budapest, Szilágyi Dezső tér 1.2.em.1. </w:t>
      </w:r>
    </w:p>
    <w:p w:rsidR="00C322C3" w:rsidRPr="00C151ED" w:rsidRDefault="00C322C3" w:rsidP="00C322C3">
      <w:pPr>
        <w:pStyle w:val="Listaszerbekezds"/>
        <w:ind w:left="1701"/>
        <w:rPr>
          <w:rFonts w:ascii="Arial" w:hAnsi="Arial" w:cs="Arial"/>
          <w:sz w:val="22"/>
          <w:szCs w:val="22"/>
        </w:rPr>
      </w:pPr>
      <w:r w:rsidRPr="00C151ED">
        <w:rPr>
          <w:rFonts w:ascii="Arial" w:hAnsi="Arial" w:cs="Arial"/>
          <w:sz w:val="22"/>
          <w:szCs w:val="22"/>
        </w:rPr>
        <w:t>Adószám: 23902350-241</w:t>
      </w:r>
    </w:p>
    <w:p w:rsidR="00C322C3" w:rsidRPr="00C151ED" w:rsidRDefault="00C322C3" w:rsidP="00C322C3">
      <w:pPr>
        <w:pStyle w:val="Listaszerbekezds"/>
        <w:ind w:left="1701"/>
        <w:rPr>
          <w:rFonts w:ascii="Arial" w:hAnsi="Arial" w:cs="Arial"/>
          <w:sz w:val="22"/>
          <w:szCs w:val="22"/>
        </w:rPr>
      </w:pPr>
    </w:p>
    <w:p w:rsidR="00C322C3" w:rsidRPr="00C151ED" w:rsidRDefault="00C322C3" w:rsidP="00C322C3">
      <w:pPr>
        <w:pStyle w:val="Listaszerbekezds"/>
        <w:numPr>
          <w:ilvl w:val="0"/>
          <w:numId w:val="3"/>
        </w:numPr>
        <w:suppressAutoHyphens/>
        <w:ind w:left="1701"/>
        <w:rPr>
          <w:rFonts w:ascii="Arial" w:hAnsi="Arial" w:cs="Arial"/>
          <w:sz w:val="22"/>
          <w:szCs w:val="22"/>
        </w:rPr>
      </w:pPr>
      <w:r w:rsidRPr="00C151ED">
        <w:rPr>
          <w:rFonts w:ascii="Arial" w:hAnsi="Arial" w:cs="Arial"/>
          <w:sz w:val="22"/>
          <w:szCs w:val="22"/>
        </w:rPr>
        <w:t xml:space="preserve">Line </w:t>
      </w:r>
      <w:proofErr w:type="spellStart"/>
      <w:r w:rsidRPr="00C151ED">
        <w:rPr>
          <w:rFonts w:ascii="Arial" w:hAnsi="Arial" w:cs="Arial"/>
          <w:sz w:val="22"/>
          <w:szCs w:val="22"/>
        </w:rPr>
        <w:t>Up</w:t>
      </w:r>
      <w:proofErr w:type="spellEnd"/>
      <w:r w:rsidRPr="00C151ED">
        <w:rPr>
          <w:rFonts w:ascii="Arial" w:hAnsi="Arial" w:cs="Arial"/>
          <w:sz w:val="22"/>
          <w:szCs w:val="22"/>
        </w:rPr>
        <w:t xml:space="preserve"> Közbeszerzési Tanácsadó Kft. </w:t>
      </w:r>
    </w:p>
    <w:p w:rsidR="00C322C3" w:rsidRPr="00C151ED" w:rsidRDefault="00C322C3" w:rsidP="00C322C3">
      <w:pPr>
        <w:pStyle w:val="Listaszerbekezds"/>
        <w:spacing w:after="120"/>
        <w:ind w:left="1701"/>
        <w:rPr>
          <w:rFonts w:ascii="Arial" w:hAnsi="Arial" w:cs="Arial"/>
          <w:color w:val="000000" w:themeColor="text1"/>
          <w:sz w:val="22"/>
          <w:szCs w:val="22"/>
        </w:rPr>
      </w:pPr>
      <w:r w:rsidRPr="00C151ED">
        <w:rPr>
          <w:rFonts w:ascii="Arial" w:hAnsi="Arial" w:cs="Arial"/>
          <w:color w:val="000000" w:themeColor="text1"/>
          <w:sz w:val="22"/>
          <w:szCs w:val="22"/>
        </w:rPr>
        <w:t>székhely:1038 Budapest, Hegesztő u. 4.</w:t>
      </w:r>
    </w:p>
    <w:p w:rsidR="00C322C3" w:rsidRPr="00C151ED" w:rsidRDefault="00C322C3" w:rsidP="00C322C3">
      <w:pPr>
        <w:pStyle w:val="Listaszerbekezds"/>
        <w:ind w:left="1701"/>
        <w:rPr>
          <w:rFonts w:ascii="Arial" w:hAnsi="Arial" w:cs="Arial"/>
          <w:sz w:val="22"/>
          <w:szCs w:val="22"/>
        </w:rPr>
      </w:pPr>
      <w:r w:rsidRPr="00C151ED">
        <w:rPr>
          <w:rFonts w:ascii="Arial" w:hAnsi="Arial" w:cs="Arial"/>
          <w:sz w:val="22"/>
          <w:szCs w:val="22"/>
        </w:rPr>
        <w:t>Adószám: 26171946-2-41</w:t>
      </w:r>
    </w:p>
    <w:p w:rsidR="00C322C3" w:rsidRPr="00C151ED" w:rsidRDefault="00C322C3" w:rsidP="00C322C3">
      <w:pPr>
        <w:widowControl w:val="0"/>
        <w:ind w:left="1701"/>
        <w:jc w:val="both"/>
      </w:pPr>
    </w:p>
    <w:p w:rsidR="00C322C3" w:rsidRPr="00C151ED" w:rsidRDefault="00C322C3" w:rsidP="00C322C3">
      <w:pPr>
        <w:widowControl w:val="0"/>
        <w:ind w:left="1701"/>
        <w:jc w:val="both"/>
      </w:pPr>
      <w:r w:rsidRPr="00C151ED">
        <w:t>Határidő: azonnal</w:t>
      </w:r>
    </w:p>
    <w:p w:rsidR="00C322C3" w:rsidRPr="00C151ED" w:rsidRDefault="00C322C3" w:rsidP="00C322C3">
      <w:pPr>
        <w:widowControl w:val="0"/>
        <w:ind w:left="1701"/>
        <w:jc w:val="both"/>
      </w:pPr>
      <w:r w:rsidRPr="00C151ED">
        <w:t>Felelős: Németh Balázs polgármester</w:t>
      </w:r>
    </w:p>
    <w:p w:rsidR="00C322C3" w:rsidRPr="00C151ED" w:rsidRDefault="00C322C3" w:rsidP="00C322C3">
      <w:pPr>
        <w:widowControl w:val="0"/>
        <w:ind w:left="1701"/>
        <w:jc w:val="both"/>
      </w:pPr>
    </w:p>
    <w:p w:rsidR="00C322C3" w:rsidRPr="00C151ED" w:rsidRDefault="00C322C3" w:rsidP="00C322C3">
      <w:pPr>
        <w:widowControl w:val="0"/>
        <w:ind w:left="1701"/>
        <w:jc w:val="both"/>
      </w:pPr>
      <w:r w:rsidRPr="00C151ED">
        <w:t>Operatív felelős: Horváth Erika pályázati koordinátor</w:t>
      </w:r>
    </w:p>
    <w:p w:rsidR="00C322C3" w:rsidRPr="00C151ED" w:rsidRDefault="00C322C3" w:rsidP="00C322C3">
      <w:pPr>
        <w:widowControl w:val="0"/>
        <w:ind w:left="1701"/>
        <w:jc w:val="both"/>
      </w:pPr>
    </w:p>
    <w:p w:rsidR="00C322C3" w:rsidRPr="00C151ED" w:rsidRDefault="00C322C3" w:rsidP="00C322C3">
      <w:pPr>
        <w:widowControl w:val="0"/>
        <w:ind w:left="1701"/>
        <w:jc w:val="both"/>
      </w:pPr>
      <w:r w:rsidRPr="00C151ED">
        <w:t>A határozatról értesül:</w:t>
      </w:r>
    </w:p>
    <w:p w:rsidR="00C322C3" w:rsidRPr="00C151ED" w:rsidRDefault="00C322C3" w:rsidP="00C322C3">
      <w:pPr>
        <w:ind w:left="1701"/>
        <w:jc w:val="both"/>
      </w:pPr>
      <w:r w:rsidRPr="00C151ED">
        <w:t>- kivonattal: 1. Németh Balázs polgármester</w:t>
      </w:r>
    </w:p>
    <w:p w:rsidR="00C322C3" w:rsidRPr="00C151ED" w:rsidRDefault="00C322C3" w:rsidP="00C322C3">
      <w:pPr>
        <w:ind w:left="1701"/>
        <w:jc w:val="both"/>
      </w:pPr>
      <w:r w:rsidRPr="00C151ED">
        <w:tab/>
      </w:r>
      <w:r w:rsidRPr="00C151ED">
        <w:tab/>
        <w:t xml:space="preserve"> 2. Patocskai Ibolya jegyző</w:t>
      </w:r>
    </w:p>
    <w:p w:rsidR="00C322C3" w:rsidRPr="00C151ED" w:rsidRDefault="00C322C3" w:rsidP="00C322C3">
      <w:pPr>
        <w:ind w:left="1701"/>
        <w:jc w:val="both"/>
      </w:pPr>
      <w:r w:rsidRPr="00C151ED">
        <w:tab/>
      </w:r>
      <w:r w:rsidRPr="00C151ED">
        <w:tab/>
        <w:t xml:space="preserve"> 3. Horváth István Attila PBÜ osztályvezető</w:t>
      </w:r>
    </w:p>
    <w:p w:rsidR="00C322C3" w:rsidRPr="00C151ED" w:rsidRDefault="00C322C3" w:rsidP="00C322C3">
      <w:pPr>
        <w:ind w:left="1701"/>
        <w:jc w:val="both"/>
      </w:pPr>
      <w:r w:rsidRPr="00C151ED">
        <w:tab/>
      </w:r>
      <w:r w:rsidRPr="00C151ED">
        <w:tab/>
        <w:t xml:space="preserve"> 4. Horváth Erika pályázati koordinátor</w:t>
      </w:r>
    </w:p>
    <w:p w:rsidR="00FE38AD" w:rsidRPr="00C151ED" w:rsidRDefault="00FE38AD" w:rsidP="00BA110E">
      <w:pPr>
        <w:widowControl w:val="0"/>
        <w:jc w:val="both"/>
      </w:pPr>
    </w:p>
    <w:p w:rsidR="00C322C3" w:rsidRPr="00C151ED" w:rsidRDefault="00C322C3" w:rsidP="00C322C3">
      <w:pPr>
        <w:widowControl w:val="0"/>
        <w:jc w:val="both"/>
        <w:rPr>
          <w:b/>
          <w:u w:val="single"/>
        </w:rPr>
      </w:pPr>
      <w:r w:rsidRPr="00C151ED">
        <w:rPr>
          <w:b/>
          <w:u w:val="single"/>
        </w:rPr>
        <w:t>2. napirendi pont</w:t>
      </w:r>
    </w:p>
    <w:p w:rsidR="00C322C3" w:rsidRPr="00C151ED" w:rsidRDefault="00C322C3" w:rsidP="00C322C3">
      <w:pPr>
        <w:widowControl w:val="0"/>
        <w:jc w:val="both"/>
      </w:pPr>
    </w:p>
    <w:p w:rsidR="004B1517" w:rsidRPr="00C151ED" w:rsidRDefault="004B1517" w:rsidP="00C322C3">
      <w:pPr>
        <w:widowControl w:val="0"/>
        <w:jc w:val="both"/>
        <w:rPr>
          <w:b/>
          <w:i/>
        </w:rPr>
      </w:pPr>
      <w:r w:rsidRPr="00C151ED">
        <w:rPr>
          <w:b/>
        </w:rPr>
        <w:t>TOP-1.4.1-19-BK1-2019-00018B kódszámú „Bölcsőde kialakítása Bácsalmáson” elnevezésű támogatott projekt közbeszerzésének elvégzésére megbízandó árajánlatadó szolgáltató kiválasztása</w:t>
      </w:r>
      <w:r w:rsidRPr="00C151ED">
        <w:rPr>
          <w:b/>
          <w:i/>
        </w:rPr>
        <w:t xml:space="preserve"> </w:t>
      </w:r>
    </w:p>
    <w:p w:rsidR="00C322C3" w:rsidRPr="00C151ED" w:rsidRDefault="00C322C3" w:rsidP="00C322C3">
      <w:pPr>
        <w:widowControl w:val="0"/>
        <w:jc w:val="both"/>
      </w:pPr>
      <w:r w:rsidRPr="00C151ED">
        <w:rPr>
          <w:i/>
        </w:rPr>
        <w:t xml:space="preserve">(A </w:t>
      </w:r>
      <w:r w:rsidR="004B1517" w:rsidRPr="00C151ED">
        <w:rPr>
          <w:i/>
        </w:rPr>
        <w:t>11</w:t>
      </w:r>
      <w:r w:rsidRPr="00C151ED">
        <w:rPr>
          <w:i/>
        </w:rPr>
        <w:t>. sz. előterjesztés a jegyzőkönyv melléklete.)</w:t>
      </w:r>
    </w:p>
    <w:p w:rsidR="00C322C3" w:rsidRPr="00C151ED" w:rsidRDefault="00C322C3" w:rsidP="00C322C3">
      <w:pPr>
        <w:widowControl w:val="0"/>
        <w:jc w:val="both"/>
      </w:pPr>
    </w:p>
    <w:p w:rsidR="00A832A3" w:rsidRPr="00C151ED" w:rsidRDefault="00A832A3" w:rsidP="00A832A3">
      <w:pPr>
        <w:widowControl w:val="0"/>
        <w:jc w:val="both"/>
      </w:pPr>
      <w:r w:rsidRPr="00C151ED">
        <w:rPr>
          <w:b/>
        </w:rPr>
        <w:t>Tóth Árpád</w:t>
      </w:r>
      <w:r w:rsidRPr="00C151ED">
        <w:t xml:space="preserve"> alpolgármester ismerteti az előterjesztés lényegét, majd – kérdés, észrevétel nem lévén – az előterjesztés határozati javaslatának az elfogadását szavazásra bocsátja.</w:t>
      </w:r>
    </w:p>
    <w:p w:rsidR="00C322C3" w:rsidRPr="00C151ED" w:rsidRDefault="00C322C3" w:rsidP="00C322C3">
      <w:pPr>
        <w:widowControl w:val="0"/>
        <w:jc w:val="both"/>
      </w:pPr>
    </w:p>
    <w:p w:rsidR="00C322C3" w:rsidRPr="00C151ED" w:rsidRDefault="00C322C3" w:rsidP="00C322C3">
      <w:pPr>
        <w:widowControl w:val="0"/>
        <w:jc w:val="both"/>
      </w:pPr>
      <w:r w:rsidRPr="00C151ED">
        <w:t>A képviselő-testület egyhangúlag (</w:t>
      </w:r>
      <w:r w:rsidR="00A832A3" w:rsidRPr="00C151ED">
        <w:t>5</w:t>
      </w:r>
      <w:r w:rsidRPr="00C151ED">
        <w:t xml:space="preserve"> igen szavazattal) a következő határozatot hozza:</w:t>
      </w:r>
    </w:p>
    <w:p w:rsidR="00C322C3" w:rsidRPr="00C151ED" w:rsidRDefault="00C322C3" w:rsidP="00C322C3">
      <w:pPr>
        <w:widowControl w:val="0"/>
        <w:jc w:val="both"/>
        <w:rPr>
          <w:b/>
          <w:u w:val="single"/>
        </w:rPr>
      </w:pPr>
    </w:p>
    <w:p w:rsidR="00702F9A" w:rsidRPr="00C151ED" w:rsidRDefault="00702F9A">
      <w:pPr>
        <w:rPr>
          <w:b/>
          <w:u w:val="single"/>
        </w:rPr>
      </w:pPr>
      <w:r w:rsidRPr="00C151ED">
        <w:rPr>
          <w:b/>
          <w:u w:val="single"/>
        </w:rPr>
        <w:br w:type="page"/>
      </w:r>
    </w:p>
    <w:p w:rsidR="00702F9A" w:rsidRPr="00C151ED" w:rsidRDefault="00702F9A" w:rsidP="00C322C3">
      <w:pPr>
        <w:widowControl w:val="0"/>
        <w:jc w:val="both"/>
        <w:rPr>
          <w:b/>
          <w:u w:val="single"/>
        </w:rPr>
      </w:pPr>
    </w:p>
    <w:p w:rsidR="00C322C3" w:rsidRPr="00C151ED" w:rsidRDefault="00C322C3" w:rsidP="00C322C3">
      <w:pPr>
        <w:widowControl w:val="0"/>
        <w:jc w:val="both"/>
        <w:rPr>
          <w:b/>
          <w:u w:val="single"/>
        </w:rPr>
      </w:pPr>
      <w:r w:rsidRPr="00C151ED">
        <w:rPr>
          <w:b/>
          <w:u w:val="single"/>
        </w:rPr>
        <w:t xml:space="preserve">193/2019. (VII. 11.) Bácsalmás v. </w:t>
      </w:r>
      <w:proofErr w:type="spellStart"/>
      <w:r w:rsidRPr="00C151ED">
        <w:rPr>
          <w:b/>
          <w:u w:val="single"/>
        </w:rPr>
        <w:t>öh</w:t>
      </w:r>
      <w:proofErr w:type="spellEnd"/>
      <w:r w:rsidRPr="00C151ED">
        <w:rPr>
          <w:b/>
          <w:u w:val="single"/>
        </w:rPr>
        <w:t>.</w:t>
      </w:r>
    </w:p>
    <w:p w:rsidR="00C322C3" w:rsidRPr="00C151ED" w:rsidRDefault="00C322C3" w:rsidP="00C322C3">
      <w:pPr>
        <w:widowControl w:val="0"/>
        <w:tabs>
          <w:tab w:val="left" w:pos="6379"/>
        </w:tabs>
        <w:jc w:val="both"/>
        <w:rPr>
          <w:b/>
        </w:rPr>
      </w:pPr>
    </w:p>
    <w:p w:rsidR="00C322C3" w:rsidRPr="00C151ED" w:rsidRDefault="00C322C3" w:rsidP="00C322C3">
      <w:pPr>
        <w:widowControl w:val="0"/>
        <w:tabs>
          <w:tab w:val="left" w:pos="6379"/>
        </w:tabs>
        <w:jc w:val="both"/>
        <w:rPr>
          <w:b/>
        </w:rPr>
      </w:pPr>
      <w:r w:rsidRPr="00C151ED">
        <w:rPr>
          <w:b/>
        </w:rPr>
        <w:t xml:space="preserve">TOP-1.4.1-19-BK1-2019-00018 kódszámú  </w:t>
      </w:r>
    </w:p>
    <w:p w:rsidR="00C322C3" w:rsidRPr="00C151ED" w:rsidRDefault="00C322C3" w:rsidP="00C322C3">
      <w:pPr>
        <w:widowControl w:val="0"/>
        <w:tabs>
          <w:tab w:val="left" w:pos="6379"/>
        </w:tabs>
        <w:jc w:val="both"/>
        <w:rPr>
          <w:b/>
        </w:rPr>
      </w:pPr>
      <w:r w:rsidRPr="00C151ED">
        <w:rPr>
          <w:b/>
        </w:rPr>
        <w:t xml:space="preserve">„Bölcsőde kialakítása Bácsalmáson” elnevezésű </w:t>
      </w:r>
    </w:p>
    <w:p w:rsidR="00C322C3" w:rsidRPr="00C151ED" w:rsidRDefault="00C322C3" w:rsidP="00C322C3">
      <w:pPr>
        <w:widowControl w:val="0"/>
        <w:tabs>
          <w:tab w:val="left" w:pos="6379"/>
        </w:tabs>
        <w:jc w:val="both"/>
        <w:rPr>
          <w:b/>
        </w:rPr>
      </w:pPr>
      <w:r w:rsidRPr="00C151ED">
        <w:rPr>
          <w:b/>
        </w:rPr>
        <w:t xml:space="preserve">támogatott projekt közbeszerzési feladatainak </w:t>
      </w:r>
    </w:p>
    <w:p w:rsidR="00C322C3" w:rsidRPr="00C151ED" w:rsidRDefault="00C322C3" w:rsidP="00C322C3">
      <w:pPr>
        <w:widowControl w:val="0"/>
        <w:tabs>
          <w:tab w:val="left" w:pos="6379"/>
        </w:tabs>
        <w:jc w:val="both"/>
        <w:rPr>
          <w:b/>
        </w:rPr>
      </w:pPr>
      <w:r w:rsidRPr="00C151ED">
        <w:rPr>
          <w:b/>
        </w:rPr>
        <w:t>elvégzésére árajánlatadó szolgáltató kiválasztása</w:t>
      </w:r>
      <w:r w:rsidRPr="00C151ED">
        <w:rPr>
          <w:b/>
        </w:rPr>
        <w:tab/>
      </w:r>
      <w:r w:rsidRPr="00C151ED">
        <w:rPr>
          <w:b/>
          <w:u w:val="single"/>
        </w:rPr>
        <w:t>Határozat</w:t>
      </w:r>
    </w:p>
    <w:p w:rsidR="00C322C3" w:rsidRPr="00C151ED" w:rsidRDefault="00C322C3" w:rsidP="00C322C3">
      <w:pPr>
        <w:widowControl w:val="0"/>
        <w:jc w:val="both"/>
      </w:pPr>
    </w:p>
    <w:p w:rsidR="00C322C3" w:rsidRPr="00C151ED" w:rsidRDefault="00C322C3" w:rsidP="00C322C3">
      <w:pPr>
        <w:ind w:left="1134"/>
        <w:jc w:val="both"/>
      </w:pPr>
      <w:r w:rsidRPr="00C151ED">
        <w:t xml:space="preserve">Bácsalmás Város Önkormányzatának Képviselő-testülete TOP-1.4.1-19-BK1-2019-00018kódszámú „Bölcsőde kialakítása Bácsalmáson” elnevezésű pályázati projekt Közbeszerzési feladatainak elvégzéséhez az alábbi szolgáltatóktól kér be ajánlatot: </w:t>
      </w:r>
    </w:p>
    <w:p w:rsidR="00C322C3" w:rsidRPr="00C151ED" w:rsidRDefault="00C322C3" w:rsidP="00C322C3">
      <w:pPr>
        <w:pStyle w:val="Listaszerbekezds"/>
        <w:ind w:left="1134"/>
        <w:jc w:val="both"/>
        <w:rPr>
          <w:rFonts w:ascii="Arial" w:hAnsi="Arial" w:cs="Arial"/>
          <w:sz w:val="22"/>
          <w:szCs w:val="22"/>
        </w:rPr>
      </w:pPr>
    </w:p>
    <w:p w:rsidR="00C322C3" w:rsidRPr="00C151ED" w:rsidRDefault="00C322C3" w:rsidP="00C322C3">
      <w:pPr>
        <w:pStyle w:val="Listaszerbekezds"/>
        <w:numPr>
          <w:ilvl w:val="0"/>
          <w:numId w:val="4"/>
        </w:numPr>
        <w:suppressAutoHyphens/>
        <w:ind w:left="1560"/>
        <w:rPr>
          <w:rFonts w:ascii="Arial" w:hAnsi="Arial" w:cs="Arial"/>
          <w:bCs/>
          <w:sz w:val="22"/>
          <w:szCs w:val="22"/>
        </w:rPr>
      </w:pPr>
      <w:r w:rsidRPr="00C151ED">
        <w:rPr>
          <w:rFonts w:ascii="Arial" w:hAnsi="Arial" w:cs="Arial"/>
          <w:bCs/>
          <w:sz w:val="22"/>
          <w:szCs w:val="22"/>
        </w:rPr>
        <w:t>Balogh Márton Sándor ev.</w:t>
      </w:r>
    </w:p>
    <w:p w:rsidR="00C322C3" w:rsidRPr="00C151ED" w:rsidRDefault="00C322C3" w:rsidP="00C322C3">
      <w:pPr>
        <w:pStyle w:val="Listaszerbekezds"/>
        <w:ind w:left="1560"/>
        <w:rPr>
          <w:rFonts w:ascii="Arial" w:hAnsi="Arial" w:cs="Arial"/>
          <w:sz w:val="22"/>
          <w:szCs w:val="22"/>
          <w:lang w:val="de-DE"/>
        </w:rPr>
      </w:pPr>
      <w:proofErr w:type="spellStart"/>
      <w:r w:rsidRPr="00C151ED">
        <w:rPr>
          <w:rFonts w:ascii="Arial" w:hAnsi="Arial" w:cs="Arial"/>
          <w:sz w:val="22"/>
          <w:szCs w:val="22"/>
          <w:lang w:val="de-DE"/>
        </w:rPr>
        <w:t>székhely</w:t>
      </w:r>
      <w:proofErr w:type="spellEnd"/>
      <w:r w:rsidRPr="00C151ED">
        <w:rPr>
          <w:rFonts w:ascii="Arial" w:hAnsi="Arial" w:cs="Arial"/>
          <w:sz w:val="22"/>
          <w:szCs w:val="22"/>
          <w:lang w:val="de-DE"/>
        </w:rPr>
        <w:t xml:space="preserve">: 9400 </w:t>
      </w:r>
      <w:proofErr w:type="spellStart"/>
      <w:r w:rsidRPr="00C151ED">
        <w:rPr>
          <w:rFonts w:ascii="Arial" w:hAnsi="Arial" w:cs="Arial"/>
          <w:sz w:val="22"/>
          <w:szCs w:val="22"/>
          <w:lang w:val="de-DE"/>
        </w:rPr>
        <w:t>Sopron</w:t>
      </w:r>
      <w:proofErr w:type="spellEnd"/>
      <w:r w:rsidRPr="00C151ED">
        <w:rPr>
          <w:rFonts w:ascii="Arial" w:hAnsi="Arial" w:cs="Arial"/>
          <w:sz w:val="22"/>
          <w:szCs w:val="22"/>
          <w:lang w:val="de-DE"/>
        </w:rPr>
        <w:t xml:space="preserve">, </w:t>
      </w:r>
      <w:proofErr w:type="spellStart"/>
      <w:r w:rsidRPr="00C151ED">
        <w:rPr>
          <w:rFonts w:ascii="Arial" w:hAnsi="Arial" w:cs="Arial"/>
          <w:sz w:val="22"/>
          <w:szCs w:val="22"/>
          <w:lang w:val="de-DE"/>
        </w:rPr>
        <w:t>Jázmin</w:t>
      </w:r>
      <w:proofErr w:type="spellEnd"/>
      <w:r w:rsidRPr="00C151ED">
        <w:rPr>
          <w:rFonts w:ascii="Arial" w:hAnsi="Arial" w:cs="Arial"/>
          <w:sz w:val="22"/>
          <w:szCs w:val="22"/>
          <w:lang w:val="de-DE"/>
        </w:rPr>
        <w:t xml:space="preserve"> u.10.</w:t>
      </w:r>
    </w:p>
    <w:p w:rsidR="00C322C3" w:rsidRPr="00C151ED" w:rsidRDefault="00C322C3" w:rsidP="00C322C3">
      <w:pPr>
        <w:pStyle w:val="Listaszerbekezds"/>
        <w:ind w:left="1560"/>
        <w:rPr>
          <w:rFonts w:ascii="Arial" w:hAnsi="Arial" w:cs="Arial"/>
          <w:sz w:val="22"/>
          <w:szCs w:val="22"/>
          <w:lang w:val="de-DE"/>
        </w:rPr>
      </w:pPr>
      <w:r w:rsidRPr="00C151ED">
        <w:rPr>
          <w:rFonts w:ascii="Arial" w:hAnsi="Arial" w:cs="Arial"/>
          <w:sz w:val="22"/>
          <w:szCs w:val="22"/>
          <w:lang w:val="de-DE"/>
        </w:rPr>
        <w:t>adószám:77104391-1-28</w:t>
      </w:r>
    </w:p>
    <w:p w:rsidR="00C322C3" w:rsidRPr="00C151ED" w:rsidRDefault="00C322C3" w:rsidP="00C322C3">
      <w:pPr>
        <w:pStyle w:val="Listaszerbekezds"/>
        <w:ind w:left="1560"/>
        <w:rPr>
          <w:rFonts w:ascii="Arial" w:hAnsi="Arial" w:cs="Arial"/>
          <w:sz w:val="22"/>
          <w:szCs w:val="22"/>
        </w:rPr>
      </w:pPr>
      <w:r w:rsidRPr="00C151ED">
        <w:rPr>
          <w:rFonts w:ascii="Arial" w:hAnsi="Arial" w:cs="Arial"/>
          <w:sz w:val="22"/>
          <w:szCs w:val="22"/>
        </w:rPr>
        <w:t>email:</w:t>
      </w:r>
      <w:r w:rsidRPr="00C151ED">
        <w:rPr>
          <w:rFonts w:ascii="Arial" w:hAnsi="Arial" w:cs="Arial"/>
          <w:noProof/>
          <w:sz w:val="22"/>
          <w:szCs w:val="22"/>
          <w:lang w:val="de-DE" w:eastAsia="en-US"/>
        </w:rPr>
        <w:t xml:space="preserve"> </w:t>
      </w:r>
      <w:hyperlink r:id="rId9" w:history="1">
        <w:r w:rsidRPr="00C151ED">
          <w:rPr>
            <w:rStyle w:val="Hiperhivatkozs"/>
            <w:rFonts w:ascii="Arial" w:hAnsi="Arial" w:cs="Arial"/>
            <w:sz w:val="22"/>
            <w:szCs w:val="22"/>
          </w:rPr>
          <w:t>balogh.marton.sandor@gmail.com</w:t>
        </w:r>
      </w:hyperlink>
    </w:p>
    <w:p w:rsidR="00C322C3" w:rsidRPr="00C151ED" w:rsidRDefault="00C322C3" w:rsidP="00C322C3">
      <w:pPr>
        <w:pStyle w:val="Listaszerbekezds"/>
        <w:ind w:left="1560"/>
        <w:rPr>
          <w:rFonts w:ascii="Arial" w:hAnsi="Arial" w:cs="Arial"/>
          <w:sz w:val="22"/>
          <w:szCs w:val="22"/>
        </w:rPr>
      </w:pPr>
    </w:p>
    <w:p w:rsidR="00C322C3" w:rsidRPr="00C151ED" w:rsidRDefault="00C322C3" w:rsidP="00C322C3">
      <w:pPr>
        <w:pStyle w:val="Listaszerbekezds"/>
        <w:numPr>
          <w:ilvl w:val="0"/>
          <w:numId w:val="4"/>
        </w:numPr>
        <w:suppressAutoHyphens/>
        <w:ind w:left="1560"/>
        <w:rPr>
          <w:rFonts w:ascii="Arial" w:hAnsi="Arial" w:cs="Arial"/>
          <w:sz w:val="22"/>
          <w:szCs w:val="22"/>
        </w:rPr>
      </w:pPr>
      <w:proofErr w:type="spellStart"/>
      <w:r w:rsidRPr="00C151ED">
        <w:rPr>
          <w:rFonts w:ascii="Arial" w:hAnsi="Arial" w:cs="Arial"/>
          <w:sz w:val="22"/>
          <w:szCs w:val="22"/>
        </w:rPr>
        <w:t>Solvendis</w:t>
      </w:r>
      <w:proofErr w:type="spellEnd"/>
      <w:r w:rsidRPr="00C151ED">
        <w:rPr>
          <w:rFonts w:ascii="Arial" w:hAnsi="Arial" w:cs="Arial"/>
          <w:sz w:val="22"/>
          <w:szCs w:val="22"/>
        </w:rPr>
        <w:t xml:space="preserve"> </w:t>
      </w:r>
      <w:proofErr w:type="spellStart"/>
      <w:r w:rsidRPr="00C151ED">
        <w:rPr>
          <w:rFonts w:ascii="Arial" w:hAnsi="Arial" w:cs="Arial"/>
          <w:sz w:val="22"/>
          <w:szCs w:val="22"/>
        </w:rPr>
        <w:t>Consultant</w:t>
      </w:r>
      <w:proofErr w:type="spellEnd"/>
      <w:r w:rsidRPr="00C151ED">
        <w:rPr>
          <w:rFonts w:ascii="Arial" w:hAnsi="Arial" w:cs="Arial"/>
          <w:sz w:val="22"/>
          <w:szCs w:val="22"/>
        </w:rPr>
        <w:t xml:space="preserve"> Kft.</w:t>
      </w:r>
    </w:p>
    <w:p w:rsidR="00C322C3" w:rsidRPr="00C151ED" w:rsidRDefault="00C322C3" w:rsidP="00C322C3">
      <w:pPr>
        <w:pStyle w:val="Listaszerbekezds"/>
        <w:spacing w:after="120"/>
        <w:ind w:left="1560"/>
        <w:rPr>
          <w:rFonts w:ascii="Arial" w:hAnsi="Arial" w:cs="Arial"/>
          <w:color w:val="000000" w:themeColor="text1"/>
          <w:sz w:val="22"/>
          <w:szCs w:val="22"/>
        </w:rPr>
      </w:pPr>
      <w:r w:rsidRPr="00C151ED">
        <w:rPr>
          <w:rFonts w:ascii="Arial" w:hAnsi="Arial" w:cs="Arial"/>
          <w:color w:val="000000" w:themeColor="text1"/>
          <w:sz w:val="22"/>
          <w:szCs w:val="22"/>
        </w:rPr>
        <w:t>székhely: 2000 Szentendre, Ürge u.1.</w:t>
      </w:r>
    </w:p>
    <w:p w:rsidR="00C322C3" w:rsidRPr="00C151ED" w:rsidRDefault="00C322C3" w:rsidP="00C322C3">
      <w:pPr>
        <w:pStyle w:val="Listaszerbekezds"/>
        <w:ind w:left="1560"/>
        <w:rPr>
          <w:rFonts w:ascii="Arial" w:hAnsi="Arial" w:cs="Arial"/>
          <w:sz w:val="22"/>
          <w:szCs w:val="22"/>
        </w:rPr>
      </w:pPr>
      <w:r w:rsidRPr="00C151ED">
        <w:rPr>
          <w:rFonts w:ascii="Arial" w:hAnsi="Arial" w:cs="Arial"/>
          <w:sz w:val="22"/>
          <w:szCs w:val="22"/>
        </w:rPr>
        <w:t>Adószám: 26233372-2-13</w:t>
      </w:r>
    </w:p>
    <w:p w:rsidR="00C322C3" w:rsidRPr="00C151ED" w:rsidRDefault="00C322C3" w:rsidP="00C322C3">
      <w:pPr>
        <w:pStyle w:val="Listaszerbekezds"/>
        <w:ind w:left="1560"/>
        <w:rPr>
          <w:rFonts w:ascii="Arial" w:hAnsi="Arial" w:cs="Arial"/>
          <w:sz w:val="22"/>
          <w:szCs w:val="22"/>
        </w:rPr>
      </w:pPr>
      <w:r w:rsidRPr="00C151ED">
        <w:rPr>
          <w:rFonts w:ascii="Arial" w:hAnsi="Arial" w:cs="Arial"/>
          <w:sz w:val="22"/>
          <w:szCs w:val="22"/>
        </w:rPr>
        <w:t>email:prisznyakandras@gmail.com</w:t>
      </w:r>
    </w:p>
    <w:p w:rsidR="00C322C3" w:rsidRPr="00C151ED" w:rsidRDefault="00C322C3" w:rsidP="00C322C3">
      <w:pPr>
        <w:pStyle w:val="Listaszerbekezds"/>
        <w:ind w:left="1560"/>
        <w:rPr>
          <w:rFonts w:ascii="Arial" w:hAnsi="Arial" w:cs="Arial"/>
          <w:sz w:val="22"/>
          <w:szCs w:val="22"/>
        </w:rPr>
      </w:pPr>
    </w:p>
    <w:p w:rsidR="00C322C3" w:rsidRPr="00C151ED" w:rsidRDefault="00C322C3" w:rsidP="00C322C3">
      <w:pPr>
        <w:pStyle w:val="Listaszerbekezds"/>
        <w:numPr>
          <w:ilvl w:val="0"/>
          <w:numId w:val="4"/>
        </w:numPr>
        <w:suppressAutoHyphens/>
        <w:ind w:left="1560"/>
        <w:rPr>
          <w:rFonts w:ascii="Arial" w:hAnsi="Arial" w:cs="Arial"/>
          <w:sz w:val="22"/>
          <w:szCs w:val="22"/>
        </w:rPr>
      </w:pPr>
      <w:r w:rsidRPr="00C151ED">
        <w:rPr>
          <w:rFonts w:ascii="Arial" w:hAnsi="Arial" w:cs="Arial"/>
          <w:sz w:val="22"/>
          <w:szCs w:val="22"/>
        </w:rPr>
        <w:t>Piller Veronika ev.</w:t>
      </w:r>
    </w:p>
    <w:p w:rsidR="00C322C3" w:rsidRPr="00C151ED" w:rsidRDefault="00C322C3" w:rsidP="00C322C3">
      <w:pPr>
        <w:pStyle w:val="Listaszerbekezds"/>
        <w:spacing w:after="120"/>
        <w:ind w:left="1560"/>
        <w:rPr>
          <w:rFonts w:ascii="Arial" w:hAnsi="Arial" w:cs="Arial"/>
          <w:color w:val="000000" w:themeColor="text1"/>
          <w:sz w:val="22"/>
          <w:szCs w:val="22"/>
        </w:rPr>
      </w:pPr>
      <w:r w:rsidRPr="00C151ED">
        <w:rPr>
          <w:rFonts w:ascii="Arial" w:hAnsi="Arial" w:cs="Arial"/>
          <w:color w:val="000000" w:themeColor="text1"/>
          <w:sz w:val="22"/>
          <w:szCs w:val="22"/>
        </w:rPr>
        <w:t>székhely:9022 Győr, Tarcsay Vilmos u.24.2.ajtó</w:t>
      </w:r>
    </w:p>
    <w:p w:rsidR="00C322C3" w:rsidRPr="00C151ED" w:rsidRDefault="00C322C3" w:rsidP="00C322C3">
      <w:pPr>
        <w:pStyle w:val="Listaszerbekezds"/>
        <w:ind w:left="1560"/>
        <w:rPr>
          <w:rFonts w:ascii="Arial" w:hAnsi="Arial" w:cs="Arial"/>
          <w:sz w:val="22"/>
          <w:szCs w:val="22"/>
        </w:rPr>
      </w:pPr>
      <w:r w:rsidRPr="00C151ED">
        <w:rPr>
          <w:rFonts w:ascii="Arial" w:hAnsi="Arial" w:cs="Arial"/>
          <w:sz w:val="22"/>
          <w:szCs w:val="22"/>
        </w:rPr>
        <w:t>Adószám: 66418779-1-28</w:t>
      </w:r>
    </w:p>
    <w:p w:rsidR="00C322C3" w:rsidRPr="00C151ED" w:rsidRDefault="00C322C3" w:rsidP="00C322C3">
      <w:pPr>
        <w:pStyle w:val="Listaszerbekezds"/>
        <w:ind w:left="1560"/>
        <w:rPr>
          <w:rFonts w:ascii="Arial" w:hAnsi="Arial" w:cs="Arial"/>
          <w:sz w:val="22"/>
          <w:szCs w:val="22"/>
        </w:rPr>
      </w:pPr>
      <w:r w:rsidRPr="00C151ED">
        <w:rPr>
          <w:rFonts w:ascii="Arial" w:hAnsi="Arial" w:cs="Arial"/>
          <w:sz w:val="22"/>
          <w:szCs w:val="22"/>
        </w:rPr>
        <w:t xml:space="preserve">email: </w:t>
      </w:r>
      <w:proofErr w:type="spellStart"/>
      <w:r w:rsidRPr="00C151ED">
        <w:rPr>
          <w:rFonts w:ascii="Arial" w:hAnsi="Arial" w:cs="Arial"/>
          <w:sz w:val="22"/>
          <w:szCs w:val="22"/>
        </w:rPr>
        <w:t>piller.veronika</w:t>
      </w:r>
      <w:proofErr w:type="spellEnd"/>
      <w:r w:rsidRPr="00C151ED">
        <w:rPr>
          <w:rFonts w:ascii="Arial" w:hAnsi="Arial" w:cs="Arial"/>
          <w:sz w:val="22"/>
          <w:szCs w:val="22"/>
        </w:rPr>
        <w:t>@produktíviroda.hu</w:t>
      </w:r>
    </w:p>
    <w:p w:rsidR="00C322C3" w:rsidRPr="00C151ED" w:rsidRDefault="00C322C3" w:rsidP="00C322C3">
      <w:pPr>
        <w:widowControl w:val="0"/>
        <w:ind w:left="1560"/>
        <w:jc w:val="both"/>
      </w:pPr>
    </w:p>
    <w:p w:rsidR="00C322C3" w:rsidRPr="00C151ED" w:rsidRDefault="00C322C3" w:rsidP="00C322C3">
      <w:pPr>
        <w:widowControl w:val="0"/>
        <w:ind w:left="1560"/>
        <w:jc w:val="both"/>
      </w:pPr>
      <w:r w:rsidRPr="00C151ED">
        <w:t>Határidő: azonnal</w:t>
      </w:r>
    </w:p>
    <w:p w:rsidR="00C322C3" w:rsidRPr="00C151ED" w:rsidRDefault="00C322C3" w:rsidP="00C322C3">
      <w:pPr>
        <w:widowControl w:val="0"/>
        <w:ind w:left="1560"/>
        <w:jc w:val="both"/>
      </w:pPr>
      <w:r w:rsidRPr="00C151ED">
        <w:t>Felelős: Németh Balázs polgármester</w:t>
      </w:r>
    </w:p>
    <w:p w:rsidR="00C322C3" w:rsidRPr="00C151ED" w:rsidRDefault="00C322C3" w:rsidP="00C322C3">
      <w:pPr>
        <w:widowControl w:val="0"/>
        <w:ind w:left="1560"/>
        <w:jc w:val="both"/>
      </w:pPr>
    </w:p>
    <w:p w:rsidR="00C322C3" w:rsidRPr="00C151ED" w:rsidRDefault="00C322C3" w:rsidP="00C322C3">
      <w:pPr>
        <w:widowControl w:val="0"/>
        <w:ind w:left="1560"/>
        <w:jc w:val="both"/>
      </w:pPr>
      <w:r w:rsidRPr="00C151ED">
        <w:t>Operatív felelős: Horváth Erika pályázati koordinátor</w:t>
      </w:r>
    </w:p>
    <w:p w:rsidR="00C322C3" w:rsidRPr="00C151ED" w:rsidRDefault="00C322C3" w:rsidP="00C322C3">
      <w:pPr>
        <w:widowControl w:val="0"/>
        <w:ind w:left="1560"/>
        <w:jc w:val="both"/>
      </w:pPr>
    </w:p>
    <w:p w:rsidR="00C322C3" w:rsidRPr="00C151ED" w:rsidRDefault="00C322C3" w:rsidP="00C322C3">
      <w:pPr>
        <w:widowControl w:val="0"/>
        <w:ind w:left="1560"/>
        <w:jc w:val="both"/>
      </w:pPr>
      <w:r w:rsidRPr="00C151ED">
        <w:t>A határozatról értesül:</w:t>
      </w:r>
    </w:p>
    <w:p w:rsidR="00C322C3" w:rsidRPr="00C151ED" w:rsidRDefault="00C322C3" w:rsidP="00C322C3">
      <w:pPr>
        <w:ind w:left="1560"/>
        <w:jc w:val="both"/>
      </w:pPr>
      <w:r w:rsidRPr="00C151ED">
        <w:t xml:space="preserve">- kivonattal: </w:t>
      </w:r>
      <w:r w:rsidRPr="00C151ED">
        <w:tab/>
        <w:t>1. Németh Balázs polgármester</w:t>
      </w:r>
    </w:p>
    <w:p w:rsidR="00C322C3" w:rsidRPr="00C151ED" w:rsidRDefault="00C322C3" w:rsidP="00C322C3">
      <w:pPr>
        <w:ind w:left="1560"/>
        <w:jc w:val="both"/>
      </w:pPr>
      <w:r w:rsidRPr="00C151ED">
        <w:tab/>
      </w:r>
      <w:r w:rsidRPr="00C151ED">
        <w:tab/>
        <w:t>2. Patocskai Ibolya jegyző</w:t>
      </w:r>
    </w:p>
    <w:p w:rsidR="00C322C3" w:rsidRPr="00C151ED" w:rsidRDefault="00C322C3" w:rsidP="00C322C3">
      <w:pPr>
        <w:ind w:left="1560"/>
        <w:jc w:val="both"/>
      </w:pPr>
      <w:r w:rsidRPr="00C151ED">
        <w:tab/>
      </w:r>
      <w:r w:rsidRPr="00C151ED">
        <w:tab/>
        <w:t>3. Horváth István Attila PBÜ osztályvezető</w:t>
      </w:r>
    </w:p>
    <w:p w:rsidR="00C322C3" w:rsidRPr="00C151ED" w:rsidRDefault="00C322C3" w:rsidP="00C322C3">
      <w:pPr>
        <w:ind w:left="1560"/>
        <w:jc w:val="both"/>
      </w:pPr>
      <w:r w:rsidRPr="00C151ED">
        <w:tab/>
      </w:r>
      <w:r w:rsidRPr="00C151ED">
        <w:tab/>
        <w:t>4. Horváth Erika pályázati koordinátor</w:t>
      </w:r>
    </w:p>
    <w:p w:rsidR="00C322C3" w:rsidRPr="00C151ED" w:rsidRDefault="00C322C3" w:rsidP="00C322C3">
      <w:pPr>
        <w:widowControl w:val="0"/>
        <w:jc w:val="both"/>
        <w:rPr>
          <w:b/>
          <w:u w:val="single"/>
        </w:rPr>
      </w:pPr>
    </w:p>
    <w:p w:rsidR="00C322C3" w:rsidRPr="00C151ED" w:rsidRDefault="00C322C3" w:rsidP="00C322C3">
      <w:pPr>
        <w:widowControl w:val="0"/>
        <w:jc w:val="both"/>
        <w:rPr>
          <w:b/>
          <w:u w:val="single"/>
        </w:rPr>
      </w:pPr>
      <w:r w:rsidRPr="00C151ED">
        <w:rPr>
          <w:b/>
          <w:u w:val="single"/>
        </w:rPr>
        <w:t>3. napirendi pont</w:t>
      </w:r>
    </w:p>
    <w:p w:rsidR="00C322C3" w:rsidRPr="00C151ED" w:rsidRDefault="00C322C3" w:rsidP="00C322C3">
      <w:pPr>
        <w:widowControl w:val="0"/>
        <w:jc w:val="both"/>
      </w:pPr>
    </w:p>
    <w:p w:rsidR="004B1517" w:rsidRPr="00C151ED" w:rsidRDefault="004B1517" w:rsidP="00C322C3">
      <w:pPr>
        <w:widowControl w:val="0"/>
        <w:jc w:val="both"/>
        <w:rPr>
          <w:b/>
        </w:rPr>
      </w:pPr>
      <w:r w:rsidRPr="00C151ED">
        <w:rPr>
          <w:b/>
          <w:bCs/>
        </w:rPr>
        <w:t>A Bácsalmás külterület 011/7, 014, 015/1, 015/2, 0673/2 helyrajzi számú földrészletek telekcsoport újraosztásának, telekalakítási engedélyezésének ingatlan nyilvántartási bejegyzése</w:t>
      </w:r>
      <w:r w:rsidRPr="00C151ED">
        <w:rPr>
          <w:b/>
        </w:rPr>
        <w:t xml:space="preserve"> </w:t>
      </w:r>
    </w:p>
    <w:p w:rsidR="00C322C3" w:rsidRPr="00C151ED" w:rsidRDefault="00C322C3" w:rsidP="00C322C3">
      <w:pPr>
        <w:widowControl w:val="0"/>
        <w:jc w:val="both"/>
      </w:pPr>
      <w:r w:rsidRPr="00C151ED">
        <w:rPr>
          <w:i/>
        </w:rPr>
        <w:t>(A</w:t>
      </w:r>
      <w:r w:rsidR="004B1517" w:rsidRPr="00C151ED">
        <w:rPr>
          <w:i/>
        </w:rPr>
        <w:t>z 1</w:t>
      </w:r>
      <w:r w:rsidRPr="00C151ED">
        <w:rPr>
          <w:i/>
        </w:rPr>
        <w:t>. sz. előterjesztés a jegyzőkönyv melléklete.)</w:t>
      </w:r>
    </w:p>
    <w:p w:rsidR="00C322C3" w:rsidRPr="00C151ED" w:rsidRDefault="00C322C3" w:rsidP="00C322C3">
      <w:pPr>
        <w:widowControl w:val="0"/>
        <w:jc w:val="both"/>
      </w:pPr>
    </w:p>
    <w:p w:rsidR="00A832A3" w:rsidRPr="00C151ED" w:rsidRDefault="00A832A3" w:rsidP="00A832A3">
      <w:pPr>
        <w:widowControl w:val="0"/>
        <w:jc w:val="both"/>
      </w:pPr>
      <w:r w:rsidRPr="00C151ED">
        <w:rPr>
          <w:b/>
        </w:rPr>
        <w:t>Tóth Árpád</w:t>
      </w:r>
      <w:r w:rsidRPr="00C151ED">
        <w:t xml:space="preserve"> alpolgármester ismerteti az előterjesztés lényegét, majd – kérdés, észrevétel nem lévén – az előterjesztés határozati javaslatának az elfogadását szavazásra bocsátja.</w:t>
      </w:r>
    </w:p>
    <w:p w:rsidR="00A832A3" w:rsidRPr="00C151ED" w:rsidRDefault="00A832A3" w:rsidP="00A832A3">
      <w:pPr>
        <w:widowControl w:val="0"/>
        <w:jc w:val="both"/>
      </w:pPr>
    </w:p>
    <w:p w:rsidR="00A832A3" w:rsidRPr="00C151ED" w:rsidRDefault="00A832A3" w:rsidP="00A832A3">
      <w:pPr>
        <w:widowControl w:val="0"/>
        <w:jc w:val="both"/>
      </w:pPr>
      <w:r w:rsidRPr="00C151ED">
        <w:t>A képviselő-testület egyhangúlag (5 igen szavazattal) a következő határozatot hozza:</w:t>
      </w:r>
    </w:p>
    <w:p w:rsidR="00C322C3" w:rsidRPr="00C151ED" w:rsidRDefault="00C322C3" w:rsidP="00C322C3">
      <w:pPr>
        <w:widowControl w:val="0"/>
        <w:jc w:val="both"/>
        <w:rPr>
          <w:b/>
          <w:u w:val="single"/>
        </w:rPr>
      </w:pPr>
    </w:p>
    <w:p w:rsidR="00C322C3" w:rsidRPr="00C151ED" w:rsidRDefault="00C322C3" w:rsidP="00C322C3">
      <w:pPr>
        <w:widowControl w:val="0"/>
        <w:jc w:val="both"/>
        <w:rPr>
          <w:b/>
          <w:u w:val="single"/>
        </w:rPr>
      </w:pPr>
      <w:r w:rsidRPr="00C151ED">
        <w:rPr>
          <w:b/>
          <w:u w:val="single"/>
        </w:rPr>
        <w:t xml:space="preserve">194/2019. (VII. 11.) Bácsalmás v. </w:t>
      </w:r>
      <w:proofErr w:type="spellStart"/>
      <w:r w:rsidRPr="00C151ED">
        <w:rPr>
          <w:b/>
          <w:u w:val="single"/>
        </w:rPr>
        <w:t>öh</w:t>
      </w:r>
      <w:proofErr w:type="spellEnd"/>
      <w:r w:rsidRPr="00C151ED">
        <w:rPr>
          <w:b/>
          <w:u w:val="single"/>
        </w:rPr>
        <w:t>.</w:t>
      </w:r>
    </w:p>
    <w:p w:rsidR="00C322C3" w:rsidRPr="00C151ED" w:rsidRDefault="00C322C3" w:rsidP="00C322C3">
      <w:pPr>
        <w:widowControl w:val="0"/>
        <w:jc w:val="both"/>
      </w:pPr>
    </w:p>
    <w:p w:rsidR="00C322C3" w:rsidRPr="00C151ED" w:rsidRDefault="00C322C3" w:rsidP="00C322C3">
      <w:pPr>
        <w:widowControl w:val="0"/>
        <w:tabs>
          <w:tab w:val="left" w:pos="6379"/>
        </w:tabs>
        <w:jc w:val="both"/>
        <w:rPr>
          <w:b/>
        </w:rPr>
      </w:pPr>
      <w:r w:rsidRPr="00C151ED">
        <w:rPr>
          <w:b/>
        </w:rPr>
        <w:t xml:space="preserve">A Bácsalmás külterület 011/7, 014, 015/1, 015/2, 0673/2 </w:t>
      </w:r>
    </w:p>
    <w:p w:rsidR="00C322C3" w:rsidRPr="00C151ED" w:rsidRDefault="00C322C3" w:rsidP="00C322C3">
      <w:pPr>
        <w:widowControl w:val="0"/>
        <w:tabs>
          <w:tab w:val="left" w:pos="6379"/>
        </w:tabs>
        <w:jc w:val="both"/>
        <w:rPr>
          <w:b/>
        </w:rPr>
      </w:pPr>
      <w:r w:rsidRPr="00C151ED">
        <w:rPr>
          <w:b/>
        </w:rPr>
        <w:t xml:space="preserve">helyrajzi számú földrészletek telekcsoport újraosztásának, </w:t>
      </w:r>
    </w:p>
    <w:p w:rsidR="00C322C3" w:rsidRPr="00C151ED" w:rsidRDefault="00C322C3" w:rsidP="00C322C3">
      <w:pPr>
        <w:widowControl w:val="0"/>
        <w:tabs>
          <w:tab w:val="left" w:pos="6379"/>
        </w:tabs>
        <w:jc w:val="both"/>
        <w:rPr>
          <w:b/>
        </w:rPr>
      </w:pPr>
      <w:r w:rsidRPr="00C151ED">
        <w:rPr>
          <w:b/>
        </w:rPr>
        <w:t xml:space="preserve">telekalakítási engedélyezésének ingatlan nyilvántartási </w:t>
      </w:r>
    </w:p>
    <w:p w:rsidR="00C322C3" w:rsidRPr="00C151ED" w:rsidRDefault="00C322C3" w:rsidP="00C322C3">
      <w:pPr>
        <w:widowControl w:val="0"/>
        <w:tabs>
          <w:tab w:val="left" w:pos="6379"/>
        </w:tabs>
        <w:jc w:val="both"/>
        <w:rPr>
          <w:b/>
        </w:rPr>
      </w:pPr>
      <w:r w:rsidRPr="00C151ED">
        <w:rPr>
          <w:b/>
        </w:rPr>
        <w:t>bejegyzése</w:t>
      </w:r>
      <w:r w:rsidRPr="00C151ED">
        <w:rPr>
          <w:b/>
        </w:rPr>
        <w:tab/>
      </w:r>
      <w:r w:rsidRPr="00C151ED">
        <w:rPr>
          <w:b/>
          <w:u w:val="single"/>
        </w:rPr>
        <w:t>Határozat</w:t>
      </w:r>
    </w:p>
    <w:p w:rsidR="00C322C3" w:rsidRPr="00C151ED" w:rsidRDefault="00C322C3" w:rsidP="00C322C3">
      <w:pPr>
        <w:widowControl w:val="0"/>
        <w:jc w:val="both"/>
      </w:pPr>
    </w:p>
    <w:p w:rsidR="00C322C3" w:rsidRPr="00C151ED" w:rsidRDefault="00C322C3" w:rsidP="00C322C3">
      <w:pPr>
        <w:pStyle w:val="Listaszerbekezds"/>
        <w:numPr>
          <w:ilvl w:val="0"/>
          <w:numId w:val="6"/>
        </w:numPr>
        <w:jc w:val="both"/>
        <w:rPr>
          <w:rFonts w:ascii="Arial" w:hAnsi="Arial" w:cs="Arial"/>
          <w:sz w:val="22"/>
          <w:szCs w:val="22"/>
        </w:rPr>
      </w:pPr>
      <w:r w:rsidRPr="00C151ED">
        <w:rPr>
          <w:rFonts w:ascii="Arial" w:hAnsi="Arial" w:cs="Arial"/>
          <w:bCs/>
          <w:sz w:val="22"/>
          <w:szCs w:val="22"/>
        </w:rPr>
        <w:lastRenderedPageBreak/>
        <w:t>Bácsalmás Város Önkormányzatának képviselő-testülete (a továbbiakban: képviselő-testület) tudomásul veszi, hogy a vonatkozó 800038/8/2018 számú telekalakítási engedély határozat alapján a</w:t>
      </w:r>
      <w:r w:rsidRPr="00C151ED">
        <w:rPr>
          <w:rFonts w:ascii="Arial" w:hAnsi="Arial" w:cs="Arial"/>
          <w:sz w:val="22"/>
          <w:szCs w:val="22"/>
        </w:rPr>
        <w:t xml:space="preserve"> Bácsalmás külterület 011/7, 014, 015/1, 015/2, 0673/2 helyrajzi számú földrészletek</w:t>
      </w:r>
      <w:r w:rsidRPr="00C151ED">
        <w:rPr>
          <w:rFonts w:ascii="Arial" w:hAnsi="Arial" w:cs="Arial"/>
          <w:bCs/>
          <w:sz w:val="22"/>
          <w:szCs w:val="22"/>
        </w:rPr>
        <w:t xml:space="preserve"> telekcsoport újraosztására kerüljön sor és hozzájárul a változások tulajdonjogi bejegyzéséhez a mellékelt megállapodás alapján, az alábbiak szerint:</w:t>
      </w:r>
    </w:p>
    <w:p w:rsidR="00C322C3" w:rsidRPr="00C151ED" w:rsidRDefault="00C322C3" w:rsidP="00C322C3">
      <w:pPr>
        <w:jc w:val="both"/>
        <w:rPr>
          <w:bCs/>
        </w:rPr>
      </w:pPr>
    </w:p>
    <w:p w:rsidR="00C322C3" w:rsidRPr="00C151ED" w:rsidRDefault="00C322C3" w:rsidP="00C322C3">
      <w:pPr>
        <w:pStyle w:val="Default"/>
        <w:ind w:left="1416"/>
        <w:jc w:val="both"/>
        <w:rPr>
          <w:rFonts w:ascii="Arial" w:hAnsi="Arial" w:cs="Arial"/>
          <w:sz w:val="22"/>
          <w:szCs w:val="22"/>
        </w:rPr>
      </w:pPr>
      <w:r w:rsidRPr="00C151ED">
        <w:rPr>
          <w:rFonts w:ascii="Arial" w:hAnsi="Arial" w:cs="Arial"/>
          <w:sz w:val="22"/>
          <w:szCs w:val="22"/>
        </w:rPr>
        <w:t xml:space="preserve">a./ Bácsalmás 011/7 hrsz. alatti ingatlan területe változatlanul 23 ha 8599 nm marad, míg összes aranykorona értéke 848,9 AK értékről 850,82 AK értékre módosul, művelési ága változatlanul szántó, a szántó művelési ágon belül a minőségi osztályok 1 </w:t>
      </w:r>
      <w:proofErr w:type="spellStart"/>
      <w:r w:rsidRPr="00C151ED">
        <w:rPr>
          <w:rFonts w:ascii="Arial" w:hAnsi="Arial" w:cs="Arial"/>
          <w:sz w:val="22"/>
          <w:szCs w:val="22"/>
        </w:rPr>
        <w:t>min.o</w:t>
      </w:r>
      <w:proofErr w:type="spellEnd"/>
      <w:r w:rsidRPr="00C151ED">
        <w:rPr>
          <w:rFonts w:ascii="Arial" w:hAnsi="Arial" w:cs="Arial"/>
          <w:sz w:val="22"/>
          <w:szCs w:val="22"/>
        </w:rPr>
        <w:t xml:space="preserve">. 5,9596 ha és 258,65 AK, 2 </w:t>
      </w:r>
      <w:proofErr w:type="spellStart"/>
      <w:r w:rsidRPr="00C151ED">
        <w:rPr>
          <w:rFonts w:ascii="Arial" w:hAnsi="Arial" w:cs="Arial"/>
          <w:sz w:val="22"/>
          <w:szCs w:val="22"/>
        </w:rPr>
        <w:t>min.o</w:t>
      </w:r>
      <w:proofErr w:type="spellEnd"/>
      <w:r w:rsidRPr="00C151ED">
        <w:rPr>
          <w:rFonts w:ascii="Arial" w:hAnsi="Arial" w:cs="Arial"/>
          <w:sz w:val="22"/>
          <w:szCs w:val="22"/>
        </w:rPr>
        <w:t xml:space="preserve">. 12,4091 ha és 431,84 AK, 3 </w:t>
      </w:r>
      <w:proofErr w:type="spellStart"/>
      <w:r w:rsidRPr="00C151ED">
        <w:rPr>
          <w:rFonts w:ascii="Arial" w:hAnsi="Arial" w:cs="Arial"/>
          <w:sz w:val="22"/>
          <w:szCs w:val="22"/>
        </w:rPr>
        <w:t>min.o</w:t>
      </w:r>
      <w:proofErr w:type="spellEnd"/>
      <w:r w:rsidRPr="00C151ED">
        <w:rPr>
          <w:rFonts w:ascii="Arial" w:hAnsi="Arial" w:cs="Arial"/>
          <w:sz w:val="22"/>
          <w:szCs w:val="22"/>
        </w:rPr>
        <w:t xml:space="preserve">. 4,2224 ha és 128,36 AK, 4 </w:t>
      </w:r>
      <w:proofErr w:type="spellStart"/>
      <w:r w:rsidRPr="00C151ED">
        <w:rPr>
          <w:rFonts w:ascii="Arial" w:hAnsi="Arial" w:cs="Arial"/>
          <w:sz w:val="22"/>
          <w:szCs w:val="22"/>
        </w:rPr>
        <w:t>min.o</w:t>
      </w:r>
      <w:proofErr w:type="spellEnd"/>
      <w:r w:rsidRPr="00C151ED">
        <w:rPr>
          <w:rFonts w:ascii="Arial" w:hAnsi="Arial" w:cs="Arial"/>
          <w:sz w:val="22"/>
          <w:szCs w:val="22"/>
        </w:rPr>
        <w:t xml:space="preserve">. 1,2688 ha és 31,97 AK értékekre módosulnak, egyebekben az ingatlan adatai így a tulajdonosok és tulajdoni hányadaik változatlanok maradnak Az ingatlanon fennálló terhek (III/3.-4. </w:t>
      </w:r>
      <w:proofErr w:type="spellStart"/>
      <w:r w:rsidRPr="00C151ED">
        <w:rPr>
          <w:rFonts w:ascii="Arial" w:hAnsi="Arial" w:cs="Arial"/>
          <w:sz w:val="22"/>
          <w:szCs w:val="22"/>
        </w:rPr>
        <w:t>sorsz</w:t>
      </w:r>
      <w:proofErr w:type="spellEnd"/>
      <w:r w:rsidRPr="00C151ED">
        <w:rPr>
          <w:rFonts w:ascii="Arial" w:hAnsi="Arial" w:cs="Arial"/>
          <w:sz w:val="22"/>
          <w:szCs w:val="22"/>
        </w:rPr>
        <w:t xml:space="preserve">. alatt „BÁCSKA” TAKARÉKSZÖVETKEZET (6430 Bácsalmás, Gróf Teleki József utca 2.) javára bejegyzett jelzálogjog, elidegenítési és terhelési tilalom bejegyzett jelzálogjog biztosítására) változatlanul állnak fenn; </w:t>
      </w:r>
    </w:p>
    <w:p w:rsidR="00C322C3" w:rsidRPr="00C151ED" w:rsidRDefault="00C322C3" w:rsidP="00C322C3">
      <w:pPr>
        <w:pStyle w:val="Default"/>
        <w:ind w:left="1416"/>
        <w:jc w:val="both"/>
        <w:rPr>
          <w:rFonts w:ascii="Arial" w:hAnsi="Arial" w:cs="Arial"/>
          <w:sz w:val="22"/>
          <w:szCs w:val="22"/>
        </w:rPr>
      </w:pPr>
    </w:p>
    <w:p w:rsidR="00C322C3" w:rsidRPr="00C151ED" w:rsidRDefault="00C322C3" w:rsidP="00C322C3">
      <w:pPr>
        <w:pStyle w:val="Default"/>
        <w:ind w:left="1416"/>
        <w:jc w:val="both"/>
        <w:rPr>
          <w:rFonts w:ascii="Arial" w:hAnsi="Arial" w:cs="Arial"/>
          <w:sz w:val="22"/>
          <w:szCs w:val="22"/>
        </w:rPr>
      </w:pPr>
      <w:r w:rsidRPr="00C151ED">
        <w:rPr>
          <w:rFonts w:ascii="Arial" w:hAnsi="Arial" w:cs="Arial"/>
          <w:sz w:val="22"/>
          <w:szCs w:val="22"/>
        </w:rPr>
        <w:t>b./ Bácsalmás 014 hrsz. alatti ingatlan a telekalakítással megszűnik;</w:t>
      </w:r>
    </w:p>
    <w:p w:rsidR="00C322C3" w:rsidRPr="00C151ED" w:rsidRDefault="00C322C3" w:rsidP="00C322C3">
      <w:pPr>
        <w:pStyle w:val="Default"/>
        <w:ind w:left="1416"/>
        <w:jc w:val="both"/>
        <w:rPr>
          <w:rFonts w:ascii="Arial" w:hAnsi="Arial" w:cs="Arial"/>
          <w:sz w:val="22"/>
          <w:szCs w:val="22"/>
        </w:rPr>
      </w:pPr>
    </w:p>
    <w:p w:rsidR="00C322C3" w:rsidRPr="00C151ED" w:rsidRDefault="00C322C3" w:rsidP="00C322C3">
      <w:pPr>
        <w:pStyle w:val="Default"/>
        <w:ind w:left="1416"/>
        <w:jc w:val="both"/>
        <w:rPr>
          <w:rFonts w:ascii="Arial" w:hAnsi="Arial" w:cs="Arial"/>
          <w:sz w:val="22"/>
          <w:szCs w:val="22"/>
        </w:rPr>
      </w:pPr>
      <w:r w:rsidRPr="00C151ED">
        <w:rPr>
          <w:rFonts w:ascii="Arial" w:hAnsi="Arial" w:cs="Arial"/>
          <w:sz w:val="22"/>
          <w:szCs w:val="22"/>
        </w:rPr>
        <w:t xml:space="preserve">c./ Bácsalmás 015/1 hrsz. ingatlan területe változatlanul 15 ha 9875 nm marad, míg összes aranykorona értéke 69,46 AK értékről 72,77 AK értékre módosul, művelési ága változatlanul rét és jóléti tó, a rét művelési ágon belül a minőségi osztályok 2 </w:t>
      </w:r>
      <w:proofErr w:type="spellStart"/>
      <w:r w:rsidRPr="00C151ED">
        <w:rPr>
          <w:rFonts w:ascii="Arial" w:hAnsi="Arial" w:cs="Arial"/>
          <w:sz w:val="22"/>
          <w:szCs w:val="22"/>
        </w:rPr>
        <w:t>min.o</w:t>
      </w:r>
      <w:proofErr w:type="spellEnd"/>
      <w:r w:rsidRPr="00C151ED">
        <w:rPr>
          <w:rFonts w:ascii="Arial" w:hAnsi="Arial" w:cs="Arial"/>
          <w:sz w:val="22"/>
          <w:szCs w:val="22"/>
        </w:rPr>
        <w:t xml:space="preserve">. 0,4836 ha és 10,49 AK, 3 </w:t>
      </w:r>
      <w:proofErr w:type="spellStart"/>
      <w:r w:rsidRPr="00C151ED">
        <w:rPr>
          <w:rFonts w:ascii="Arial" w:hAnsi="Arial" w:cs="Arial"/>
          <w:sz w:val="22"/>
          <w:szCs w:val="22"/>
        </w:rPr>
        <w:t>min.o</w:t>
      </w:r>
      <w:proofErr w:type="spellEnd"/>
      <w:r w:rsidRPr="00C151ED">
        <w:rPr>
          <w:rFonts w:ascii="Arial" w:hAnsi="Arial" w:cs="Arial"/>
          <w:sz w:val="22"/>
          <w:szCs w:val="22"/>
        </w:rPr>
        <w:t xml:space="preserve">. 2,1006 ha és 25,63 AK, 4 </w:t>
      </w:r>
      <w:proofErr w:type="spellStart"/>
      <w:r w:rsidRPr="00C151ED">
        <w:rPr>
          <w:rFonts w:ascii="Arial" w:hAnsi="Arial" w:cs="Arial"/>
          <w:sz w:val="22"/>
          <w:szCs w:val="22"/>
        </w:rPr>
        <w:t>min.o</w:t>
      </w:r>
      <w:proofErr w:type="spellEnd"/>
      <w:r w:rsidRPr="00C151ED">
        <w:rPr>
          <w:rFonts w:ascii="Arial" w:hAnsi="Arial" w:cs="Arial"/>
          <w:sz w:val="22"/>
          <w:szCs w:val="22"/>
        </w:rPr>
        <w:t xml:space="preserve">. 10,2385 ha és 35,83 AK, 4 </w:t>
      </w:r>
      <w:proofErr w:type="spellStart"/>
      <w:r w:rsidRPr="00C151ED">
        <w:rPr>
          <w:rFonts w:ascii="Arial" w:hAnsi="Arial" w:cs="Arial"/>
          <w:sz w:val="22"/>
          <w:szCs w:val="22"/>
        </w:rPr>
        <w:t>min.o</w:t>
      </w:r>
      <w:proofErr w:type="spellEnd"/>
      <w:r w:rsidRPr="00C151ED">
        <w:rPr>
          <w:rFonts w:ascii="Arial" w:hAnsi="Arial" w:cs="Arial"/>
          <w:sz w:val="22"/>
          <w:szCs w:val="22"/>
        </w:rPr>
        <w:t>. 0,9109 ha és 0,82 AK értékekre módosul, a jóléti tó művelési ág változatlanul 2,2539 ha, egyebekben az ingatlan adatai így a tulajdonos (Kárpáti András) és kizárólagos (1/</w:t>
      </w:r>
      <w:proofErr w:type="spellStart"/>
      <w:r w:rsidRPr="00C151ED">
        <w:rPr>
          <w:rFonts w:ascii="Arial" w:hAnsi="Arial" w:cs="Arial"/>
          <w:sz w:val="22"/>
          <w:szCs w:val="22"/>
        </w:rPr>
        <w:t>1</w:t>
      </w:r>
      <w:proofErr w:type="spellEnd"/>
      <w:r w:rsidRPr="00C151ED">
        <w:rPr>
          <w:rFonts w:ascii="Arial" w:hAnsi="Arial" w:cs="Arial"/>
          <w:sz w:val="22"/>
          <w:szCs w:val="22"/>
        </w:rPr>
        <w:t xml:space="preserve">) tulajdoni illetősége változatlan marad, továbbá az ingatlanon fennálló terhek (III/9. </w:t>
      </w:r>
      <w:proofErr w:type="spellStart"/>
      <w:r w:rsidRPr="00C151ED">
        <w:rPr>
          <w:rFonts w:ascii="Arial" w:hAnsi="Arial" w:cs="Arial"/>
          <w:sz w:val="22"/>
          <w:szCs w:val="22"/>
        </w:rPr>
        <w:t>sorsz</w:t>
      </w:r>
      <w:proofErr w:type="spellEnd"/>
      <w:r w:rsidRPr="00C151ED">
        <w:rPr>
          <w:rFonts w:ascii="Arial" w:hAnsi="Arial" w:cs="Arial"/>
          <w:sz w:val="22"/>
          <w:szCs w:val="22"/>
        </w:rPr>
        <w:t xml:space="preserve">. alatt </w:t>
      </w:r>
      <w:proofErr w:type="spellStart"/>
      <w:r w:rsidRPr="00C151ED">
        <w:rPr>
          <w:rFonts w:ascii="Arial" w:hAnsi="Arial" w:cs="Arial"/>
          <w:sz w:val="22"/>
          <w:szCs w:val="22"/>
        </w:rPr>
        <w:t>Palatinszki</w:t>
      </w:r>
      <w:proofErr w:type="spellEnd"/>
      <w:r w:rsidRPr="00C151ED">
        <w:rPr>
          <w:rFonts w:ascii="Arial" w:hAnsi="Arial" w:cs="Arial"/>
          <w:sz w:val="22"/>
          <w:szCs w:val="22"/>
        </w:rPr>
        <w:t xml:space="preserve"> Péterné (6447 Felsőszentiván, Rákóczi Ferenc utca 81.) javára bejegyzett özvegyi haszonélvezeti jog; III/7.-8. </w:t>
      </w:r>
      <w:proofErr w:type="spellStart"/>
      <w:r w:rsidRPr="00C151ED">
        <w:rPr>
          <w:rFonts w:ascii="Arial" w:hAnsi="Arial" w:cs="Arial"/>
          <w:sz w:val="22"/>
          <w:szCs w:val="22"/>
        </w:rPr>
        <w:t>sorsz</w:t>
      </w:r>
      <w:proofErr w:type="spellEnd"/>
      <w:r w:rsidRPr="00C151ED">
        <w:rPr>
          <w:rFonts w:ascii="Arial" w:hAnsi="Arial" w:cs="Arial"/>
          <w:sz w:val="22"/>
          <w:szCs w:val="22"/>
        </w:rPr>
        <w:t xml:space="preserve">. alatt NKM ÁRAMHÁLÓZATI KORLÁTOLT FELELŐSSÉGŰ TÁRSASÁG (6724 Szeged, Kossuth Lajos sugárút 64-66.) javára bejegyzett vezetékjog) változatlanul állnak azzal, hogy a vezetékjogok 1. sz. melléklete szerinti Változási Vázrajzban és Telekalakítási Helyszínrajzban foglaltak szerint állnak fenn; </w:t>
      </w:r>
    </w:p>
    <w:p w:rsidR="00C322C3" w:rsidRPr="00C151ED" w:rsidRDefault="00C322C3" w:rsidP="00C322C3">
      <w:pPr>
        <w:pStyle w:val="Default"/>
        <w:ind w:left="1416"/>
        <w:rPr>
          <w:rFonts w:ascii="Arial" w:hAnsi="Arial" w:cs="Arial"/>
          <w:sz w:val="22"/>
          <w:szCs w:val="22"/>
        </w:rPr>
      </w:pPr>
    </w:p>
    <w:p w:rsidR="00C322C3" w:rsidRPr="00C151ED" w:rsidRDefault="00C322C3" w:rsidP="00C322C3">
      <w:pPr>
        <w:pStyle w:val="Default"/>
        <w:ind w:left="1416"/>
        <w:jc w:val="both"/>
        <w:rPr>
          <w:rFonts w:ascii="Arial" w:hAnsi="Arial" w:cs="Arial"/>
          <w:sz w:val="22"/>
          <w:szCs w:val="22"/>
        </w:rPr>
      </w:pPr>
      <w:r w:rsidRPr="00C151ED">
        <w:rPr>
          <w:rFonts w:ascii="Arial" w:hAnsi="Arial" w:cs="Arial"/>
          <w:sz w:val="22"/>
          <w:szCs w:val="22"/>
        </w:rPr>
        <w:t xml:space="preserve">d./ Bácsalmás 015/2 hrsz. ingatlan területe változatlanul 0,3700 ha marad, aranykorona éréke változatlanul 0, művelési ága változatlanul kivett horgásztanya, egyebekben az ingatlan adatai így a tulajdonos (Kárpátiné </w:t>
      </w:r>
      <w:proofErr w:type="spellStart"/>
      <w:r w:rsidRPr="00C151ED">
        <w:rPr>
          <w:rFonts w:ascii="Arial" w:hAnsi="Arial" w:cs="Arial"/>
          <w:sz w:val="22"/>
          <w:szCs w:val="22"/>
        </w:rPr>
        <w:t>Fárbás</w:t>
      </w:r>
      <w:proofErr w:type="spellEnd"/>
      <w:r w:rsidRPr="00C151ED">
        <w:rPr>
          <w:rFonts w:ascii="Arial" w:hAnsi="Arial" w:cs="Arial"/>
          <w:sz w:val="22"/>
          <w:szCs w:val="22"/>
        </w:rPr>
        <w:t xml:space="preserve"> Ágnes) és kizárólagos (1/</w:t>
      </w:r>
      <w:proofErr w:type="spellStart"/>
      <w:r w:rsidRPr="00C151ED">
        <w:rPr>
          <w:rFonts w:ascii="Arial" w:hAnsi="Arial" w:cs="Arial"/>
          <w:sz w:val="22"/>
          <w:szCs w:val="22"/>
        </w:rPr>
        <w:t>1</w:t>
      </w:r>
      <w:proofErr w:type="spellEnd"/>
      <w:r w:rsidRPr="00C151ED">
        <w:rPr>
          <w:rFonts w:ascii="Arial" w:hAnsi="Arial" w:cs="Arial"/>
          <w:sz w:val="22"/>
          <w:szCs w:val="22"/>
        </w:rPr>
        <w:t>) tulajdoni illetősége változatlanok maradnak</w:t>
      </w:r>
    </w:p>
    <w:p w:rsidR="00C322C3" w:rsidRPr="00C151ED" w:rsidRDefault="00C322C3" w:rsidP="00C322C3">
      <w:pPr>
        <w:pStyle w:val="Default"/>
        <w:ind w:left="1416"/>
        <w:jc w:val="both"/>
        <w:rPr>
          <w:rFonts w:ascii="Arial" w:hAnsi="Arial" w:cs="Arial"/>
          <w:sz w:val="22"/>
          <w:szCs w:val="22"/>
        </w:rPr>
      </w:pPr>
    </w:p>
    <w:p w:rsidR="00C322C3" w:rsidRPr="00C151ED" w:rsidRDefault="00C322C3" w:rsidP="00C322C3">
      <w:pPr>
        <w:pStyle w:val="Default"/>
        <w:ind w:left="1416"/>
        <w:jc w:val="both"/>
        <w:rPr>
          <w:rFonts w:ascii="Arial" w:hAnsi="Arial" w:cs="Arial"/>
          <w:sz w:val="22"/>
          <w:szCs w:val="22"/>
        </w:rPr>
      </w:pPr>
      <w:r w:rsidRPr="00C151ED">
        <w:rPr>
          <w:rFonts w:ascii="Arial" w:hAnsi="Arial" w:cs="Arial"/>
          <w:sz w:val="22"/>
          <w:szCs w:val="22"/>
        </w:rPr>
        <w:t>e./ Bácsalmás 0673/2 hrsz. ingatlan területe megnövekszik a megszűnt Bácsalmás 014 hrsz. 0,2406 ha területének megfelelő területtel és az ingatlan tényleges terület adatainak felmérése következtében a községi gyűjtőből 0,0933 ha területtel, így területe 3,9867 ha lesz, művelési ága 3,5491 ha kivett út és 0,4376 ha 4. min o. rét megjelölésre módosul, egyebekben az ingatlan adatai így a tulajdonos (Bácsalmás Város Önkormányzata) és kizárólagos (1/</w:t>
      </w:r>
      <w:proofErr w:type="spellStart"/>
      <w:r w:rsidRPr="00C151ED">
        <w:rPr>
          <w:rFonts w:ascii="Arial" w:hAnsi="Arial" w:cs="Arial"/>
          <w:sz w:val="22"/>
          <w:szCs w:val="22"/>
        </w:rPr>
        <w:t>1</w:t>
      </w:r>
      <w:proofErr w:type="spellEnd"/>
      <w:r w:rsidRPr="00C151ED">
        <w:rPr>
          <w:rFonts w:ascii="Arial" w:hAnsi="Arial" w:cs="Arial"/>
          <w:sz w:val="22"/>
          <w:szCs w:val="22"/>
        </w:rPr>
        <w:t xml:space="preserve">) tulajdoni illetősége változatlan marad, továbbá az ingatlanon fennálló terhek (III/1. </w:t>
      </w:r>
      <w:proofErr w:type="spellStart"/>
      <w:r w:rsidRPr="00C151ED">
        <w:rPr>
          <w:rFonts w:ascii="Arial" w:hAnsi="Arial" w:cs="Arial"/>
          <w:sz w:val="22"/>
          <w:szCs w:val="22"/>
        </w:rPr>
        <w:t>sorsz</w:t>
      </w:r>
      <w:proofErr w:type="spellEnd"/>
      <w:r w:rsidRPr="00C151ED">
        <w:rPr>
          <w:rFonts w:ascii="Arial" w:hAnsi="Arial" w:cs="Arial"/>
          <w:sz w:val="22"/>
          <w:szCs w:val="22"/>
        </w:rPr>
        <w:t xml:space="preserve">. alatt BÁCS-KISKUN MEGYEI FÖLDHIVATAL (6000 Kecskemét, </w:t>
      </w:r>
      <w:proofErr w:type="spellStart"/>
      <w:r w:rsidRPr="00C151ED">
        <w:rPr>
          <w:rFonts w:ascii="Arial" w:hAnsi="Arial" w:cs="Arial"/>
          <w:sz w:val="22"/>
          <w:szCs w:val="22"/>
        </w:rPr>
        <w:t>Nagykörösi</w:t>
      </w:r>
      <w:proofErr w:type="spellEnd"/>
      <w:r w:rsidRPr="00C151ED">
        <w:rPr>
          <w:rFonts w:ascii="Arial" w:hAnsi="Arial" w:cs="Arial"/>
          <w:sz w:val="22"/>
          <w:szCs w:val="22"/>
        </w:rPr>
        <w:t xml:space="preserve"> utca 32.) javára bejegyzett földmérési jelek elhelyezését biztosító használati jog; III/2. </w:t>
      </w:r>
      <w:proofErr w:type="spellStart"/>
      <w:r w:rsidRPr="00C151ED">
        <w:rPr>
          <w:rFonts w:ascii="Arial" w:hAnsi="Arial" w:cs="Arial"/>
          <w:sz w:val="22"/>
          <w:szCs w:val="22"/>
        </w:rPr>
        <w:t>sorsz</w:t>
      </w:r>
      <w:proofErr w:type="spellEnd"/>
      <w:r w:rsidRPr="00C151ED">
        <w:rPr>
          <w:rFonts w:ascii="Arial" w:hAnsi="Arial" w:cs="Arial"/>
          <w:sz w:val="22"/>
          <w:szCs w:val="22"/>
        </w:rPr>
        <w:t xml:space="preserve">. alatt NKM ÁRAMHÁLÓZATI KORLÁTOLT FELELŐSSÉGŰ TÁRSASÁG (6724 Szeged, Kossuth Lajos sugárút 64-66.) javára bejegyzett vezetékjog) változatlanul állnak azzal, hogy a vezetékjog a 1. sz. melléklete szerinti Változási Vázrajzban és Telekalakítási Helyszínrajzban foglaltak szerint áll fenn. </w:t>
      </w:r>
    </w:p>
    <w:p w:rsidR="00C322C3" w:rsidRPr="00C151ED" w:rsidRDefault="00C322C3" w:rsidP="00C322C3">
      <w:pPr>
        <w:pStyle w:val="Listaszerbekezds"/>
        <w:numPr>
          <w:ilvl w:val="0"/>
          <w:numId w:val="5"/>
        </w:numPr>
        <w:spacing w:before="100" w:beforeAutospacing="1"/>
        <w:jc w:val="both"/>
        <w:rPr>
          <w:rFonts w:ascii="Arial" w:hAnsi="Arial" w:cs="Arial"/>
          <w:sz w:val="22"/>
          <w:szCs w:val="22"/>
        </w:rPr>
      </w:pPr>
      <w:r w:rsidRPr="00C151ED">
        <w:rPr>
          <w:rFonts w:ascii="Arial" w:hAnsi="Arial" w:cs="Arial"/>
          <w:sz w:val="22"/>
          <w:szCs w:val="22"/>
        </w:rPr>
        <w:t>A képviselő-testület felhatalmazza Németh Balázs polgármestert, a telekcsoport újraosztás ingatlan nyilvántartási átvezetéséhez szükséges megállapodás tulajdonosokkal történő megkötésére és aláírására.</w:t>
      </w:r>
    </w:p>
    <w:p w:rsidR="00C322C3" w:rsidRPr="00C151ED" w:rsidRDefault="00C322C3" w:rsidP="00C322C3">
      <w:pPr>
        <w:pStyle w:val="Listaszerbekezds"/>
        <w:spacing w:before="100" w:beforeAutospacing="1"/>
        <w:ind w:left="1494"/>
        <w:jc w:val="both"/>
        <w:rPr>
          <w:rFonts w:ascii="Arial" w:hAnsi="Arial" w:cs="Arial"/>
          <w:b/>
          <w:sz w:val="22"/>
          <w:szCs w:val="22"/>
        </w:rPr>
      </w:pPr>
    </w:p>
    <w:p w:rsidR="00C322C3" w:rsidRPr="00C151ED" w:rsidRDefault="00C322C3" w:rsidP="00C322C3">
      <w:pPr>
        <w:ind w:left="426" w:firstLine="708"/>
        <w:jc w:val="both"/>
      </w:pPr>
      <w:r w:rsidRPr="00C151ED">
        <w:t>Határidő: 2019. augusztus 31.</w:t>
      </w:r>
    </w:p>
    <w:p w:rsidR="00C322C3" w:rsidRPr="00C151ED" w:rsidRDefault="00C322C3" w:rsidP="00C322C3">
      <w:pPr>
        <w:jc w:val="both"/>
      </w:pPr>
    </w:p>
    <w:p w:rsidR="00C322C3" w:rsidRPr="00C151ED" w:rsidRDefault="00C322C3" w:rsidP="00C322C3">
      <w:pPr>
        <w:ind w:left="426" w:firstLine="708"/>
        <w:jc w:val="both"/>
      </w:pPr>
      <w:r w:rsidRPr="00C151ED">
        <w:t xml:space="preserve">Felelős: Németh Balázs polgármester </w:t>
      </w:r>
    </w:p>
    <w:p w:rsidR="00C322C3" w:rsidRPr="00C151ED" w:rsidRDefault="00C322C3" w:rsidP="00C322C3">
      <w:pPr>
        <w:ind w:left="426" w:firstLine="708"/>
        <w:jc w:val="both"/>
      </w:pPr>
      <w:r w:rsidRPr="00C151ED">
        <w:t>Operatív felelős: dr. Párczen Zoltán igazgatási és jogi ügyintéző</w:t>
      </w:r>
    </w:p>
    <w:p w:rsidR="00C322C3" w:rsidRPr="00C151ED" w:rsidRDefault="00C322C3" w:rsidP="00C322C3">
      <w:pPr>
        <w:jc w:val="both"/>
      </w:pPr>
    </w:p>
    <w:p w:rsidR="00C322C3" w:rsidRPr="00C151ED" w:rsidRDefault="00C322C3" w:rsidP="00C322C3">
      <w:pPr>
        <w:ind w:left="426" w:firstLine="708"/>
        <w:jc w:val="both"/>
      </w:pPr>
      <w:r w:rsidRPr="00C151ED">
        <w:t xml:space="preserve">A határozatról értesül: </w:t>
      </w:r>
    </w:p>
    <w:p w:rsidR="00C322C3" w:rsidRPr="00C151ED" w:rsidRDefault="00C322C3" w:rsidP="00C322C3">
      <w:pPr>
        <w:tabs>
          <w:tab w:val="left" w:pos="2552"/>
        </w:tabs>
        <w:ind w:left="426" w:firstLine="708"/>
        <w:jc w:val="both"/>
      </w:pPr>
      <w:r w:rsidRPr="00C151ED">
        <w:t>- kivonattal:</w:t>
      </w:r>
      <w:r w:rsidRPr="00C151ED">
        <w:tab/>
        <w:t xml:space="preserve">1. Németh Balázs polgármester </w:t>
      </w:r>
    </w:p>
    <w:p w:rsidR="00C322C3" w:rsidRPr="00C151ED" w:rsidRDefault="00C322C3" w:rsidP="00C322C3">
      <w:pPr>
        <w:tabs>
          <w:tab w:val="left" w:pos="2552"/>
        </w:tabs>
        <w:jc w:val="both"/>
      </w:pPr>
      <w:r w:rsidRPr="00C151ED">
        <w:tab/>
        <w:t>2. Patocskai Ibolya jegyző</w:t>
      </w:r>
    </w:p>
    <w:p w:rsidR="00C322C3" w:rsidRPr="00C151ED" w:rsidRDefault="00C322C3" w:rsidP="00C322C3">
      <w:pPr>
        <w:tabs>
          <w:tab w:val="left" w:pos="2552"/>
        </w:tabs>
        <w:jc w:val="both"/>
      </w:pPr>
      <w:r w:rsidRPr="00C151ED">
        <w:tab/>
        <w:t>3. Horváth István pénzügyi, beruházási és üzemeltetési osztályvezető</w:t>
      </w:r>
    </w:p>
    <w:p w:rsidR="00C322C3" w:rsidRPr="00C151ED" w:rsidRDefault="00C322C3" w:rsidP="00C322C3">
      <w:pPr>
        <w:tabs>
          <w:tab w:val="left" w:pos="2552"/>
        </w:tabs>
        <w:jc w:val="both"/>
      </w:pPr>
      <w:r w:rsidRPr="00C151ED">
        <w:tab/>
        <w:t>4. dr. Párczen Zoltán igazgatási és jogi ügyintéző</w:t>
      </w:r>
    </w:p>
    <w:p w:rsidR="00C322C3" w:rsidRPr="00C151ED" w:rsidRDefault="00C322C3" w:rsidP="00C322C3">
      <w:pPr>
        <w:tabs>
          <w:tab w:val="left" w:pos="2552"/>
        </w:tabs>
        <w:rPr>
          <w:bCs/>
        </w:rPr>
      </w:pPr>
      <w:r w:rsidRPr="00C151ED">
        <w:tab/>
        <w:t xml:space="preserve">5. </w:t>
      </w:r>
      <w:r w:rsidRPr="00C151ED">
        <w:rPr>
          <w:bCs/>
        </w:rPr>
        <w:t>Kerényi Tamás beruházási ügyintéző</w:t>
      </w:r>
    </w:p>
    <w:p w:rsidR="0043351A" w:rsidRPr="00C151ED" w:rsidRDefault="0043351A" w:rsidP="00C322C3">
      <w:pPr>
        <w:tabs>
          <w:tab w:val="left" w:pos="2552"/>
        </w:tabs>
        <w:rPr>
          <w:bCs/>
        </w:rPr>
      </w:pPr>
    </w:p>
    <w:p w:rsidR="0043351A" w:rsidRPr="00C151ED" w:rsidRDefault="0043351A" w:rsidP="0043351A">
      <w:pPr>
        <w:widowControl w:val="0"/>
        <w:jc w:val="both"/>
        <w:rPr>
          <w:i/>
        </w:rPr>
      </w:pPr>
      <w:r w:rsidRPr="00C151ED">
        <w:rPr>
          <w:i/>
        </w:rPr>
        <w:t xml:space="preserve">A 194/2019. (VII.11.) Bácsalmás v. </w:t>
      </w:r>
      <w:proofErr w:type="spellStart"/>
      <w:r w:rsidRPr="00C151ED">
        <w:rPr>
          <w:i/>
        </w:rPr>
        <w:t>öh</w:t>
      </w:r>
      <w:proofErr w:type="spellEnd"/>
      <w:r w:rsidRPr="00C151ED">
        <w:rPr>
          <w:i/>
        </w:rPr>
        <w:t>. jelölésű határozat melléklete a jelen jegyzőkönyv 1. mellékleteként szerepel.</w:t>
      </w:r>
    </w:p>
    <w:p w:rsidR="0043351A" w:rsidRPr="00C151ED" w:rsidRDefault="0043351A" w:rsidP="00C322C3">
      <w:pPr>
        <w:widowControl w:val="0"/>
        <w:jc w:val="both"/>
        <w:rPr>
          <w:b/>
          <w:u w:val="single"/>
        </w:rPr>
      </w:pPr>
    </w:p>
    <w:p w:rsidR="00C322C3" w:rsidRPr="00C151ED" w:rsidRDefault="00C322C3" w:rsidP="00C322C3">
      <w:pPr>
        <w:widowControl w:val="0"/>
        <w:jc w:val="both"/>
        <w:rPr>
          <w:b/>
          <w:u w:val="single"/>
        </w:rPr>
      </w:pPr>
      <w:r w:rsidRPr="00C151ED">
        <w:rPr>
          <w:b/>
          <w:u w:val="single"/>
        </w:rPr>
        <w:t>4. napirendi pont</w:t>
      </w:r>
    </w:p>
    <w:p w:rsidR="00C322C3" w:rsidRPr="00C151ED" w:rsidRDefault="00C322C3" w:rsidP="00C322C3">
      <w:pPr>
        <w:widowControl w:val="0"/>
        <w:jc w:val="both"/>
      </w:pPr>
    </w:p>
    <w:p w:rsidR="004B1517" w:rsidRPr="00C151ED" w:rsidRDefault="004B1517" w:rsidP="00C322C3">
      <w:pPr>
        <w:widowControl w:val="0"/>
        <w:jc w:val="both"/>
        <w:rPr>
          <w:b/>
          <w:i/>
        </w:rPr>
      </w:pPr>
      <w:r w:rsidRPr="00C151ED">
        <w:rPr>
          <w:b/>
        </w:rPr>
        <w:t>Szolgáltató kiválasztása az EFOP-3.7.3-16-2017-00280 kódszámú, „Formális és informális alkalmak szervezése Bácsalmáson” elnevezésű támogatott projekt keretében megrendezésre kerülő "Tűzzománc tábor", illetve "Rajz és festőtábor" rendezvényszervezési feladatainak ellátásához</w:t>
      </w:r>
      <w:r w:rsidRPr="00C151ED">
        <w:rPr>
          <w:b/>
          <w:i/>
        </w:rPr>
        <w:t xml:space="preserve"> </w:t>
      </w:r>
    </w:p>
    <w:p w:rsidR="00C322C3" w:rsidRPr="00C151ED" w:rsidRDefault="00C322C3" w:rsidP="00C322C3">
      <w:pPr>
        <w:widowControl w:val="0"/>
        <w:jc w:val="both"/>
      </w:pPr>
      <w:r w:rsidRPr="00C151ED">
        <w:rPr>
          <w:i/>
        </w:rPr>
        <w:t xml:space="preserve">(A </w:t>
      </w:r>
      <w:r w:rsidR="004B1517" w:rsidRPr="00C151ED">
        <w:rPr>
          <w:i/>
        </w:rPr>
        <w:t>2</w:t>
      </w:r>
      <w:r w:rsidRPr="00C151ED">
        <w:rPr>
          <w:i/>
        </w:rPr>
        <w:t>. sz. előterjesztés a jegyzőkönyv melléklete.)</w:t>
      </w:r>
    </w:p>
    <w:p w:rsidR="00C322C3" w:rsidRPr="00C151ED" w:rsidRDefault="00C322C3" w:rsidP="00C322C3">
      <w:pPr>
        <w:widowControl w:val="0"/>
        <w:jc w:val="both"/>
      </w:pPr>
    </w:p>
    <w:p w:rsidR="00A832A3" w:rsidRPr="00C151ED" w:rsidRDefault="00A832A3" w:rsidP="00A832A3">
      <w:pPr>
        <w:widowControl w:val="0"/>
        <w:jc w:val="both"/>
      </w:pPr>
      <w:r w:rsidRPr="00C151ED">
        <w:rPr>
          <w:b/>
        </w:rPr>
        <w:t>Tóth Árpád</w:t>
      </w:r>
      <w:r w:rsidRPr="00C151ED">
        <w:t xml:space="preserve"> alpolgármester ismerteti az előterjesztés lényegét, majd – kérdés, észrevétel nem lévén – az előterjesztés határozati javaslatának az elfogadását szavazásra bocsátja.</w:t>
      </w:r>
    </w:p>
    <w:p w:rsidR="00A832A3" w:rsidRPr="00C151ED" w:rsidRDefault="00A832A3" w:rsidP="00A832A3">
      <w:pPr>
        <w:widowControl w:val="0"/>
        <w:jc w:val="both"/>
      </w:pPr>
    </w:p>
    <w:p w:rsidR="00A832A3" w:rsidRPr="00C151ED" w:rsidRDefault="00A832A3" w:rsidP="00A832A3">
      <w:pPr>
        <w:widowControl w:val="0"/>
        <w:jc w:val="both"/>
      </w:pPr>
      <w:r w:rsidRPr="00C151ED">
        <w:t>A képviselő-testület egyhangúlag (5 igen szavazattal) a következő határozatot hozza:</w:t>
      </w:r>
    </w:p>
    <w:p w:rsidR="00935FF8" w:rsidRPr="00C151ED" w:rsidRDefault="00935FF8" w:rsidP="00935FF8">
      <w:pPr>
        <w:widowControl w:val="0"/>
        <w:jc w:val="both"/>
        <w:rPr>
          <w:b/>
          <w:sz w:val="21"/>
          <w:szCs w:val="21"/>
          <w:u w:val="single"/>
        </w:rPr>
      </w:pPr>
    </w:p>
    <w:p w:rsidR="00935FF8" w:rsidRPr="00C151ED" w:rsidRDefault="00935FF8" w:rsidP="00935FF8">
      <w:pPr>
        <w:widowControl w:val="0"/>
        <w:jc w:val="both"/>
        <w:rPr>
          <w:b/>
          <w:u w:val="single"/>
        </w:rPr>
      </w:pPr>
      <w:r w:rsidRPr="00C151ED">
        <w:rPr>
          <w:b/>
          <w:u w:val="single"/>
        </w:rPr>
        <w:t xml:space="preserve">195/2019. (VII. 11.) Bácsalmás v. </w:t>
      </w:r>
      <w:proofErr w:type="spellStart"/>
      <w:r w:rsidRPr="00C151ED">
        <w:rPr>
          <w:b/>
          <w:u w:val="single"/>
        </w:rPr>
        <w:t>öh</w:t>
      </w:r>
      <w:proofErr w:type="spellEnd"/>
      <w:r w:rsidRPr="00C151ED">
        <w:rPr>
          <w:b/>
          <w:u w:val="single"/>
        </w:rPr>
        <w:t>.</w:t>
      </w:r>
    </w:p>
    <w:p w:rsidR="00935FF8" w:rsidRPr="00C151ED" w:rsidRDefault="00935FF8" w:rsidP="00935FF8">
      <w:pPr>
        <w:widowControl w:val="0"/>
        <w:jc w:val="both"/>
      </w:pPr>
    </w:p>
    <w:p w:rsidR="00935FF8" w:rsidRPr="00C151ED" w:rsidRDefault="00935FF8" w:rsidP="00935FF8">
      <w:pPr>
        <w:widowControl w:val="0"/>
        <w:tabs>
          <w:tab w:val="left" w:pos="6379"/>
        </w:tabs>
        <w:jc w:val="both"/>
        <w:rPr>
          <w:b/>
        </w:rPr>
      </w:pPr>
      <w:r w:rsidRPr="00C151ED">
        <w:rPr>
          <w:b/>
        </w:rPr>
        <w:t xml:space="preserve">Szolgáltató kiválasztása az EFOP-3.7.3-16-2017-00280 </w:t>
      </w:r>
    </w:p>
    <w:p w:rsidR="00935FF8" w:rsidRPr="00C151ED" w:rsidRDefault="00935FF8" w:rsidP="00935FF8">
      <w:pPr>
        <w:widowControl w:val="0"/>
        <w:tabs>
          <w:tab w:val="left" w:pos="6379"/>
        </w:tabs>
        <w:jc w:val="both"/>
        <w:rPr>
          <w:b/>
        </w:rPr>
      </w:pPr>
      <w:r w:rsidRPr="00C151ED">
        <w:rPr>
          <w:b/>
        </w:rPr>
        <w:t xml:space="preserve">kódszámú, „Formális és informális alkalmak </w:t>
      </w:r>
    </w:p>
    <w:p w:rsidR="00935FF8" w:rsidRPr="00C151ED" w:rsidRDefault="00935FF8" w:rsidP="00935FF8">
      <w:pPr>
        <w:widowControl w:val="0"/>
        <w:tabs>
          <w:tab w:val="left" w:pos="6379"/>
        </w:tabs>
        <w:jc w:val="both"/>
        <w:rPr>
          <w:b/>
        </w:rPr>
      </w:pPr>
      <w:r w:rsidRPr="00C151ED">
        <w:rPr>
          <w:b/>
        </w:rPr>
        <w:t xml:space="preserve">szervezése Bácsalmáson” elnevezésű támogatott </w:t>
      </w:r>
    </w:p>
    <w:p w:rsidR="00935FF8" w:rsidRPr="00C151ED" w:rsidRDefault="00935FF8" w:rsidP="00935FF8">
      <w:pPr>
        <w:widowControl w:val="0"/>
        <w:tabs>
          <w:tab w:val="left" w:pos="6379"/>
        </w:tabs>
        <w:jc w:val="both"/>
        <w:rPr>
          <w:b/>
        </w:rPr>
      </w:pPr>
      <w:r w:rsidRPr="00C151ED">
        <w:rPr>
          <w:b/>
        </w:rPr>
        <w:t xml:space="preserve">projekt keretében megrendezésre kerülő "Tűzzománc </w:t>
      </w:r>
    </w:p>
    <w:p w:rsidR="00935FF8" w:rsidRPr="00C151ED" w:rsidRDefault="00935FF8" w:rsidP="00935FF8">
      <w:pPr>
        <w:widowControl w:val="0"/>
        <w:tabs>
          <w:tab w:val="left" w:pos="6379"/>
        </w:tabs>
        <w:jc w:val="both"/>
        <w:rPr>
          <w:b/>
        </w:rPr>
      </w:pPr>
      <w:r w:rsidRPr="00C151ED">
        <w:rPr>
          <w:b/>
        </w:rPr>
        <w:t xml:space="preserve">tábor", illetve "Rajz és festőtábor" </w:t>
      </w:r>
    </w:p>
    <w:p w:rsidR="00935FF8" w:rsidRPr="00C151ED" w:rsidRDefault="00935FF8" w:rsidP="00935FF8">
      <w:pPr>
        <w:widowControl w:val="0"/>
        <w:tabs>
          <w:tab w:val="left" w:pos="6379"/>
        </w:tabs>
        <w:jc w:val="both"/>
        <w:rPr>
          <w:b/>
        </w:rPr>
      </w:pPr>
      <w:r w:rsidRPr="00C151ED">
        <w:rPr>
          <w:b/>
        </w:rPr>
        <w:t>rendezvényszervezési feladatainak ellátásához</w:t>
      </w:r>
      <w:r w:rsidRPr="00C151ED">
        <w:rPr>
          <w:b/>
        </w:rPr>
        <w:tab/>
      </w:r>
      <w:r w:rsidRPr="00C151ED">
        <w:rPr>
          <w:b/>
          <w:u w:val="single"/>
        </w:rPr>
        <w:t>Határozat</w:t>
      </w:r>
    </w:p>
    <w:p w:rsidR="00935FF8" w:rsidRPr="00C151ED" w:rsidRDefault="00935FF8" w:rsidP="00935FF8">
      <w:pPr>
        <w:widowControl w:val="0"/>
        <w:jc w:val="both"/>
      </w:pPr>
    </w:p>
    <w:p w:rsidR="00935FF8" w:rsidRPr="00C151ED" w:rsidRDefault="00935FF8" w:rsidP="00935FF8">
      <w:pPr>
        <w:pStyle w:val="Listaszerbekezds"/>
        <w:numPr>
          <w:ilvl w:val="0"/>
          <w:numId w:val="7"/>
        </w:numPr>
        <w:ind w:left="1701"/>
        <w:jc w:val="both"/>
        <w:rPr>
          <w:rFonts w:ascii="Arial" w:eastAsia="Lucida Sans Unicode" w:hAnsi="Arial" w:cs="Arial"/>
          <w:sz w:val="22"/>
          <w:szCs w:val="22"/>
        </w:rPr>
      </w:pPr>
      <w:r w:rsidRPr="00C151ED">
        <w:rPr>
          <w:rFonts w:ascii="Arial" w:hAnsi="Arial" w:cs="Arial"/>
          <w:bCs/>
          <w:sz w:val="22"/>
          <w:szCs w:val="22"/>
        </w:rPr>
        <w:t xml:space="preserve">Bácsalmás Város Önkormányzatának Képviselő-testülete (a továbbiakban: Képviselő-testület) az </w:t>
      </w:r>
      <w:r w:rsidRPr="00C151ED">
        <w:rPr>
          <w:rFonts w:ascii="Arial" w:eastAsia="Lucida Sans Unicode" w:hAnsi="Arial" w:cs="Arial"/>
          <w:sz w:val="22"/>
          <w:szCs w:val="22"/>
        </w:rPr>
        <w:t xml:space="preserve">EFOP 3.7.3-16-2017-00280 „Formális és informális alkalmak szervezése Bácsalmáson” c. projekt részét képező </w:t>
      </w:r>
      <w:r w:rsidRPr="00C151ED">
        <w:rPr>
          <w:rFonts w:ascii="Arial" w:eastAsia="Lucida Sans Unicode" w:hAnsi="Arial" w:cs="Arial"/>
          <w:b/>
          <w:sz w:val="22"/>
          <w:szCs w:val="22"/>
        </w:rPr>
        <w:t>„Tűzzománc tábor”</w:t>
      </w:r>
      <w:r w:rsidRPr="00C151ED">
        <w:rPr>
          <w:rFonts w:ascii="Arial" w:eastAsia="Lucida Sans Unicode" w:hAnsi="Arial" w:cs="Arial"/>
          <w:sz w:val="22"/>
          <w:szCs w:val="22"/>
        </w:rPr>
        <w:t xml:space="preserve"> teljes körű lebonyolításával a legkedvezőbb árajánlatot adó Keresztes Lilla egyéni vállalkozót bízza meg </w:t>
      </w:r>
      <w:r w:rsidRPr="00C151ED">
        <w:rPr>
          <w:rFonts w:ascii="Arial" w:hAnsi="Arial" w:cs="Arial"/>
          <w:bCs/>
          <w:sz w:val="22"/>
          <w:szCs w:val="22"/>
        </w:rPr>
        <w:t xml:space="preserve">bruttó </w:t>
      </w:r>
      <w:r w:rsidRPr="00C151ED">
        <w:rPr>
          <w:rFonts w:ascii="Arial" w:eastAsia="Lucida Sans Unicode" w:hAnsi="Arial" w:cs="Arial"/>
          <w:sz w:val="22"/>
          <w:szCs w:val="22"/>
        </w:rPr>
        <w:t>2.847.975,</w:t>
      </w:r>
      <w:proofErr w:type="spellStart"/>
      <w:r w:rsidRPr="00C151ED">
        <w:rPr>
          <w:rFonts w:ascii="Arial" w:eastAsia="Lucida Sans Unicode" w:hAnsi="Arial" w:cs="Arial"/>
          <w:sz w:val="22"/>
          <w:szCs w:val="22"/>
        </w:rPr>
        <w:t>-Ft</w:t>
      </w:r>
      <w:proofErr w:type="spellEnd"/>
      <w:r w:rsidRPr="00C151ED">
        <w:rPr>
          <w:rFonts w:ascii="Arial" w:eastAsia="Lucida Sans Unicode" w:hAnsi="Arial" w:cs="Arial"/>
          <w:sz w:val="22"/>
          <w:szCs w:val="22"/>
        </w:rPr>
        <w:t xml:space="preserve"> értékben.</w:t>
      </w:r>
    </w:p>
    <w:p w:rsidR="00935FF8" w:rsidRPr="00C151ED" w:rsidRDefault="00935FF8" w:rsidP="00935FF8">
      <w:pPr>
        <w:pStyle w:val="Listaszerbekezds"/>
        <w:ind w:left="1701"/>
        <w:jc w:val="both"/>
        <w:rPr>
          <w:rFonts w:ascii="Arial" w:eastAsia="Lucida Sans Unicode" w:hAnsi="Arial" w:cs="Arial"/>
          <w:sz w:val="22"/>
          <w:szCs w:val="22"/>
        </w:rPr>
      </w:pPr>
    </w:p>
    <w:p w:rsidR="00935FF8" w:rsidRPr="00C151ED" w:rsidRDefault="00935FF8" w:rsidP="00935FF8">
      <w:pPr>
        <w:pStyle w:val="Listaszerbekezds"/>
        <w:numPr>
          <w:ilvl w:val="0"/>
          <w:numId w:val="7"/>
        </w:numPr>
        <w:ind w:left="1701"/>
        <w:jc w:val="both"/>
        <w:rPr>
          <w:rFonts w:ascii="Arial" w:eastAsia="Lucida Sans Unicode" w:hAnsi="Arial" w:cs="Arial"/>
          <w:sz w:val="22"/>
          <w:szCs w:val="22"/>
        </w:rPr>
      </w:pPr>
      <w:r w:rsidRPr="00C151ED">
        <w:rPr>
          <w:rFonts w:ascii="Arial" w:hAnsi="Arial" w:cs="Arial"/>
          <w:bCs/>
          <w:sz w:val="22"/>
          <w:szCs w:val="22"/>
        </w:rPr>
        <w:t xml:space="preserve">A Képviselő-testület az </w:t>
      </w:r>
      <w:r w:rsidRPr="00C151ED">
        <w:rPr>
          <w:rFonts w:ascii="Arial" w:eastAsia="Lucida Sans Unicode" w:hAnsi="Arial" w:cs="Arial"/>
          <w:sz w:val="22"/>
          <w:szCs w:val="22"/>
        </w:rPr>
        <w:t xml:space="preserve">EFOP 3.7.3-16-2017-00280 „Formális és informális alkalmak szervezése Bácsalmáson” c. projekt részét képező </w:t>
      </w:r>
      <w:r w:rsidRPr="00C151ED">
        <w:rPr>
          <w:rFonts w:ascii="Arial" w:eastAsia="Lucida Sans Unicode" w:hAnsi="Arial" w:cs="Arial"/>
          <w:b/>
          <w:sz w:val="22"/>
          <w:szCs w:val="22"/>
        </w:rPr>
        <w:t>„Rajz- és festőtábor”</w:t>
      </w:r>
      <w:r w:rsidRPr="00C151ED">
        <w:rPr>
          <w:rFonts w:ascii="Arial" w:eastAsia="Lucida Sans Unicode" w:hAnsi="Arial" w:cs="Arial"/>
          <w:sz w:val="22"/>
          <w:szCs w:val="22"/>
        </w:rPr>
        <w:t xml:space="preserve"> teljes körű lebonyolításával a legkedvezőbb árajánlatot adó Bakos Zoltán István egyéni vállalkozót bízza meg </w:t>
      </w:r>
      <w:r w:rsidRPr="00C151ED">
        <w:rPr>
          <w:rFonts w:ascii="Arial" w:hAnsi="Arial" w:cs="Arial"/>
          <w:bCs/>
          <w:sz w:val="22"/>
          <w:szCs w:val="22"/>
        </w:rPr>
        <w:t xml:space="preserve">bruttó </w:t>
      </w:r>
      <w:r w:rsidRPr="00C151ED">
        <w:rPr>
          <w:rFonts w:ascii="Arial" w:eastAsia="Lucida Sans Unicode" w:hAnsi="Arial" w:cs="Arial"/>
          <w:sz w:val="22"/>
          <w:szCs w:val="22"/>
        </w:rPr>
        <w:t>2.847.975,</w:t>
      </w:r>
      <w:proofErr w:type="spellStart"/>
      <w:r w:rsidRPr="00C151ED">
        <w:rPr>
          <w:rFonts w:ascii="Arial" w:eastAsia="Lucida Sans Unicode" w:hAnsi="Arial" w:cs="Arial"/>
          <w:sz w:val="22"/>
          <w:szCs w:val="22"/>
        </w:rPr>
        <w:t>-Ft</w:t>
      </w:r>
      <w:proofErr w:type="spellEnd"/>
      <w:r w:rsidRPr="00C151ED">
        <w:rPr>
          <w:rFonts w:ascii="Arial" w:eastAsia="Lucida Sans Unicode" w:hAnsi="Arial" w:cs="Arial"/>
          <w:sz w:val="22"/>
          <w:szCs w:val="22"/>
        </w:rPr>
        <w:t xml:space="preserve"> értékben.</w:t>
      </w:r>
    </w:p>
    <w:p w:rsidR="00935FF8" w:rsidRPr="00C151ED" w:rsidRDefault="00935FF8" w:rsidP="00935FF8">
      <w:pPr>
        <w:pStyle w:val="Listaszerbekezds"/>
        <w:ind w:left="1701"/>
        <w:jc w:val="both"/>
        <w:rPr>
          <w:rFonts w:ascii="Arial" w:eastAsia="Lucida Sans Unicode" w:hAnsi="Arial" w:cs="Arial"/>
          <w:sz w:val="22"/>
          <w:szCs w:val="22"/>
        </w:rPr>
      </w:pPr>
    </w:p>
    <w:p w:rsidR="00935FF8" w:rsidRPr="00C151ED" w:rsidRDefault="00935FF8" w:rsidP="00935FF8">
      <w:pPr>
        <w:pStyle w:val="Listaszerbekezds"/>
        <w:numPr>
          <w:ilvl w:val="0"/>
          <w:numId w:val="7"/>
        </w:numPr>
        <w:ind w:left="1701"/>
        <w:jc w:val="both"/>
        <w:rPr>
          <w:rFonts w:ascii="Arial" w:eastAsia="Lucida Sans Unicode" w:hAnsi="Arial" w:cs="Arial"/>
          <w:sz w:val="22"/>
          <w:szCs w:val="22"/>
        </w:rPr>
      </w:pPr>
      <w:r w:rsidRPr="00C151ED">
        <w:rPr>
          <w:rFonts w:ascii="Arial" w:hAnsi="Arial" w:cs="Arial"/>
          <w:bCs/>
          <w:sz w:val="22"/>
          <w:szCs w:val="22"/>
        </w:rPr>
        <w:t>A Képviselő-testület felhatalmazza a Polgármestert a szükséges intézkedések megtételére, a vállalkozói szerződések megkötésére:</w:t>
      </w:r>
    </w:p>
    <w:p w:rsidR="00935FF8" w:rsidRPr="00C151ED" w:rsidRDefault="00935FF8" w:rsidP="00935FF8">
      <w:pPr>
        <w:tabs>
          <w:tab w:val="left" w:pos="360"/>
        </w:tabs>
        <w:ind w:left="1701"/>
        <w:jc w:val="both"/>
        <w:rPr>
          <w:bCs/>
        </w:rPr>
      </w:pPr>
      <w:r w:rsidRPr="00C151ED">
        <w:rPr>
          <w:bCs/>
        </w:rPr>
        <w:t>Határidő: azonnal</w:t>
      </w:r>
    </w:p>
    <w:p w:rsidR="00935FF8" w:rsidRPr="00C151ED" w:rsidRDefault="00935FF8" w:rsidP="00935FF8">
      <w:pPr>
        <w:tabs>
          <w:tab w:val="left" w:pos="360"/>
        </w:tabs>
        <w:ind w:left="1701"/>
        <w:jc w:val="both"/>
        <w:rPr>
          <w:bCs/>
        </w:rPr>
      </w:pPr>
      <w:r w:rsidRPr="00C151ED">
        <w:rPr>
          <w:bCs/>
        </w:rPr>
        <w:t>Felelős: Németh Balázs polgármester</w:t>
      </w:r>
    </w:p>
    <w:p w:rsidR="00935FF8" w:rsidRPr="00C151ED" w:rsidRDefault="00935FF8" w:rsidP="00935FF8">
      <w:pPr>
        <w:tabs>
          <w:tab w:val="left" w:pos="360"/>
        </w:tabs>
        <w:ind w:left="1701"/>
        <w:jc w:val="both"/>
        <w:rPr>
          <w:bCs/>
        </w:rPr>
      </w:pPr>
    </w:p>
    <w:p w:rsidR="00935FF8" w:rsidRPr="00C151ED" w:rsidRDefault="00935FF8" w:rsidP="00935FF8">
      <w:pPr>
        <w:tabs>
          <w:tab w:val="left" w:pos="360"/>
        </w:tabs>
        <w:ind w:left="1701"/>
        <w:jc w:val="both"/>
        <w:rPr>
          <w:bCs/>
        </w:rPr>
      </w:pPr>
      <w:r w:rsidRPr="00C151ED">
        <w:rPr>
          <w:bCs/>
        </w:rPr>
        <w:t>Operatív felelős: Kiss Balázs Sándor pályázati referens</w:t>
      </w:r>
    </w:p>
    <w:p w:rsidR="00935FF8" w:rsidRPr="00C151ED" w:rsidRDefault="00935FF8" w:rsidP="00935FF8">
      <w:pPr>
        <w:tabs>
          <w:tab w:val="left" w:pos="360"/>
        </w:tabs>
        <w:ind w:left="1701"/>
        <w:jc w:val="both"/>
        <w:rPr>
          <w:bCs/>
        </w:rPr>
      </w:pPr>
    </w:p>
    <w:p w:rsidR="00935FF8" w:rsidRPr="00C151ED" w:rsidRDefault="00935FF8" w:rsidP="00935FF8">
      <w:pPr>
        <w:tabs>
          <w:tab w:val="left" w:pos="360"/>
        </w:tabs>
        <w:ind w:left="1701"/>
        <w:jc w:val="both"/>
        <w:rPr>
          <w:bCs/>
        </w:rPr>
      </w:pPr>
      <w:r w:rsidRPr="00C151ED">
        <w:rPr>
          <w:bCs/>
        </w:rPr>
        <w:lastRenderedPageBreak/>
        <w:t>A határozatról értesül:</w:t>
      </w:r>
    </w:p>
    <w:p w:rsidR="00935FF8" w:rsidRPr="00C151ED" w:rsidRDefault="00935FF8" w:rsidP="00935FF8">
      <w:pPr>
        <w:tabs>
          <w:tab w:val="left" w:pos="360"/>
        </w:tabs>
        <w:ind w:left="1701"/>
        <w:jc w:val="both"/>
        <w:rPr>
          <w:bCs/>
        </w:rPr>
      </w:pPr>
      <w:r w:rsidRPr="00C151ED">
        <w:rPr>
          <w:bCs/>
        </w:rPr>
        <w:t xml:space="preserve">- kivonattal: </w:t>
      </w:r>
      <w:r w:rsidRPr="00C151ED">
        <w:rPr>
          <w:bCs/>
        </w:rPr>
        <w:tab/>
        <w:t>1. Németh Balázs polgármester</w:t>
      </w:r>
    </w:p>
    <w:p w:rsidR="00935FF8" w:rsidRPr="00C151ED" w:rsidRDefault="00935FF8" w:rsidP="00935FF8">
      <w:pPr>
        <w:tabs>
          <w:tab w:val="left" w:pos="360"/>
        </w:tabs>
        <w:ind w:left="1701"/>
        <w:jc w:val="both"/>
        <w:rPr>
          <w:bCs/>
        </w:rPr>
      </w:pPr>
      <w:r w:rsidRPr="00C151ED">
        <w:rPr>
          <w:bCs/>
        </w:rPr>
        <w:tab/>
      </w:r>
      <w:r w:rsidRPr="00C151ED">
        <w:rPr>
          <w:bCs/>
        </w:rPr>
        <w:tab/>
      </w:r>
      <w:r w:rsidRPr="00C151ED">
        <w:rPr>
          <w:bCs/>
        </w:rPr>
        <w:tab/>
        <w:t>2. Patocskai Ibolya jegyző</w:t>
      </w:r>
    </w:p>
    <w:p w:rsidR="00935FF8" w:rsidRPr="00C151ED" w:rsidRDefault="00935FF8" w:rsidP="00935FF8">
      <w:pPr>
        <w:tabs>
          <w:tab w:val="left" w:pos="360"/>
        </w:tabs>
        <w:ind w:left="1701"/>
        <w:jc w:val="both"/>
        <w:rPr>
          <w:bCs/>
        </w:rPr>
      </w:pPr>
      <w:r w:rsidRPr="00C151ED">
        <w:rPr>
          <w:bCs/>
        </w:rPr>
        <w:tab/>
      </w:r>
      <w:r w:rsidRPr="00C151ED">
        <w:rPr>
          <w:bCs/>
        </w:rPr>
        <w:tab/>
      </w:r>
      <w:r w:rsidRPr="00C151ED">
        <w:rPr>
          <w:bCs/>
        </w:rPr>
        <w:tab/>
        <w:t>3. Horváth István Attila PBÜ osztályvezető</w:t>
      </w:r>
    </w:p>
    <w:p w:rsidR="00935FF8" w:rsidRPr="00C151ED" w:rsidRDefault="00935FF8" w:rsidP="00935FF8">
      <w:pPr>
        <w:tabs>
          <w:tab w:val="left" w:pos="360"/>
        </w:tabs>
        <w:ind w:left="1701"/>
        <w:jc w:val="both"/>
        <w:rPr>
          <w:bCs/>
        </w:rPr>
      </w:pPr>
      <w:r w:rsidRPr="00C151ED">
        <w:rPr>
          <w:bCs/>
        </w:rPr>
        <w:tab/>
      </w:r>
      <w:r w:rsidRPr="00C151ED">
        <w:rPr>
          <w:bCs/>
        </w:rPr>
        <w:tab/>
      </w:r>
      <w:r w:rsidRPr="00C151ED">
        <w:rPr>
          <w:bCs/>
        </w:rPr>
        <w:tab/>
        <w:t>4. Kiss Balázs Sándor pályázati referens</w:t>
      </w:r>
    </w:p>
    <w:p w:rsidR="0043351A" w:rsidRPr="00C151ED" w:rsidRDefault="0043351A" w:rsidP="00C322C3">
      <w:pPr>
        <w:widowControl w:val="0"/>
        <w:jc w:val="both"/>
        <w:rPr>
          <w:b/>
          <w:u w:val="single"/>
        </w:rPr>
      </w:pPr>
    </w:p>
    <w:p w:rsidR="00C322C3" w:rsidRPr="00C151ED" w:rsidRDefault="0070754E" w:rsidP="00C322C3">
      <w:pPr>
        <w:widowControl w:val="0"/>
        <w:jc w:val="both"/>
        <w:rPr>
          <w:b/>
          <w:u w:val="single"/>
        </w:rPr>
      </w:pPr>
      <w:r w:rsidRPr="00C151ED">
        <w:rPr>
          <w:b/>
          <w:u w:val="single"/>
        </w:rPr>
        <w:t>5</w:t>
      </w:r>
      <w:r w:rsidR="00C322C3" w:rsidRPr="00C151ED">
        <w:rPr>
          <w:b/>
          <w:u w:val="single"/>
        </w:rPr>
        <w:t>. napirendi pont</w:t>
      </w:r>
    </w:p>
    <w:p w:rsidR="00C322C3" w:rsidRPr="00C151ED" w:rsidRDefault="00C322C3" w:rsidP="00C322C3">
      <w:pPr>
        <w:widowControl w:val="0"/>
        <w:jc w:val="both"/>
      </w:pPr>
    </w:p>
    <w:p w:rsidR="004B1517" w:rsidRPr="00C151ED" w:rsidRDefault="004B1517" w:rsidP="00C322C3">
      <w:pPr>
        <w:widowControl w:val="0"/>
        <w:jc w:val="both"/>
        <w:rPr>
          <w:b/>
          <w:i/>
        </w:rPr>
      </w:pPr>
      <w:r w:rsidRPr="00C151ED">
        <w:rPr>
          <w:b/>
        </w:rPr>
        <w:t>TOP-5.3.1-16-BK1-2017-00007 kódszámú, „A HELYI IDENTITÁS ÉS KOHÉZIÓ ERŐSÍTÉSE A BÁCSALMÁSI TÉRSÉGBEN” c. projekt keretében 120 órás közösségfejlesztő képzés lefolytatásával kapcsolatban árajánlatadók kiválasztása</w:t>
      </w:r>
      <w:r w:rsidRPr="00C151ED">
        <w:rPr>
          <w:b/>
          <w:i/>
        </w:rPr>
        <w:t xml:space="preserve"> </w:t>
      </w:r>
    </w:p>
    <w:p w:rsidR="00C322C3" w:rsidRPr="00C151ED" w:rsidRDefault="00C322C3" w:rsidP="00C322C3">
      <w:pPr>
        <w:widowControl w:val="0"/>
        <w:jc w:val="both"/>
      </w:pPr>
      <w:r w:rsidRPr="00C151ED">
        <w:rPr>
          <w:i/>
        </w:rPr>
        <w:t xml:space="preserve">(A </w:t>
      </w:r>
      <w:r w:rsidR="004B1517" w:rsidRPr="00C151ED">
        <w:rPr>
          <w:i/>
        </w:rPr>
        <w:t>3</w:t>
      </w:r>
      <w:r w:rsidRPr="00C151ED">
        <w:rPr>
          <w:i/>
        </w:rPr>
        <w:t>. sz. előterjesztés a jegyzőkönyv melléklete.)</w:t>
      </w:r>
    </w:p>
    <w:p w:rsidR="00C322C3" w:rsidRPr="00C151ED" w:rsidRDefault="00C322C3" w:rsidP="00C322C3">
      <w:pPr>
        <w:widowControl w:val="0"/>
        <w:jc w:val="both"/>
      </w:pPr>
    </w:p>
    <w:p w:rsidR="00A832A3" w:rsidRPr="00C151ED" w:rsidRDefault="00A832A3" w:rsidP="00A832A3">
      <w:pPr>
        <w:widowControl w:val="0"/>
        <w:jc w:val="both"/>
      </w:pPr>
      <w:r w:rsidRPr="00C151ED">
        <w:rPr>
          <w:b/>
        </w:rPr>
        <w:t>Tóth Árpád</w:t>
      </w:r>
      <w:r w:rsidRPr="00C151ED">
        <w:t xml:space="preserve"> alpolgármester ismerteti az előterjesztés lényegét, majd – kérdés, észrevétel nem lévén – az előterjesztés határozati javaslatának az elfogadását szavazásra bocsátja.</w:t>
      </w:r>
    </w:p>
    <w:p w:rsidR="00A832A3" w:rsidRPr="00C151ED" w:rsidRDefault="00A832A3" w:rsidP="00A832A3">
      <w:pPr>
        <w:widowControl w:val="0"/>
        <w:jc w:val="both"/>
      </w:pPr>
    </w:p>
    <w:p w:rsidR="00A832A3" w:rsidRPr="00C151ED" w:rsidRDefault="00A832A3" w:rsidP="00A832A3">
      <w:pPr>
        <w:widowControl w:val="0"/>
        <w:jc w:val="both"/>
      </w:pPr>
      <w:r w:rsidRPr="00C151ED">
        <w:t>A képviselő-testület egyhangúlag (5 igen szavazattal) a következő határozatot hozza:</w:t>
      </w:r>
    </w:p>
    <w:p w:rsidR="00C322C3" w:rsidRPr="00C151ED" w:rsidRDefault="00C322C3" w:rsidP="00C322C3">
      <w:pPr>
        <w:widowControl w:val="0"/>
        <w:jc w:val="both"/>
        <w:rPr>
          <w:b/>
          <w:u w:val="single"/>
        </w:rPr>
      </w:pPr>
    </w:p>
    <w:p w:rsidR="00935FF8" w:rsidRPr="00C151ED" w:rsidRDefault="00935FF8" w:rsidP="00935FF8">
      <w:pPr>
        <w:widowControl w:val="0"/>
        <w:jc w:val="both"/>
        <w:rPr>
          <w:b/>
          <w:u w:val="single"/>
        </w:rPr>
      </w:pPr>
      <w:r w:rsidRPr="00C151ED">
        <w:rPr>
          <w:b/>
          <w:u w:val="single"/>
        </w:rPr>
        <w:t xml:space="preserve">196/2019. (VII. 11.) Bácsalmás v. </w:t>
      </w:r>
      <w:proofErr w:type="spellStart"/>
      <w:r w:rsidRPr="00C151ED">
        <w:rPr>
          <w:b/>
          <w:u w:val="single"/>
        </w:rPr>
        <w:t>öh</w:t>
      </w:r>
      <w:proofErr w:type="spellEnd"/>
      <w:r w:rsidRPr="00C151ED">
        <w:rPr>
          <w:b/>
          <w:u w:val="single"/>
        </w:rPr>
        <w:t>.</w:t>
      </w:r>
    </w:p>
    <w:p w:rsidR="00935FF8" w:rsidRPr="00C151ED" w:rsidRDefault="00935FF8" w:rsidP="00935FF8">
      <w:pPr>
        <w:widowControl w:val="0"/>
        <w:jc w:val="both"/>
      </w:pPr>
    </w:p>
    <w:p w:rsidR="00935FF8" w:rsidRPr="00C151ED" w:rsidRDefault="00935FF8" w:rsidP="00935FF8">
      <w:pPr>
        <w:widowControl w:val="0"/>
        <w:tabs>
          <w:tab w:val="left" w:pos="6379"/>
        </w:tabs>
        <w:ind w:right="-2"/>
        <w:jc w:val="both"/>
        <w:rPr>
          <w:rFonts w:eastAsia="Lucida Sans Unicode"/>
          <w:b/>
        </w:rPr>
      </w:pPr>
      <w:r w:rsidRPr="00C151ED">
        <w:rPr>
          <w:rFonts w:eastAsia="Lucida Sans Unicode"/>
          <w:b/>
        </w:rPr>
        <w:t xml:space="preserve">TOP-5.3.1-16-BK1-2017-00007 kódszámú, </w:t>
      </w:r>
    </w:p>
    <w:p w:rsidR="00935FF8" w:rsidRPr="00C151ED" w:rsidRDefault="00935FF8" w:rsidP="00935FF8">
      <w:pPr>
        <w:widowControl w:val="0"/>
        <w:tabs>
          <w:tab w:val="left" w:pos="6379"/>
        </w:tabs>
        <w:ind w:right="-2"/>
        <w:jc w:val="both"/>
        <w:rPr>
          <w:rFonts w:eastAsia="Lucida Sans Unicode"/>
          <w:b/>
        </w:rPr>
      </w:pPr>
      <w:r w:rsidRPr="00C151ED">
        <w:rPr>
          <w:rFonts w:eastAsia="Lucida Sans Unicode"/>
          <w:b/>
        </w:rPr>
        <w:t xml:space="preserve">„A HELYI IDENTITÁS ÉS KOHÉZIÓ ERŐSÍTÉSE </w:t>
      </w:r>
    </w:p>
    <w:p w:rsidR="00935FF8" w:rsidRPr="00C151ED" w:rsidRDefault="00935FF8" w:rsidP="00935FF8">
      <w:pPr>
        <w:widowControl w:val="0"/>
        <w:tabs>
          <w:tab w:val="left" w:pos="6379"/>
        </w:tabs>
        <w:ind w:right="-2"/>
        <w:jc w:val="both"/>
        <w:rPr>
          <w:rFonts w:eastAsia="Lucida Sans Unicode"/>
          <w:b/>
        </w:rPr>
      </w:pPr>
      <w:r w:rsidRPr="00C151ED">
        <w:rPr>
          <w:rFonts w:eastAsia="Lucida Sans Unicode"/>
          <w:b/>
        </w:rPr>
        <w:t xml:space="preserve">A BÁCSALMÁSI TÉRSÉGBEN” c. projekt 120 órás </w:t>
      </w:r>
    </w:p>
    <w:p w:rsidR="00935FF8" w:rsidRPr="00C151ED" w:rsidRDefault="00935FF8" w:rsidP="00935FF8">
      <w:pPr>
        <w:widowControl w:val="0"/>
        <w:tabs>
          <w:tab w:val="left" w:pos="6379"/>
        </w:tabs>
        <w:ind w:right="-2"/>
        <w:jc w:val="both"/>
        <w:rPr>
          <w:rFonts w:eastAsia="Lucida Sans Unicode"/>
          <w:b/>
        </w:rPr>
      </w:pPr>
      <w:r w:rsidRPr="00C151ED">
        <w:rPr>
          <w:rFonts w:eastAsia="Lucida Sans Unicode"/>
          <w:b/>
        </w:rPr>
        <w:t xml:space="preserve">közösségfejlesztő képzésnek lefolytatásával </w:t>
      </w:r>
    </w:p>
    <w:p w:rsidR="00935FF8" w:rsidRPr="00C151ED" w:rsidRDefault="00935FF8" w:rsidP="00935FF8">
      <w:pPr>
        <w:widowControl w:val="0"/>
        <w:tabs>
          <w:tab w:val="left" w:pos="6379"/>
        </w:tabs>
        <w:ind w:right="-2"/>
        <w:jc w:val="both"/>
        <w:rPr>
          <w:rFonts w:eastAsia="Lucida Sans Unicode"/>
          <w:b/>
        </w:rPr>
      </w:pPr>
      <w:r w:rsidRPr="00C151ED">
        <w:rPr>
          <w:rFonts w:eastAsia="Lucida Sans Unicode"/>
          <w:b/>
        </w:rPr>
        <w:t>kapcsolatban árajánlatadók kiválasztása</w:t>
      </w:r>
      <w:r w:rsidRPr="00C151ED">
        <w:rPr>
          <w:b/>
          <w:bCs/>
        </w:rPr>
        <w:tab/>
      </w:r>
      <w:r w:rsidRPr="00C151ED">
        <w:rPr>
          <w:b/>
          <w:bCs/>
          <w:u w:val="single"/>
        </w:rPr>
        <w:t>Határozat</w:t>
      </w:r>
    </w:p>
    <w:p w:rsidR="00935FF8" w:rsidRPr="00C151ED" w:rsidRDefault="00935FF8" w:rsidP="00935FF8">
      <w:pPr>
        <w:widowControl w:val="0"/>
        <w:ind w:right="-288"/>
      </w:pPr>
    </w:p>
    <w:p w:rsidR="00935FF8" w:rsidRPr="00C151ED" w:rsidRDefault="00935FF8" w:rsidP="00935FF8">
      <w:pPr>
        <w:ind w:left="1701"/>
        <w:jc w:val="both"/>
        <w:rPr>
          <w:bCs/>
        </w:rPr>
      </w:pPr>
      <w:r w:rsidRPr="00C151ED">
        <w:rPr>
          <w:bCs/>
        </w:rPr>
        <w:t xml:space="preserve">Bácsalmás Város Önkormányzatának Képviselő-testülete felhatalmazza Németh Balázs polgármestert, hogy a TOP-5.3.1-16-BK1-2017-00007 kódszámú, „A HELYI IDENTITÁS ÉS KOHÉZIÓ ERŐSÍTÉSE A BÁCSALMÁSI TÉRSÉGBEN” elnevezésű pályázati projekt szakmai tevékenységekhez kapcsolódó szolgáltatások költségei feladatainak ellátására - 120 órás közösségfejlesztő képzésnek lefolytatása - árajánlatot kérjen be az EDUCERT </w:t>
      </w:r>
      <w:proofErr w:type="spellStart"/>
      <w:r w:rsidRPr="00C151ED">
        <w:rPr>
          <w:bCs/>
        </w:rPr>
        <w:t>KFT.-től</w:t>
      </w:r>
      <w:proofErr w:type="spellEnd"/>
      <w:r w:rsidRPr="00C151ED">
        <w:rPr>
          <w:bCs/>
        </w:rPr>
        <w:t xml:space="preserve"> (2440 Százhalombatta, Petőfi S. u. 13/A), az Alternatíva Egyesülettől (6724 Szeged, Jakab Lajos u. 7. 1/</w:t>
      </w:r>
      <w:proofErr w:type="spellStart"/>
      <w:r w:rsidRPr="00C151ED">
        <w:rPr>
          <w:bCs/>
        </w:rPr>
        <w:t>1</w:t>
      </w:r>
      <w:proofErr w:type="spellEnd"/>
      <w:r w:rsidRPr="00C151ED">
        <w:rPr>
          <w:bCs/>
        </w:rPr>
        <w:t xml:space="preserve">), továbbá a </w:t>
      </w:r>
      <w:proofErr w:type="spellStart"/>
      <w:r w:rsidRPr="00C151ED">
        <w:rPr>
          <w:bCs/>
        </w:rPr>
        <w:t>Bács-Szakma</w:t>
      </w:r>
      <w:proofErr w:type="spellEnd"/>
      <w:r w:rsidRPr="00C151ED">
        <w:rPr>
          <w:bCs/>
        </w:rPr>
        <w:t xml:space="preserve"> </w:t>
      </w:r>
      <w:proofErr w:type="spellStart"/>
      <w:r w:rsidRPr="00C151ED">
        <w:rPr>
          <w:bCs/>
        </w:rPr>
        <w:t>Non-Profit</w:t>
      </w:r>
      <w:proofErr w:type="spellEnd"/>
      <w:r w:rsidRPr="00C151ED">
        <w:rPr>
          <w:bCs/>
        </w:rPr>
        <w:t xml:space="preserve"> Kiemelkedően Közhasznú </w:t>
      </w:r>
      <w:proofErr w:type="spellStart"/>
      <w:r w:rsidRPr="00C151ED">
        <w:rPr>
          <w:bCs/>
        </w:rPr>
        <w:t>Zrt.-től</w:t>
      </w:r>
      <w:proofErr w:type="spellEnd"/>
      <w:r w:rsidRPr="00C151ED">
        <w:rPr>
          <w:bCs/>
        </w:rPr>
        <w:t xml:space="preserve"> (6500 Baja Március 15. sétány 4.).</w:t>
      </w:r>
    </w:p>
    <w:p w:rsidR="00935FF8" w:rsidRPr="00C151ED" w:rsidRDefault="00935FF8" w:rsidP="00935FF8">
      <w:pPr>
        <w:ind w:left="1701"/>
        <w:jc w:val="both"/>
        <w:rPr>
          <w:rFonts w:eastAsia="Lucida Sans Unicode"/>
        </w:rPr>
      </w:pPr>
    </w:p>
    <w:p w:rsidR="00935FF8" w:rsidRPr="00C151ED" w:rsidRDefault="00935FF8" w:rsidP="00935FF8">
      <w:pPr>
        <w:tabs>
          <w:tab w:val="left" w:pos="360"/>
        </w:tabs>
        <w:ind w:left="1701"/>
        <w:jc w:val="both"/>
        <w:rPr>
          <w:bCs/>
        </w:rPr>
      </w:pPr>
      <w:r w:rsidRPr="00C151ED">
        <w:rPr>
          <w:bCs/>
        </w:rPr>
        <w:t>Határidő: azonnal</w:t>
      </w:r>
    </w:p>
    <w:p w:rsidR="00935FF8" w:rsidRPr="00C151ED" w:rsidRDefault="00935FF8" w:rsidP="00935FF8">
      <w:pPr>
        <w:tabs>
          <w:tab w:val="left" w:pos="360"/>
        </w:tabs>
        <w:ind w:left="1701"/>
        <w:jc w:val="both"/>
        <w:rPr>
          <w:bCs/>
        </w:rPr>
      </w:pPr>
      <w:r w:rsidRPr="00C151ED">
        <w:rPr>
          <w:bCs/>
        </w:rPr>
        <w:t>Felelős: Németh Balázs polgármester</w:t>
      </w:r>
    </w:p>
    <w:p w:rsidR="00935FF8" w:rsidRPr="00C151ED" w:rsidRDefault="00935FF8" w:rsidP="00935FF8">
      <w:pPr>
        <w:tabs>
          <w:tab w:val="left" w:pos="360"/>
        </w:tabs>
        <w:ind w:left="1701"/>
        <w:jc w:val="both"/>
        <w:rPr>
          <w:bCs/>
        </w:rPr>
      </w:pPr>
    </w:p>
    <w:p w:rsidR="00935FF8" w:rsidRPr="00C151ED" w:rsidRDefault="00935FF8" w:rsidP="00935FF8">
      <w:pPr>
        <w:tabs>
          <w:tab w:val="left" w:pos="360"/>
        </w:tabs>
        <w:ind w:left="1701"/>
        <w:jc w:val="both"/>
        <w:rPr>
          <w:bCs/>
        </w:rPr>
      </w:pPr>
      <w:r w:rsidRPr="00C151ED">
        <w:rPr>
          <w:bCs/>
        </w:rPr>
        <w:t xml:space="preserve">Operatív felelős: </w:t>
      </w:r>
      <w:proofErr w:type="spellStart"/>
      <w:r w:rsidRPr="00C151ED">
        <w:rPr>
          <w:bCs/>
        </w:rPr>
        <w:t>Skropkó</w:t>
      </w:r>
      <w:proofErr w:type="spellEnd"/>
      <w:r w:rsidRPr="00C151ED">
        <w:rPr>
          <w:bCs/>
        </w:rPr>
        <w:t xml:space="preserve"> Adrián pályázati referens</w:t>
      </w:r>
    </w:p>
    <w:p w:rsidR="00935FF8" w:rsidRPr="00C151ED" w:rsidRDefault="00935FF8" w:rsidP="00935FF8">
      <w:pPr>
        <w:tabs>
          <w:tab w:val="left" w:pos="360"/>
        </w:tabs>
        <w:ind w:left="1701"/>
        <w:jc w:val="both"/>
        <w:rPr>
          <w:bCs/>
        </w:rPr>
      </w:pPr>
    </w:p>
    <w:p w:rsidR="00935FF8" w:rsidRPr="00C151ED" w:rsidRDefault="00935FF8" w:rsidP="00935FF8">
      <w:pPr>
        <w:tabs>
          <w:tab w:val="left" w:pos="360"/>
        </w:tabs>
        <w:ind w:left="1701"/>
        <w:jc w:val="both"/>
        <w:rPr>
          <w:bCs/>
        </w:rPr>
      </w:pPr>
      <w:r w:rsidRPr="00C151ED">
        <w:rPr>
          <w:bCs/>
        </w:rPr>
        <w:t>A határozatról értesül:</w:t>
      </w:r>
    </w:p>
    <w:p w:rsidR="00935FF8" w:rsidRPr="00C151ED" w:rsidRDefault="00935FF8" w:rsidP="00935FF8">
      <w:pPr>
        <w:tabs>
          <w:tab w:val="left" w:pos="360"/>
        </w:tabs>
        <w:ind w:left="1701"/>
        <w:jc w:val="both"/>
        <w:rPr>
          <w:bCs/>
        </w:rPr>
      </w:pPr>
      <w:r w:rsidRPr="00C151ED">
        <w:rPr>
          <w:bCs/>
        </w:rPr>
        <w:t xml:space="preserve">- kivonattal: </w:t>
      </w:r>
      <w:r w:rsidRPr="00C151ED">
        <w:rPr>
          <w:bCs/>
        </w:rPr>
        <w:tab/>
        <w:t>1. Németh Balázs polgármester</w:t>
      </w:r>
    </w:p>
    <w:p w:rsidR="00935FF8" w:rsidRPr="00C151ED" w:rsidRDefault="00935FF8" w:rsidP="00935FF8">
      <w:pPr>
        <w:tabs>
          <w:tab w:val="left" w:pos="360"/>
        </w:tabs>
        <w:ind w:left="1701"/>
        <w:jc w:val="both"/>
        <w:rPr>
          <w:bCs/>
        </w:rPr>
      </w:pPr>
      <w:r w:rsidRPr="00C151ED">
        <w:rPr>
          <w:bCs/>
        </w:rPr>
        <w:tab/>
      </w:r>
      <w:r w:rsidRPr="00C151ED">
        <w:rPr>
          <w:bCs/>
        </w:rPr>
        <w:tab/>
      </w:r>
      <w:r w:rsidRPr="00C151ED">
        <w:rPr>
          <w:bCs/>
        </w:rPr>
        <w:tab/>
        <w:t>2. Patocskai Ibolya jegyző</w:t>
      </w:r>
    </w:p>
    <w:p w:rsidR="00935FF8" w:rsidRPr="00C151ED" w:rsidRDefault="00935FF8" w:rsidP="00935FF8">
      <w:pPr>
        <w:tabs>
          <w:tab w:val="left" w:pos="360"/>
        </w:tabs>
        <w:ind w:left="1701"/>
        <w:jc w:val="both"/>
        <w:rPr>
          <w:bCs/>
        </w:rPr>
      </w:pPr>
      <w:r w:rsidRPr="00C151ED">
        <w:rPr>
          <w:bCs/>
        </w:rPr>
        <w:tab/>
      </w:r>
      <w:r w:rsidRPr="00C151ED">
        <w:rPr>
          <w:bCs/>
        </w:rPr>
        <w:tab/>
      </w:r>
      <w:r w:rsidRPr="00C151ED">
        <w:rPr>
          <w:bCs/>
        </w:rPr>
        <w:tab/>
        <w:t>3. Horváth István Attila PBÜ osztályvezető</w:t>
      </w:r>
    </w:p>
    <w:p w:rsidR="00935FF8" w:rsidRPr="00C151ED" w:rsidRDefault="00935FF8" w:rsidP="00935FF8">
      <w:pPr>
        <w:tabs>
          <w:tab w:val="left" w:pos="360"/>
        </w:tabs>
        <w:ind w:left="1701"/>
        <w:jc w:val="both"/>
        <w:rPr>
          <w:bCs/>
        </w:rPr>
      </w:pPr>
      <w:r w:rsidRPr="00C151ED">
        <w:rPr>
          <w:bCs/>
        </w:rPr>
        <w:tab/>
      </w:r>
      <w:r w:rsidRPr="00C151ED">
        <w:rPr>
          <w:bCs/>
        </w:rPr>
        <w:tab/>
      </w:r>
      <w:r w:rsidRPr="00C151ED">
        <w:rPr>
          <w:bCs/>
        </w:rPr>
        <w:tab/>
        <w:t xml:space="preserve">4. </w:t>
      </w:r>
      <w:proofErr w:type="spellStart"/>
      <w:r w:rsidRPr="00C151ED">
        <w:rPr>
          <w:bCs/>
        </w:rPr>
        <w:t>Skropkó</w:t>
      </w:r>
      <w:proofErr w:type="spellEnd"/>
      <w:r w:rsidRPr="00C151ED">
        <w:rPr>
          <w:bCs/>
        </w:rPr>
        <w:t xml:space="preserve"> Adrián pályázati referens</w:t>
      </w:r>
    </w:p>
    <w:p w:rsidR="00935FF8" w:rsidRPr="00C151ED" w:rsidRDefault="00935FF8" w:rsidP="00C322C3">
      <w:pPr>
        <w:widowControl w:val="0"/>
        <w:jc w:val="both"/>
        <w:rPr>
          <w:b/>
          <w:u w:val="single"/>
        </w:rPr>
      </w:pPr>
    </w:p>
    <w:p w:rsidR="00C322C3" w:rsidRPr="00C151ED" w:rsidRDefault="0070754E" w:rsidP="00C322C3">
      <w:pPr>
        <w:widowControl w:val="0"/>
        <w:jc w:val="both"/>
        <w:rPr>
          <w:b/>
          <w:u w:val="single"/>
        </w:rPr>
      </w:pPr>
      <w:r w:rsidRPr="00C151ED">
        <w:rPr>
          <w:b/>
          <w:u w:val="single"/>
        </w:rPr>
        <w:t>6</w:t>
      </w:r>
      <w:r w:rsidR="00C322C3" w:rsidRPr="00C151ED">
        <w:rPr>
          <w:b/>
          <w:u w:val="single"/>
        </w:rPr>
        <w:t>. napirendi pont</w:t>
      </w:r>
    </w:p>
    <w:p w:rsidR="00C322C3" w:rsidRPr="00C151ED" w:rsidRDefault="00C322C3" w:rsidP="00C322C3">
      <w:pPr>
        <w:widowControl w:val="0"/>
        <w:jc w:val="both"/>
      </w:pPr>
    </w:p>
    <w:p w:rsidR="0062764A" w:rsidRPr="00C151ED" w:rsidRDefault="0062764A" w:rsidP="00C322C3">
      <w:pPr>
        <w:widowControl w:val="0"/>
        <w:jc w:val="both"/>
        <w:rPr>
          <w:b/>
          <w:i/>
        </w:rPr>
      </w:pPr>
      <w:r w:rsidRPr="00C151ED">
        <w:rPr>
          <w:b/>
          <w:bCs/>
        </w:rPr>
        <w:t>TOP-1.1.1-15-BK1-2016-00008 kódszámú, „Iparterület kialakítása Bácsalmáson” elnevezésű projekt keretében megvalósuló építési beruházás kivitelezési munkáinak elvégzésére megindítandó közbeszerzési eljárás eljárási rendjének és közbeszerzési eljárás lefolytatásához szükséges dokumentációjának elfogadása</w:t>
      </w:r>
      <w:r w:rsidRPr="00C151ED">
        <w:rPr>
          <w:b/>
          <w:i/>
        </w:rPr>
        <w:t xml:space="preserve"> </w:t>
      </w:r>
    </w:p>
    <w:p w:rsidR="00C322C3" w:rsidRPr="00C151ED" w:rsidRDefault="00C322C3" w:rsidP="00C322C3">
      <w:pPr>
        <w:widowControl w:val="0"/>
        <w:jc w:val="both"/>
      </w:pPr>
      <w:r w:rsidRPr="00C151ED">
        <w:rPr>
          <w:i/>
        </w:rPr>
        <w:t xml:space="preserve">(A </w:t>
      </w:r>
      <w:r w:rsidR="00022DA4" w:rsidRPr="00C151ED">
        <w:rPr>
          <w:i/>
        </w:rPr>
        <w:t>4</w:t>
      </w:r>
      <w:r w:rsidRPr="00C151ED">
        <w:rPr>
          <w:i/>
        </w:rPr>
        <w:t>. sz. előterjesztés a jegyzőkönyv melléklete.)</w:t>
      </w:r>
    </w:p>
    <w:p w:rsidR="00C322C3" w:rsidRPr="00C151ED" w:rsidRDefault="00C322C3" w:rsidP="00C322C3">
      <w:pPr>
        <w:widowControl w:val="0"/>
        <w:jc w:val="both"/>
      </w:pPr>
    </w:p>
    <w:p w:rsidR="00A832A3" w:rsidRPr="00C151ED" w:rsidRDefault="00A832A3" w:rsidP="00A832A3">
      <w:pPr>
        <w:widowControl w:val="0"/>
        <w:jc w:val="both"/>
      </w:pPr>
      <w:r w:rsidRPr="00C151ED">
        <w:rPr>
          <w:b/>
        </w:rPr>
        <w:t>Tóth Árpád</w:t>
      </w:r>
      <w:r w:rsidRPr="00C151ED">
        <w:t xml:space="preserve"> alpolgármester ismerteti az előterjesztés lényegét, majd – kérdés, észrevétel nem </w:t>
      </w:r>
      <w:r w:rsidRPr="00C151ED">
        <w:lastRenderedPageBreak/>
        <w:t>lévén – az előterjesztés határozati javaslatának az elfogadását szavazásra bocsátja.</w:t>
      </w:r>
    </w:p>
    <w:p w:rsidR="00A832A3" w:rsidRPr="00C151ED" w:rsidRDefault="00A832A3" w:rsidP="00A832A3">
      <w:pPr>
        <w:widowControl w:val="0"/>
        <w:jc w:val="both"/>
      </w:pPr>
    </w:p>
    <w:p w:rsidR="00A832A3" w:rsidRPr="00C151ED" w:rsidRDefault="00A832A3" w:rsidP="00A832A3">
      <w:pPr>
        <w:widowControl w:val="0"/>
        <w:jc w:val="both"/>
      </w:pPr>
      <w:r w:rsidRPr="00C151ED">
        <w:t>A képviselő-testület egyhangúlag (5 igen szavazattal) a következő határozatot hozza:</w:t>
      </w:r>
    </w:p>
    <w:p w:rsidR="00022DA4" w:rsidRPr="00C151ED" w:rsidRDefault="00022DA4" w:rsidP="00935FF8">
      <w:pPr>
        <w:widowControl w:val="0"/>
        <w:jc w:val="both"/>
        <w:rPr>
          <w:b/>
          <w:u w:val="single"/>
        </w:rPr>
      </w:pPr>
    </w:p>
    <w:p w:rsidR="00935FF8" w:rsidRPr="00C151ED" w:rsidRDefault="00935FF8" w:rsidP="00935FF8">
      <w:pPr>
        <w:widowControl w:val="0"/>
        <w:jc w:val="both"/>
        <w:rPr>
          <w:b/>
          <w:u w:val="single"/>
        </w:rPr>
      </w:pPr>
      <w:r w:rsidRPr="00C151ED">
        <w:rPr>
          <w:b/>
          <w:u w:val="single"/>
        </w:rPr>
        <w:t xml:space="preserve">197/2019. (VII. 11.) Bácsalmás v. </w:t>
      </w:r>
      <w:proofErr w:type="spellStart"/>
      <w:r w:rsidRPr="00C151ED">
        <w:rPr>
          <w:b/>
          <w:u w:val="single"/>
        </w:rPr>
        <w:t>öh</w:t>
      </w:r>
      <w:proofErr w:type="spellEnd"/>
      <w:r w:rsidRPr="00C151ED">
        <w:rPr>
          <w:b/>
          <w:u w:val="single"/>
        </w:rPr>
        <w:t>.</w:t>
      </w:r>
    </w:p>
    <w:p w:rsidR="00935FF8" w:rsidRPr="00C151ED" w:rsidRDefault="00935FF8" w:rsidP="00935FF8">
      <w:pPr>
        <w:widowControl w:val="0"/>
        <w:jc w:val="both"/>
      </w:pPr>
    </w:p>
    <w:p w:rsidR="00935FF8" w:rsidRPr="00C151ED" w:rsidRDefault="00935FF8" w:rsidP="00935FF8">
      <w:pPr>
        <w:widowControl w:val="0"/>
        <w:tabs>
          <w:tab w:val="left" w:pos="6379"/>
        </w:tabs>
        <w:jc w:val="both"/>
        <w:rPr>
          <w:b/>
        </w:rPr>
      </w:pPr>
      <w:r w:rsidRPr="00C151ED">
        <w:rPr>
          <w:b/>
        </w:rPr>
        <w:t xml:space="preserve">TOP-1.1.1-15-BK1-2016-00008 kódszámú, „Iparterület </w:t>
      </w:r>
    </w:p>
    <w:p w:rsidR="00935FF8" w:rsidRPr="00C151ED" w:rsidRDefault="00935FF8" w:rsidP="00935FF8">
      <w:pPr>
        <w:widowControl w:val="0"/>
        <w:tabs>
          <w:tab w:val="left" w:pos="6379"/>
        </w:tabs>
        <w:jc w:val="both"/>
        <w:rPr>
          <w:b/>
        </w:rPr>
      </w:pPr>
      <w:r w:rsidRPr="00C151ED">
        <w:rPr>
          <w:b/>
        </w:rPr>
        <w:t xml:space="preserve">kialakítása </w:t>
      </w:r>
      <w:r w:rsidRPr="00C151ED">
        <w:rPr>
          <w:b/>
          <w:bCs/>
        </w:rPr>
        <w:t>Bácsalmáson</w:t>
      </w:r>
      <w:r w:rsidRPr="00C151ED">
        <w:rPr>
          <w:b/>
        </w:rPr>
        <w:t xml:space="preserve">” elnevezésű projekt keretében </w:t>
      </w:r>
    </w:p>
    <w:p w:rsidR="00935FF8" w:rsidRPr="00C151ED" w:rsidRDefault="00935FF8" w:rsidP="00935FF8">
      <w:pPr>
        <w:widowControl w:val="0"/>
        <w:tabs>
          <w:tab w:val="left" w:pos="6379"/>
        </w:tabs>
        <w:jc w:val="both"/>
        <w:rPr>
          <w:b/>
        </w:rPr>
      </w:pPr>
      <w:r w:rsidRPr="00C151ED">
        <w:rPr>
          <w:b/>
        </w:rPr>
        <w:t xml:space="preserve">megvalósuló építési beruházás kivitelezési munkáinak </w:t>
      </w:r>
    </w:p>
    <w:p w:rsidR="00935FF8" w:rsidRPr="00C151ED" w:rsidRDefault="00935FF8" w:rsidP="00935FF8">
      <w:pPr>
        <w:widowControl w:val="0"/>
        <w:tabs>
          <w:tab w:val="left" w:pos="6379"/>
        </w:tabs>
        <w:jc w:val="both"/>
        <w:rPr>
          <w:b/>
        </w:rPr>
      </w:pPr>
      <w:r w:rsidRPr="00C151ED">
        <w:rPr>
          <w:b/>
        </w:rPr>
        <w:t xml:space="preserve">elvégzésére megindítandó közbeszerzési eljárás eljárási </w:t>
      </w:r>
    </w:p>
    <w:p w:rsidR="00935FF8" w:rsidRPr="00C151ED" w:rsidRDefault="00935FF8" w:rsidP="00935FF8">
      <w:pPr>
        <w:widowControl w:val="0"/>
        <w:tabs>
          <w:tab w:val="left" w:pos="6379"/>
        </w:tabs>
        <w:jc w:val="both"/>
        <w:rPr>
          <w:b/>
        </w:rPr>
      </w:pPr>
      <w:r w:rsidRPr="00C151ED">
        <w:rPr>
          <w:b/>
        </w:rPr>
        <w:t xml:space="preserve">rendjének és közbeszerzési eljárás lefolytatásához </w:t>
      </w:r>
    </w:p>
    <w:p w:rsidR="00935FF8" w:rsidRPr="00C151ED" w:rsidRDefault="00935FF8" w:rsidP="00935FF8">
      <w:pPr>
        <w:widowControl w:val="0"/>
        <w:tabs>
          <w:tab w:val="left" w:pos="6379"/>
        </w:tabs>
        <w:jc w:val="both"/>
        <w:rPr>
          <w:b/>
        </w:rPr>
      </w:pPr>
      <w:r w:rsidRPr="00C151ED">
        <w:rPr>
          <w:b/>
        </w:rPr>
        <w:t>szükséges dokumentációjának elfogadása</w:t>
      </w:r>
      <w:r w:rsidRPr="00C151ED">
        <w:rPr>
          <w:b/>
        </w:rPr>
        <w:tab/>
      </w:r>
      <w:r w:rsidRPr="00C151ED">
        <w:rPr>
          <w:b/>
          <w:u w:val="single"/>
        </w:rPr>
        <w:t>Határozat</w:t>
      </w:r>
    </w:p>
    <w:p w:rsidR="00935FF8" w:rsidRPr="00C151ED" w:rsidRDefault="00935FF8" w:rsidP="00935FF8">
      <w:pPr>
        <w:widowControl w:val="0"/>
        <w:jc w:val="both"/>
      </w:pPr>
    </w:p>
    <w:p w:rsidR="00935FF8" w:rsidRPr="00C151ED" w:rsidRDefault="00935FF8" w:rsidP="00935FF8">
      <w:pPr>
        <w:pStyle w:val="Listaszerbekezds"/>
        <w:numPr>
          <w:ilvl w:val="0"/>
          <w:numId w:val="9"/>
        </w:numPr>
        <w:suppressAutoHyphens/>
        <w:spacing w:before="120"/>
        <w:ind w:left="1701" w:hanging="283"/>
        <w:jc w:val="both"/>
        <w:rPr>
          <w:rFonts w:ascii="Arial" w:hAnsi="Arial" w:cs="Arial"/>
          <w:bCs/>
          <w:sz w:val="22"/>
          <w:szCs w:val="22"/>
        </w:rPr>
      </w:pPr>
      <w:r w:rsidRPr="00C151ED">
        <w:rPr>
          <w:rFonts w:ascii="Arial" w:hAnsi="Arial" w:cs="Arial"/>
          <w:sz w:val="22"/>
          <w:szCs w:val="22"/>
        </w:rPr>
        <w:t xml:space="preserve">Bácsalmás Város Önkormányzatának képviselő-testülete (a továbbiakban: képviselő-testület) úgy dönt, hogy a TOP-1.1.1-15-BK1-2016-00008 kódszámú „Iparterület kialakítása Bácsalmáson” elnevezésű támogatott pályázati </w:t>
      </w:r>
      <w:r w:rsidRPr="00C151ED">
        <w:rPr>
          <w:rFonts w:ascii="Arial" w:hAnsi="Arial" w:cs="Arial"/>
          <w:bCs/>
          <w:sz w:val="22"/>
          <w:szCs w:val="22"/>
        </w:rPr>
        <w:t>projekt építőipari kivitelezőjének kiválasztására irányuló közbeszerzési eljárás során az eljárást megindító felhívást az alábbi építőipari vállalkozásoknak küldi meg:</w:t>
      </w:r>
    </w:p>
    <w:p w:rsidR="00935FF8" w:rsidRPr="00C151ED" w:rsidRDefault="00935FF8" w:rsidP="00935FF8">
      <w:pPr>
        <w:spacing w:before="120"/>
        <w:ind w:left="1701" w:hanging="283"/>
        <w:jc w:val="both"/>
        <w:rPr>
          <w:b/>
          <w:bCs/>
          <w:u w:val="single"/>
        </w:rPr>
      </w:pPr>
      <w:r w:rsidRPr="00C151ED">
        <w:rPr>
          <w:b/>
          <w:bCs/>
          <w:u w:val="single"/>
        </w:rPr>
        <w:t xml:space="preserve">I. rész- </w:t>
      </w:r>
      <w:r w:rsidRPr="00C151ED">
        <w:rPr>
          <w:b/>
          <w:u w:val="single"/>
        </w:rPr>
        <w:t>Infrastruktúra kialakítása</w:t>
      </w:r>
    </w:p>
    <w:p w:rsidR="00935FF8" w:rsidRPr="00C151ED" w:rsidRDefault="00935FF8" w:rsidP="00935FF8">
      <w:pPr>
        <w:pStyle w:val="Listaszerbekezds"/>
        <w:numPr>
          <w:ilvl w:val="0"/>
          <w:numId w:val="8"/>
        </w:numPr>
        <w:ind w:left="1701" w:hanging="283"/>
        <w:rPr>
          <w:rFonts w:ascii="Arial" w:hAnsi="Arial" w:cs="Arial"/>
          <w:sz w:val="22"/>
          <w:szCs w:val="22"/>
        </w:rPr>
      </w:pPr>
      <w:proofErr w:type="spellStart"/>
      <w:r w:rsidRPr="00C151ED">
        <w:rPr>
          <w:rFonts w:ascii="Arial" w:hAnsi="Arial" w:cs="Arial"/>
          <w:b/>
          <w:bCs/>
          <w:sz w:val="22"/>
          <w:szCs w:val="22"/>
        </w:rPr>
        <w:t>Civil-Factor</w:t>
      </w:r>
      <w:proofErr w:type="spellEnd"/>
      <w:r w:rsidRPr="00C151ED">
        <w:rPr>
          <w:rFonts w:ascii="Arial" w:hAnsi="Arial" w:cs="Arial"/>
          <w:b/>
          <w:bCs/>
          <w:sz w:val="22"/>
          <w:szCs w:val="22"/>
        </w:rPr>
        <w:t xml:space="preserve"> Kft.</w:t>
      </w:r>
    </w:p>
    <w:p w:rsidR="00935FF8" w:rsidRPr="00C151ED" w:rsidRDefault="00935FF8" w:rsidP="00935FF8">
      <w:pPr>
        <w:ind w:left="1701" w:hanging="283"/>
      </w:pPr>
      <w:r w:rsidRPr="00C151ED">
        <w:t>Ügyvezető:</w:t>
      </w:r>
      <w:r w:rsidRPr="00C151ED">
        <w:rPr>
          <w:bCs/>
        </w:rPr>
        <w:t xml:space="preserve"> Varga Csaba</w:t>
      </w:r>
    </w:p>
    <w:p w:rsidR="00935FF8" w:rsidRPr="00C151ED" w:rsidRDefault="00935FF8" w:rsidP="00935FF8">
      <w:pPr>
        <w:ind w:left="1701" w:hanging="283"/>
      </w:pPr>
      <w:r w:rsidRPr="00C151ED">
        <w:t>Székhely: 7630 Pécs, Téglaház dűlő 37.</w:t>
      </w:r>
    </w:p>
    <w:p w:rsidR="00935FF8" w:rsidRPr="00C151ED" w:rsidRDefault="00935FF8" w:rsidP="00935FF8">
      <w:pPr>
        <w:ind w:left="1701" w:hanging="283"/>
      </w:pPr>
      <w:r w:rsidRPr="00C151ED">
        <w:t>Cégjegyzékszám: 02-09-078821</w:t>
      </w:r>
    </w:p>
    <w:p w:rsidR="00935FF8" w:rsidRPr="00C151ED" w:rsidRDefault="00935FF8" w:rsidP="00935FF8">
      <w:pPr>
        <w:pStyle w:val="Listaszerbekezds"/>
        <w:numPr>
          <w:ilvl w:val="0"/>
          <w:numId w:val="8"/>
        </w:numPr>
        <w:ind w:left="1701" w:hanging="283"/>
        <w:rPr>
          <w:rFonts w:ascii="Arial" w:hAnsi="Arial" w:cs="Arial"/>
          <w:sz w:val="22"/>
          <w:szCs w:val="22"/>
        </w:rPr>
      </w:pPr>
      <w:r w:rsidRPr="00C151ED">
        <w:rPr>
          <w:rFonts w:ascii="Arial" w:hAnsi="Arial" w:cs="Arial"/>
          <w:b/>
          <w:bCs/>
          <w:sz w:val="22"/>
          <w:szCs w:val="22"/>
        </w:rPr>
        <w:t>PRESTIGE-BAU Zrt.</w:t>
      </w:r>
    </w:p>
    <w:p w:rsidR="00935FF8" w:rsidRPr="00C151ED" w:rsidRDefault="00935FF8" w:rsidP="00935FF8">
      <w:pPr>
        <w:ind w:left="1701" w:hanging="283"/>
      </w:pPr>
      <w:r w:rsidRPr="00C151ED">
        <w:t xml:space="preserve">Vezérigazgató: </w:t>
      </w:r>
      <w:proofErr w:type="spellStart"/>
      <w:r w:rsidRPr="00C151ED">
        <w:rPr>
          <w:bCs/>
        </w:rPr>
        <w:t>Torbó</w:t>
      </w:r>
      <w:proofErr w:type="spellEnd"/>
      <w:r w:rsidRPr="00C151ED">
        <w:rPr>
          <w:bCs/>
        </w:rPr>
        <w:t xml:space="preserve"> Péter Nándor</w:t>
      </w:r>
    </w:p>
    <w:p w:rsidR="00935FF8" w:rsidRPr="00C151ED" w:rsidRDefault="00935FF8" w:rsidP="00935FF8">
      <w:pPr>
        <w:ind w:left="1701" w:hanging="283"/>
      </w:pPr>
      <w:r w:rsidRPr="00C151ED">
        <w:t>Székhely: 7635 Pécs, Lepke dűlő 16.</w:t>
      </w:r>
    </w:p>
    <w:p w:rsidR="00935FF8" w:rsidRPr="00C151ED" w:rsidRDefault="00935FF8" w:rsidP="00935FF8">
      <w:pPr>
        <w:ind w:left="1701" w:hanging="283"/>
      </w:pPr>
      <w:r w:rsidRPr="00C151ED">
        <w:t>Cégjegyzékszám: 02-10-060414</w:t>
      </w:r>
    </w:p>
    <w:p w:rsidR="00935FF8" w:rsidRPr="00C151ED" w:rsidRDefault="00935FF8" w:rsidP="00935FF8">
      <w:pPr>
        <w:pStyle w:val="Listaszerbekezds"/>
        <w:numPr>
          <w:ilvl w:val="0"/>
          <w:numId w:val="8"/>
        </w:numPr>
        <w:ind w:left="1701" w:hanging="283"/>
        <w:rPr>
          <w:rFonts w:ascii="Arial" w:hAnsi="Arial" w:cs="Arial"/>
          <w:sz w:val="22"/>
          <w:szCs w:val="22"/>
        </w:rPr>
      </w:pPr>
      <w:r w:rsidRPr="00C151ED">
        <w:rPr>
          <w:rFonts w:ascii="Arial" w:hAnsi="Arial" w:cs="Arial"/>
          <w:b/>
          <w:bCs/>
          <w:sz w:val="22"/>
          <w:szCs w:val="22"/>
        </w:rPr>
        <w:t>R.E.D-HUNGARY Zrt.</w:t>
      </w:r>
    </w:p>
    <w:p w:rsidR="00935FF8" w:rsidRPr="00C151ED" w:rsidRDefault="00935FF8" w:rsidP="00935FF8">
      <w:pPr>
        <w:ind w:left="1701" w:hanging="283"/>
      </w:pPr>
      <w:r w:rsidRPr="00C151ED">
        <w:t xml:space="preserve">Vezérigazgató: </w:t>
      </w:r>
      <w:r w:rsidRPr="00C151ED">
        <w:rPr>
          <w:bCs/>
        </w:rPr>
        <w:t>Dr. Németh Zoltán</w:t>
      </w:r>
    </w:p>
    <w:p w:rsidR="00935FF8" w:rsidRPr="00C151ED" w:rsidRDefault="00935FF8" w:rsidP="00935FF8">
      <w:pPr>
        <w:ind w:left="1701" w:hanging="283"/>
      </w:pPr>
      <w:r w:rsidRPr="00C151ED">
        <w:t>Székhely: 7100 Szekszárd, Széchenyi utca 18.-20.</w:t>
      </w:r>
    </w:p>
    <w:p w:rsidR="00935FF8" w:rsidRPr="00C151ED" w:rsidRDefault="00935FF8" w:rsidP="00935FF8">
      <w:pPr>
        <w:ind w:left="1701" w:hanging="283"/>
      </w:pPr>
      <w:r w:rsidRPr="00C151ED">
        <w:t>Cégjegyzékszám: 17-10-001315</w:t>
      </w:r>
    </w:p>
    <w:p w:rsidR="00935FF8" w:rsidRPr="00C151ED" w:rsidRDefault="00935FF8" w:rsidP="00935FF8">
      <w:pPr>
        <w:spacing w:before="120"/>
        <w:ind w:left="1701" w:hanging="283"/>
        <w:jc w:val="both"/>
        <w:rPr>
          <w:b/>
          <w:bCs/>
          <w:u w:val="single"/>
        </w:rPr>
      </w:pPr>
      <w:r w:rsidRPr="00C151ED">
        <w:rPr>
          <w:b/>
          <w:bCs/>
          <w:u w:val="single"/>
        </w:rPr>
        <w:t xml:space="preserve">II. rész- </w:t>
      </w:r>
      <w:r w:rsidRPr="00C151ED">
        <w:rPr>
          <w:b/>
          <w:u w:val="single"/>
        </w:rPr>
        <w:t>Közvilágítás kiépítése</w:t>
      </w:r>
    </w:p>
    <w:p w:rsidR="00935FF8" w:rsidRPr="00C151ED" w:rsidRDefault="00935FF8" w:rsidP="00935FF8">
      <w:pPr>
        <w:pStyle w:val="Listaszerbekezds"/>
        <w:numPr>
          <w:ilvl w:val="0"/>
          <w:numId w:val="10"/>
        </w:numPr>
        <w:ind w:left="1701" w:hanging="283"/>
        <w:rPr>
          <w:rFonts w:ascii="Arial" w:hAnsi="Arial" w:cs="Arial"/>
          <w:b/>
          <w:bCs/>
          <w:sz w:val="22"/>
          <w:szCs w:val="22"/>
        </w:rPr>
      </w:pPr>
      <w:r w:rsidRPr="00C151ED">
        <w:rPr>
          <w:rFonts w:ascii="Arial" w:hAnsi="Arial" w:cs="Arial"/>
          <w:b/>
          <w:bCs/>
          <w:sz w:val="22"/>
          <w:szCs w:val="22"/>
        </w:rPr>
        <w:t>SOBLASK Bt.</w:t>
      </w:r>
    </w:p>
    <w:p w:rsidR="00935FF8" w:rsidRPr="00C151ED" w:rsidRDefault="00935FF8" w:rsidP="00935FF8">
      <w:pPr>
        <w:ind w:left="1701" w:hanging="283"/>
      </w:pPr>
      <w:r w:rsidRPr="00C151ED">
        <w:t xml:space="preserve">Ügyvezető: </w:t>
      </w:r>
      <w:proofErr w:type="spellStart"/>
      <w:r w:rsidRPr="00C151ED">
        <w:rPr>
          <w:bCs/>
        </w:rPr>
        <w:t>Schoblocherné</w:t>
      </w:r>
      <w:proofErr w:type="spellEnd"/>
      <w:r w:rsidRPr="00C151ED">
        <w:rPr>
          <w:bCs/>
        </w:rPr>
        <w:t xml:space="preserve"> Kószó Annamária</w:t>
      </w:r>
    </w:p>
    <w:p w:rsidR="00935FF8" w:rsidRPr="00C151ED" w:rsidRDefault="00935FF8" w:rsidP="00935FF8">
      <w:pPr>
        <w:ind w:left="1701" w:hanging="283"/>
      </w:pPr>
      <w:r w:rsidRPr="00C151ED">
        <w:t>Székhely: 6430 Bácsalmás, Gróf Teleki József u. 20.</w:t>
      </w:r>
    </w:p>
    <w:p w:rsidR="00935FF8" w:rsidRPr="00C151ED" w:rsidRDefault="00935FF8" w:rsidP="00935FF8">
      <w:pPr>
        <w:ind w:left="1701" w:hanging="283"/>
      </w:pPr>
      <w:r w:rsidRPr="00C151ED">
        <w:t>Cégjegyzékszám: 03-06-107022</w:t>
      </w:r>
    </w:p>
    <w:p w:rsidR="00935FF8" w:rsidRPr="00C151ED" w:rsidRDefault="00935FF8" w:rsidP="00935FF8">
      <w:pPr>
        <w:ind w:left="1701" w:hanging="283"/>
      </w:pPr>
    </w:p>
    <w:p w:rsidR="00935FF8" w:rsidRPr="00C151ED" w:rsidRDefault="00935FF8" w:rsidP="00935FF8">
      <w:pPr>
        <w:pStyle w:val="Listaszerbekezds"/>
        <w:numPr>
          <w:ilvl w:val="0"/>
          <w:numId w:val="10"/>
        </w:numPr>
        <w:ind w:left="1701" w:hanging="283"/>
        <w:rPr>
          <w:rFonts w:ascii="Arial" w:hAnsi="Arial" w:cs="Arial"/>
          <w:sz w:val="22"/>
          <w:szCs w:val="22"/>
        </w:rPr>
      </w:pPr>
      <w:r w:rsidRPr="00C151ED">
        <w:rPr>
          <w:rFonts w:ascii="Arial" w:hAnsi="Arial" w:cs="Arial"/>
          <w:b/>
          <w:bCs/>
          <w:sz w:val="22"/>
          <w:szCs w:val="22"/>
        </w:rPr>
        <w:t>SMHV Energetika Kft.</w:t>
      </w:r>
    </w:p>
    <w:p w:rsidR="00935FF8" w:rsidRPr="00C151ED" w:rsidRDefault="00935FF8" w:rsidP="00935FF8">
      <w:pPr>
        <w:ind w:left="1701" w:hanging="283"/>
      </w:pPr>
      <w:r w:rsidRPr="00C151ED">
        <w:t xml:space="preserve">Ügyvezető: </w:t>
      </w:r>
      <w:r w:rsidRPr="00C151ED">
        <w:rPr>
          <w:bCs/>
        </w:rPr>
        <w:t>Horváth Dezső</w:t>
      </w:r>
    </w:p>
    <w:p w:rsidR="00935FF8" w:rsidRPr="00C151ED" w:rsidRDefault="00935FF8" w:rsidP="00935FF8">
      <w:pPr>
        <w:ind w:left="1701" w:hanging="283"/>
      </w:pPr>
      <w:r w:rsidRPr="00C151ED">
        <w:t>Székhely: 7630 Pécs, Pécsváradi út 10.</w:t>
      </w:r>
    </w:p>
    <w:p w:rsidR="00935FF8" w:rsidRPr="00C151ED" w:rsidRDefault="00935FF8" w:rsidP="00935FF8">
      <w:pPr>
        <w:ind w:left="1701" w:hanging="283"/>
      </w:pPr>
      <w:r w:rsidRPr="00C151ED">
        <w:t>Cégjegyzékszám: 02-09-068888</w:t>
      </w:r>
    </w:p>
    <w:p w:rsidR="00935FF8" w:rsidRPr="00C151ED" w:rsidRDefault="00935FF8" w:rsidP="00935FF8">
      <w:pPr>
        <w:pStyle w:val="Listaszerbekezds"/>
        <w:numPr>
          <w:ilvl w:val="0"/>
          <w:numId w:val="10"/>
        </w:numPr>
        <w:ind w:left="1701" w:hanging="283"/>
        <w:rPr>
          <w:rFonts w:ascii="Arial" w:hAnsi="Arial" w:cs="Arial"/>
          <w:sz w:val="22"/>
          <w:szCs w:val="22"/>
        </w:rPr>
      </w:pPr>
      <w:proofErr w:type="spellStart"/>
      <w:r w:rsidRPr="00C151ED">
        <w:rPr>
          <w:rFonts w:ascii="Arial" w:hAnsi="Arial" w:cs="Arial"/>
          <w:b/>
          <w:bCs/>
          <w:sz w:val="22"/>
          <w:szCs w:val="22"/>
        </w:rPr>
        <w:t>Dankó-Vill</w:t>
      </w:r>
      <w:proofErr w:type="spellEnd"/>
      <w:r w:rsidRPr="00C151ED">
        <w:rPr>
          <w:rFonts w:ascii="Arial" w:hAnsi="Arial" w:cs="Arial"/>
          <w:b/>
          <w:bCs/>
          <w:sz w:val="22"/>
          <w:szCs w:val="22"/>
        </w:rPr>
        <w:t xml:space="preserve"> Kft.</w:t>
      </w:r>
    </w:p>
    <w:p w:rsidR="00935FF8" w:rsidRPr="00C151ED" w:rsidRDefault="00935FF8" w:rsidP="00935FF8">
      <w:pPr>
        <w:ind w:left="1701" w:hanging="283"/>
      </w:pPr>
      <w:r w:rsidRPr="00C151ED">
        <w:t xml:space="preserve">Ügyvezető: </w:t>
      </w:r>
      <w:r w:rsidRPr="00C151ED">
        <w:rPr>
          <w:bCs/>
        </w:rPr>
        <w:t>Dankó László ügyvezető</w:t>
      </w:r>
    </w:p>
    <w:p w:rsidR="00935FF8" w:rsidRPr="00C151ED" w:rsidRDefault="00935FF8" w:rsidP="00935FF8">
      <w:pPr>
        <w:ind w:left="1701" w:hanging="283"/>
      </w:pPr>
      <w:r w:rsidRPr="00C151ED">
        <w:t>Székhely: 6794 Üllés, Rózsa d. 18.</w:t>
      </w:r>
    </w:p>
    <w:p w:rsidR="00935FF8" w:rsidRPr="00C151ED" w:rsidRDefault="00935FF8" w:rsidP="00935FF8">
      <w:pPr>
        <w:ind w:left="1701" w:hanging="283"/>
      </w:pPr>
      <w:r w:rsidRPr="00C151ED">
        <w:t>Cégjegyzékszám: 06-09-008320</w:t>
      </w:r>
    </w:p>
    <w:p w:rsidR="00935FF8" w:rsidRPr="00C151ED" w:rsidRDefault="00935FF8" w:rsidP="00935FF8">
      <w:pPr>
        <w:spacing w:before="80"/>
        <w:ind w:left="1701" w:hanging="283"/>
        <w:jc w:val="both"/>
      </w:pPr>
    </w:p>
    <w:p w:rsidR="00935FF8" w:rsidRPr="00C151ED" w:rsidRDefault="00935FF8" w:rsidP="00935FF8">
      <w:pPr>
        <w:pStyle w:val="Listaszerbekezds"/>
        <w:numPr>
          <w:ilvl w:val="0"/>
          <w:numId w:val="9"/>
        </w:numPr>
        <w:suppressAutoHyphens/>
        <w:ind w:left="1701" w:hanging="283"/>
        <w:jc w:val="both"/>
        <w:rPr>
          <w:rFonts w:ascii="Arial" w:hAnsi="Arial" w:cs="Arial"/>
          <w:bCs/>
          <w:sz w:val="22"/>
          <w:szCs w:val="22"/>
        </w:rPr>
      </w:pPr>
      <w:r w:rsidRPr="00C151ED">
        <w:rPr>
          <w:rFonts w:ascii="Arial" w:hAnsi="Arial" w:cs="Arial"/>
          <w:sz w:val="22"/>
          <w:szCs w:val="22"/>
        </w:rPr>
        <w:t xml:space="preserve">A képviselő-testület a TOP-1.1.1-15-BK1-2016-00008 kódszámú „Iparterület kialakítása Bácsalmáson” elnevezésű támogatott pályázati </w:t>
      </w:r>
      <w:r w:rsidRPr="00C151ED">
        <w:rPr>
          <w:rFonts w:ascii="Arial" w:hAnsi="Arial" w:cs="Arial"/>
          <w:bCs/>
          <w:sz w:val="22"/>
          <w:szCs w:val="22"/>
        </w:rPr>
        <w:t xml:space="preserve">projekt építőipari kivitelezőjének kiválasztására irányuló, közbeszerzési tanácsadó által összeállított </w:t>
      </w:r>
      <w:r w:rsidRPr="00C151ED">
        <w:rPr>
          <w:rFonts w:ascii="Arial" w:hAnsi="Arial" w:cs="Arial"/>
          <w:sz w:val="22"/>
          <w:szCs w:val="22"/>
        </w:rPr>
        <w:t>közbeszerzési eljárásának eljárási rendjét, a közbeszerzési eljárás lefolytatásához szükséges dokumentációjával és vállalkozási szerződés tervezetével</w:t>
      </w:r>
      <w:r w:rsidRPr="00C151ED">
        <w:rPr>
          <w:rFonts w:ascii="Arial" w:hAnsi="Arial" w:cs="Arial"/>
          <w:b/>
          <w:sz w:val="22"/>
          <w:szCs w:val="22"/>
        </w:rPr>
        <w:t xml:space="preserve"> </w:t>
      </w:r>
      <w:r w:rsidRPr="00C151ED">
        <w:rPr>
          <w:rFonts w:ascii="Arial" w:hAnsi="Arial" w:cs="Arial"/>
          <w:sz w:val="22"/>
          <w:szCs w:val="22"/>
        </w:rPr>
        <w:t xml:space="preserve">együtt változatlan formában elfogadja. </w:t>
      </w:r>
    </w:p>
    <w:p w:rsidR="00935FF8" w:rsidRPr="00C151ED" w:rsidRDefault="00935FF8" w:rsidP="00935FF8">
      <w:pPr>
        <w:pStyle w:val="Listaszerbekezds"/>
        <w:ind w:left="1701"/>
        <w:jc w:val="both"/>
        <w:rPr>
          <w:rFonts w:ascii="Arial" w:hAnsi="Arial" w:cs="Arial"/>
          <w:sz w:val="22"/>
          <w:szCs w:val="22"/>
        </w:rPr>
      </w:pPr>
      <w:r w:rsidRPr="00C151ED">
        <w:rPr>
          <w:rFonts w:ascii="Arial" w:hAnsi="Arial" w:cs="Arial"/>
          <w:sz w:val="22"/>
          <w:szCs w:val="22"/>
        </w:rPr>
        <w:t xml:space="preserve">A közbeszerzési eljárás tárgya: „Iparterület kialakítása </w:t>
      </w:r>
      <w:r w:rsidRPr="00C151ED">
        <w:rPr>
          <w:rFonts w:ascii="Arial" w:hAnsi="Arial" w:cs="Arial"/>
          <w:bCs/>
          <w:sz w:val="22"/>
          <w:szCs w:val="22"/>
        </w:rPr>
        <w:t>Bácsalmáson</w:t>
      </w:r>
      <w:r w:rsidRPr="00C151ED">
        <w:rPr>
          <w:rFonts w:ascii="Arial" w:hAnsi="Arial" w:cs="Arial"/>
          <w:sz w:val="22"/>
          <w:szCs w:val="22"/>
        </w:rPr>
        <w:t xml:space="preserve">” című, TOP-1.1.1-15-BK1-2016-00008 kódszámú pályázat keretében megvalósuló </w:t>
      </w:r>
      <w:r w:rsidRPr="00C151ED">
        <w:rPr>
          <w:rFonts w:ascii="Arial" w:hAnsi="Arial" w:cs="Arial"/>
          <w:sz w:val="22"/>
          <w:szCs w:val="22"/>
        </w:rPr>
        <w:lastRenderedPageBreak/>
        <w:t>építési beruházás kivitelezési munkáinak elvégzése vállalkozási szerződés keretében”</w:t>
      </w:r>
    </w:p>
    <w:p w:rsidR="00935FF8" w:rsidRPr="00C151ED" w:rsidRDefault="00935FF8" w:rsidP="00935FF8">
      <w:pPr>
        <w:pStyle w:val="Listaszerbekezds"/>
        <w:ind w:left="1701"/>
        <w:jc w:val="both"/>
        <w:rPr>
          <w:rFonts w:ascii="Arial" w:hAnsi="Arial" w:cs="Arial"/>
          <w:bCs/>
          <w:sz w:val="22"/>
          <w:szCs w:val="22"/>
        </w:rPr>
      </w:pPr>
      <w:r w:rsidRPr="00C151ED">
        <w:rPr>
          <w:rFonts w:ascii="Arial" w:hAnsi="Arial" w:cs="Arial"/>
          <w:sz w:val="22"/>
          <w:szCs w:val="22"/>
        </w:rPr>
        <w:t>Az eljárás egybeszámított becsült értéke: 363. 056. 841.- Ft.</w:t>
      </w:r>
    </w:p>
    <w:p w:rsidR="00935FF8" w:rsidRPr="00C151ED" w:rsidRDefault="00935FF8" w:rsidP="00935FF8">
      <w:pPr>
        <w:pStyle w:val="Listaszerbekezds"/>
        <w:ind w:left="1701" w:hanging="283"/>
        <w:jc w:val="both"/>
        <w:rPr>
          <w:rFonts w:ascii="Arial" w:hAnsi="Arial" w:cs="Arial"/>
          <w:bCs/>
          <w:sz w:val="22"/>
          <w:szCs w:val="22"/>
        </w:rPr>
      </w:pPr>
    </w:p>
    <w:p w:rsidR="00935FF8" w:rsidRPr="00C151ED" w:rsidRDefault="00935FF8" w:rsidP="00935FF8">
      <w:pPr>
        <w:pStyle w:val="Listaszerbekezds"/>
        <w:numPr>
          <w:ilvl w:val="0"/>
          <w:numId w:val="9"/>
        </w:numPr>
        <w:suppressAutoHyphens/>
        <w:spacing w:before="120"/>
        <w:ind w:left="1701" w:hanging="283"/>
        <w:jc w:val="both"/>
        <w:rPr>
          <w:rFonts w:ascii="Arial" w:hAnsi="Arial" w:cs="Arial"/>
          <w:sz w:val="22"/>
          <w:szCs w:val="22"/>
        </w:rPr>
      </w:pPr>
      <w:r w:rsidRPr="00C151ED">
        <w:rPr>
          <w:rFonts w:ascii="Arial" w:hAnsi="Arial" w:cs="Arial"/>
          <w:bCs/>
          <w:sz w:val="22"/>
          <w:szCs w:val="22"/>
        </w:rPr>
        <w:t>A képviselő-testület felhatalmazza Németh Balázs polgármestert a közbeszerzési eljárás megindításához, lefolytatásához szükséges intézkedések végrehajtására.</w:t>
      </w:r>
    </w:p>
    <w:p w:rsidR="00935FF8" w:rsidRPr="00C151ED" w:rsidRDefault="00935FF8" w:rsidP="00935FF8">
      <w:pPr>
        <w:widowControl w:val="0"/>
        <w:ind w:left="1701"/>
        <w:jc w:val="both"/>
      </w:pPr>
    </w:p>
    <w:p w:rsidR="00935FF8" w:rsidRPr="00C151ED" w:rsidRDefault="00935FF8" w:rsidP="00935FF8">
      <w:pPr>
        <w:widowControl w:val="0"/>
        <w:ind w:left="1701"/>
        <w:jc w:val="both"/>
      </w:pPr>
      <w:r w:rsidRPr="00C151ED">
        <w:t xml:space="preserve">Határidő: </w:t>
      </w:r>
      <w:r w:rsidRPr="00C151ED">
        <w:tab/>
        <w:t>haladéktalanul</w:t>
      </w:r>
    </w:p>
    <w:p w:rsidR="00935FF8" w:rsidRPr="00C151ED" w:rsidRDefault="00935FF8" w:rsidP="00935FF8">
      <w:pPr>
        <w:widowControl w:val="0"/>
        <w:ind w:left="1701"/>
        <w:jc w:val="both"/>
      </w:pPr>
      <w:r w:rsidRPr="00C151ED">
        <w:t xml:space="preserve">Felelős: </w:t>
      </w:r>
      <w:r w:rsidRPr="00C151ED">
        <w:tab/>
        <w:t>Németh Balázs polgármester</w:t>
      </w:r>
    </w:p>
    <w:p w:rsidR="00935FF8" w:rsidRPr="00C151ED" w:rsidRDefault="00935FF8" w:rsidP="00935FF8">
      <w:pPr>
        <w:widowControl w:val="0"/>
        <w:ind w:left="1701"/>
        <w:jc w:val="both"/>
      </w:pPr>
    </w:p>
    <w:p w:rsidR="00935FF8" w:rsidRPr="00C151ED" w:rsidRDefault="00935FF8" w:rsidP="00935FF8">
      <w:pPr>
        <w:widowControl w:val="0"/>
        <w:ind w:left="1701"/>
        <w:jc w:val="both"/>
      </w:pPr>
      <w:r w:rsidRPr="00C151ED">
        <w:t xml:space="preserve">Operatív felelős: </w:t>
      </w:r>
      <w:r w:rsidRPr="00C151ED">
        <w:tab/>
      </w:r>
      <w:proofErr w:type="spellStart"/>
      <w:r w:rsidRPr="00C151ED">
        <w:t>Száhl</w:t>
      </w:r>
      <w:proofErr w:type="spellEnd"/>
      <w:r w:rsidRPr="00C151ED">
        <w:t xml:space="preserve"> Imre pályázati koordinátor</w:t>
      </w:r>
    </w:p>
    <w:p w:rsidR="00935FF8" w:rsidRPr="00C151ED" w:rsidRDefault="00935FF8" w:rsidP="00935FF8">
      <w:pPr>
        <w:widowControl w:val="0"/>
        <w:ind w:left="1701"/>
        <w:jc w:val="both"/>
      </w:pPr>
      <w:r w:rsidRPr="00C151ED">
        <w:tab/>
      </w:r>
      <w:r w:rsidRPr="00C151ED">
        <w:tab/>
      </w:r>
      <w:r w:rsidRPr="00C151ED">
        <w:tab/>
        <w:t>dr. Párczen Zoltán projektasszisztens</w:t>
      </w:r>
    </w:p>
    <w:p w:rsidR="00935FF8" w:rsidRPr="00C151ED" w:rsidRDefault="00935FF8" w:rsidP="00935FF8">
      <w:pPr>
        <w:widowControl w:val="0"/>
        <w:ind w:left="1701"/>
        <w:jc w:val="both"/>
      </w:pPr>
      <w:r w:rsidRPr="00C151ED">
        <w:t>A határozatról értesül:</w:t>
      </w:r>
    </w:p>
    <w:p w:rsidR="00935FF8" w:rsidRPr="00C151ED" w:rsidRDefault="00935FF8" w:rsidP="00935FF8">
      <w:pPr>
        <w:ind w:left="1701"/>
        <w:jc w:val="both"/>
      </w:pPr>
      <w:r w:rsidRPr="00C151ED">
        <w:t xml:space="preserve">- kivonattal: </w:t>
      </w:r>
      <w:r w:rsidRPr="00C151ED">
        <w:tab/>
        <w:t>1. Németh Balázs polgármester</w:t>
      </w:r>
    </w:p>
    <w:p w:rsidR="00935FF8" w:rsidRPr="00C151ED" w:rsidRDefault="00935FF8" w:rsidP="00935FF8">
      <w:pPr>
        <w:ind w:left="1701"/>
        <w:jc w:val="both"/>
      </w:pPr>
      <w:r w:rsidRPr="00C151ED">
        <w:tab/>
      </w:r>
      <w:r w:rsidRPr="00C151ED">
        <w:tab/>
      </w:r>
      <w:r w:rsidRPr="00C151ED">
        <w:tab/>
        <w:t>2. Patocskai Ibolya jegyző</w:t>
      </w:r>
    </w:p>
    <w:p w:rsidR="00935FF8" w:rsidRPr="00C151ED" w:rsidRDefault="00935FF8" w:rsidP="00935FF8">
      <w:pPr>
        <w:ind w:left="1701"/>
        <w:jc w:val="both"/>
      </w:pPr>
      <w:r w:rsidRPr="00C151ED">
        <w:tab/>
      </w:r>
      <w:r w:rsidRPr="00C151ED">
        <w:tab/>
      </w:r>
      <w:r w:rsidRPr="00C151ED">
        <w:tab/>
        <w:t>3. Horváth István PBÜ osztályvezető</w:t>
      </w:r>
    </w:p>
    <w:p w:rsidR="00935FF8" w:rsidRPr="00C151ED" w:rsidRDefault="00935FF8" w:rsidP="00935FF8">
      <w:pPr>
        <w:ind w:left="1701"/>
        <w:jc w:val="both"/>
      </w:pPr>
      <w:r w:rsidRPr="00C151ED">
        <w:tab/>
      </w:r>
      <w:r w:rsidRPr="00C151ED">
        <w:tab/>
      </w:r>
      <w:r w:rsidRPr="00C151ED">
        <w:tab/>
        <w:t xml:space="preserve">4. </w:t>
      </w:r>
      <w:proofErr w:type="spellStart"/>
      <w:r w:rsidRPr="00C151ED">
        <w:t>Száhl</w:t>
      </w:r>
      <w:proofErr w:type="spellEnd"/>
      <w:r w:rsidRPr="00C151ED">
        <w:t xml:space="preserve"> Imre pályázati koordinátor</w:t>
      </w:r>
    </w:p>
    <w:p w:rsidR="00935FF8" w:rsidRPr="00C151ED" w:rsidRDefault="00935FF8" w:rsidP="00935FF8">
      <w:pPr>
        <w:ind w:left="1701"/>
        <w:jc w:val="both"/>
      </w:pPr>
      <w:r w:rsidRPr="00C151ED">
        <w:tab/>
      </w:r>
      <w:r w:rsidRPr="00C151ED">
        <w:tab/>
      </w:r>
      <w:r w:rsidRPr="00C151ED">
        <w:tab/>
        <w:t>5. dr. Párczen Zoltán projektasszisztens</w:t>
      </w:r>
    </w:p>
    <w:p w:rsidR="00935FF8" w:rsidRPr="00C151ED" w:rsidRDefault="00935FF8" w:rsidP="00935FF8">
      <w:pPr>
        <w:ind w:left="1701"/>
        <w:jc w:val="both"/>
      </w:pPr>
      <w:r w:rsidRPr="00C151ED">
        <w:tab/>
      </w:r>
      <w:r w:rsidRPr="00C151ED">
        <w:tab/>
      </w:r>
      <w:r w:rsidRPr="00C151ED">
        <w:tab/>
        <w:t>6. Kerényi Tamás beruházási ügyintéző</w:t>
      </w:r>
    </w:p>
    <w:p w:rsidR="00935FF8" w:rsidRPr="00C151ED" w:rsidRDefault="00935FF8" w:rsidP="00C322C3">
      <w:pPr>
        <w:widowControl w:val="0"/>
        <w:jc w:val="both"/>
        <w:rPr>
          <w:b/>
          <w:u w:val="single"/>
        </w:rPr>
      </w:pPr>
    </w:p>
    <w:p w:rsidR="0043351A" w:rsidRPr="00C151ED" w:rsidRDefault="0043351A" w:rsidP="0043351A">
      <w:pPr>
        <w:widowControl w:val="0"/>
        <w:jc w:val="both"/>
        <w:rPr>
          <w:i/>
        </w:rPr>
      </w:pPr>
      <w:r w:rsidRPr="00C151ED">
        <w:rPr>
          <w:i/>
        </w:rPr>
        <w:t xml:space="preserve">A 197/2019. (VII.11.) Bácsalmás v. </w:t>
      </w:r>
      <w:proofErr w:type="spellStart"/>
      <w:r w:rsidRPr="00C151ED">
        <w:rPr>
          <w:i/>
        </w:rPr>
        <w:t>öh</w:t>
      </w:r>
      <w:proofErr w:type="spellEnd"/>
      <w:r w:rsidRPr="00C151ED">
        <w:rPr>
          <w:i/>
        </w:rPr>
        <w:t>. jelölésű határozat melléklete a jelen jegyzőkönyv 2. mellékleteként szerepel.</w:t>
      </w:r>
    </w:p>
    <w:p w:rsidR="0043351A" w:rsidRPr="00C151ED" w:rsidRDefault="0043351A" w:rsidP="00C322C3">
      <w:pPr>
        <w:widowControl w:val="0"/>
        <w:jc w:val="both"/>
        <w:rPr>
          <w:b/>
          <w:u w:val="single"/>
        </w:rPr>
      </w:pPr>
    </w:p>
    <w:p w:rsidR="00C322C3" w:rsidRPr="00C151ED" w:rsidRDefault="0070754E" w:rsidP="00C322C3">
      <w:pPr>
        <w:widowControl w:val="0"/>
        <w:jc w:val="both"/>
        <w:rPr>
          <w:b/>
          <w:u w:val="single"/>
        </w:rPr>
      </w:pPr>
      <w:r w:rsidRPr="00C151ED">
        <w:rPr>
          <w:b/>
          <w:u w:val="single"/>
        </w:rPr>
        <w:t>7.</w:t>
      </w:r>
      <w:r w:rsidR="00C322C3" w:rsidRPr="00C151ED">
        <w:rPr>
          <w:b/>
          <w:u w:val="single"/>
        </w:rPr>
        <w:t xml:space="preserve"> napirendi pont</w:t>
      </w:r>
    </w:p>
    <w:p w:rsidR="00C322C3" w:rsidRPr="00C151ED" w:rsidRDefault="00C322C3" w:rsidP="00C322C3">
      <w:pPr>
        <w:widowControl w:val="0"/>
        <w:jc w:val="both"/>
      </w:pPr>
    </w:p>
    <w:p w:rsidR="00022DA4" w:rsidRPr="00C151ED" w:rsidRDefault="00022DA4" w:rsidP="00C322C3">
      <w:pPr>
        <w:widowControl w:val="0"/>
        <w:jc w:val="both"/>
        <w:rPr>
          <w:b/>
          <w:i/>
        </w:rPr>
      </w:pPr>
      <w:r w:rsidRPr="00C151ED">
        <w:rPr>
          <w:rFonts w:eastAsia="Lucida Sans Unicode"/>
          <w:b/>
        </w:rPr>
        <w:t>Közvilágítás üzemeltetési és karbantartási szolgáltatás beszerzése</w:t>
      </w:r>
      <w:r w:rsidRPr="00C151ED">
        <w:rPr>
          <w:b/>
          <w:i/>
        </w:rPr>
        <w:t xml:space="preserve"> </w:t>
      </w:r>
    </w:p>
    <w:p w:rsidR="00C322C3" w:rsidRPr="00C151ED" w:rsidRDefault="00C322C3" w:rsidP="00C322C3">
      <w:pPr>
        <w:widowControl w:val="0"/>
        <w:jc w:val="both"/>
      </w:pPr>
      <w:r w:rsidRPr="00C151ED">
        <w:rPr>
          <w:i/>
        </w:rPr>
        <w:t>(A</w:t>
      </w:r>
      <w:r w:rsidR="00022DA4" w:rsidRPr="00C151ED">
        <w:rPr>
          <w:i/>
        </w:rPr>
        <w:t>z 5</w:t>
      </w:r>
      <w:r w:rsidRPr="00C151ED">
        <w:rPr>
          <w:i/>
        </w:rPr>
        <w:t>. sz. előterjesztés a jegyzőkönyv melléklete.)</w:t>
      </w:r>
    </w:p>
    <w:p w:rsidR="00C322C3" w:rsidRPr="00C151ED" w:rsidRDefault="00C322C3" w:rsidP="00C322C3">
      <w:pPr>
        <w:widowControl w:val="0"/>
        <w:jc w:val="both"/>
      </w:pPr>
    </w:p>
    <w:p w:rsidR="00A832A3" w:rsidRPr="00C151ED" w:rsidRDefault="00A832A3" w:rsidP="00A832A3">
      <w:pPr>
        <w:widowControl w:val="0"/>
        <w:jc w:val="both"/>
      </w:pPr>
      <w:r w:rsidRPr="00C151ED">
        <w:rPr>
          <w:b/>
        </w:rPr>
        <w:t>Tóth Árpád</w:t>
      </w:r>
      <w:r w:rsidRPr="00C151ED">
        <w:t xml:space="preserve"> alpolgármester ismerteti az előterjesztés lényegét, majd – kérdés, észrevétel nem lévén – az előterjesztés határozati javaslatának az elfogadását szavazásra bocsátja.</w:t>
      </w:r>
    </w:p>
    <w:p w:rsidR="00A832A3" w:rsidRPr="00C151ED" w:rsidRDefault="00A832A3" w:rsidP="00A832A3">
      <w:pPr>
        <w:widowControl w:val="0"/>
        <w:jc w:val="both"/>
      </w:pPr>
    </w:p>
    <w:p w:rsidR="00A832A3" w:rsidRPr="00C151ED" w:rsidRDefault="00A832A3" w:rsidP="00A832A3">
      <w:pPr>
        <w:widowControl w:val="0"/>
        <w:jc w:val="both"/>
      </w:pPr>
      <w:r w:rsidRPr="00C151ED">
        <w:t>A képviselő-testület egyhangúlag (5 igen szavazattal) a következő határozatot hozza:</w:t>
      </w:r>
    </w:p>
    <w:p w:rsidR="00935FF8" w:rsidRPr="00C151ED" w:rsidRDefault="00935FF8" w:rsidP="00935FF8">
      <w:pPr>
        <w:widowControl w:val="0"/>
        <w:jc w:val="both"/>
        <w:rPr>
          <w:b/>
          <w:sz w:val="21"/>
          <w:szCs w:val="21"/>
          <w:u w:val="single"/>
        </w:rPr>
      </w:pPr>
    </w:p>
    <w:p w:rsidR="00935FF8" w:rsidRPr="00C151ED" w:rsidRDefault="00935FF8" w:rsidP="00935FF8">
      <w:pPr>
        <w:widowControl w:val="0"/>
        <w:jc w:val="both"/>
        <w:rPr>
          <w:b/>
          <w:u w:val="single"/>
        </w:rPr>
      </w:pPr>
      <w:r w:rsidRPr="00C151ED">
        <w:rPr>
          <w:b/>
          <w:u w:val="single"/>
        </w:rPr>
        <w:t xml:space="preserve">198/2019. (VII. 11.) Bácsalmás v. </w:t>
      </w:r>
      <w:proofErr w:type="spellStart"/>
      <w:r w:rsidRPr="00C151ED">
        <w:rPr>
          <w:b/>
          <w:u w:val="single"/>
        </w:rPr>
        <w:t>öh</w:t>
      </w:r>
      <w:proofErr w:type="spellEnd"/>
      <w:r w:rsidRPr="00C151ED">
        <w:rPr>
          <w:b/>
          <w:u w:val="single"/>
        </w:rPr>
        <w:t>.</w:t>
      </w:r>
    </w:p>
    <w:p w:rsidR="00935FF8" w:rsidRPr="00C151ED" w:rsidRDefault="00935FF8" w:rsidP="00935FF8">
      <w:pPr>
        <w:widowControl w:val="0"/>
        <w:jc w:val="both"/>
      </w:pPr>
    </w:p>
    <w:p w:rsidR="00935FF8" w:rsidRPr="00C151ED" w:rsidRDefault="00935FF8" w:rsidP="00935FF8">
      <w:pPr>
        <w:widowControl w:val="0"/>
        <w:tabs>
          <w:tab w:val="left" w:pos="6379"/>
        </w:tabs>
        <w:jc w:val="both"/>
        <w:rPr>
          <w:b/>
        </w:rPr>
      </w:pPr>
      <w:r w:rsidRPr="00C151ED">
        <w:rPr>
          <w:b/>
        </w:rPr>
        <w:t xml:space="preserve">Közvilágítás üzemeltetési és karbantartási </w:t>
      </w:r>
    </w:p>
    <w:p w:rsidR="00935FF8" w:rsidRPr="00C151ED" w:rsidRDefault="00935FF8" w:rsidP="00935FF8">
      <w:pPr>
        <w:widowControl w:val="0"/>
        <w:tabs>
          <w:tab w:val="left" w:pos="6379"/>
        </w:tabs>
        <w:jc w:val="both"/>
        <w:rPr>
          <w:b/>
        </w:rPr>
      </w:pPr>
      <w:r w:rsidRPr="00C151ED">
        <w:rPr>
          <w:b/>
        </w:rPr>
        <w:t>szolgáltatás beszerzése</w:t>
      </w:r>
      <w:r w:rsidRPr="00C151ED">
        <w:rPr>
          <w:b/>
        </w:rPr>
        <w:tab/>
      </w:r>
      <w:r w:rsidRPr="00C151ED">
        <w:rPr>
          <w:b/>
          <w:u w:val="single"/>
        </w:rPr>
        <w:t>Határozat</w:t>
      </w:r>
    </w:p>
    <w:p w:rsidR="00935FF8" w:rsidRPr="00C151ED" w:rsidRDefault="00935FF8" w:rsidP="00935FF8">
      <w:pPr>
        <w:widowControl w:val="0"/>
        <w:ind w:left="1701"/>
        <w:jc w:val="both"/>
      </w:pPr>
    </w:p>
    <w:p w:rsidR="00935FF8" w:rsidRPr="00C151ED" w:rsidRDefault="00935FF8" w:rsidP="00935FF8">
      <w:pPr>
        <w:pStyle w:val="Elterjesztsbekezds"/>
        <w:spacing w:after="0"/>
        <w:ind w:left="1701" w:hanging="283"/>
        <w:rPr>
          <w:rFonts w:ascii="Arial" w:hAnsi="Arial" w:cs="Arial"/>
          <w:bCs/>
          <w:sz w:val="22"/>
          <w:szCs w:val="22"/>
        </w:rPr>
      </w:pPr>
      <w:r w:rsidRPr="00C151ED">
        <w:rPr>
          <w:rFonts w:ascii="Arial" w:hAnsi="Arial" w:cs="Arial"/>
          <w:bCs/>
          <w:sz w:val="22"/>
          <w:szCs w:val="22"/>
        </w:rPr>
        <w:t>1.</w:t>
      </w:r>
      <w:r w:rsidRPr="00C151ED">
        <w:rPr>
          <w:rFonts w:ascii="Arial" w:hAnsi="Arial" w:cs="Arial"/>
          <w:bCs/>
          <w:sz w:val="22"/>
          <w:szCs w:val="22"/>
        </w:rPr>
        <w:tab/>
        <w:t>Bácsalmás Város Önkormányzat Képviselő-testülete (a továbbiakban: képviselő-testület) Bácsalmás város közigazgatási területén található közvilágítási hálózat üzemeltetési és karbantartási feladatainak ellátására az alábbi szervezetektől kér be árajánlatot:</w:t>
      </w:r>
    </w:p>
    <w:p w:rsidR="00935FF8" w:rsidRPr="00C151ED" w:rsidRDefault="00935FF8" w:rsidP="00935FF8">
      <w:pPr>
        <w:pStyle w:val="Elterjesztsbekezds"/>
        <w:spacing w:after="0"/>
        <w:ind w:left="1701" w:firstLine="0"/>
        <w:rPr>
          <w:rFonts w:ascii="Arial" w:hAnsi="Arial" w:cs="Arial"/>
          <w:bCs/>
          <w:sz w:val="22"/>
          <w:szCs w:val="22"/>
        </w:rPr>
      </w:pPr>
    </w:p>
    <w:p w:rsidR="00935FF8" w:rsidRPr="00C151ED" w:rsidRDefault="00935FF8" w:rsidP="00935FF8">
      <w:pPr>
        <w:pStyle w:val="Elterjesztsbekezds"/>
        <w:numPr>
          <w:ilvl w:val="0"/>
          <w:numId w:val="11"/>
        </w:numPr>
        <w:spacing w:after="0"/>
        <w:ind w:left="1701"/>
        <w:rPr>
          <w:rFonts w:ascii="Arial" w:hAnsi="Arial" w:cs="Arial"/>
          <w:b/>
          <w:bCs/>
          <w:sz w:val="22"/>
          <w:szCs w:val="22"/>
        </w:rPr>
      </w:pPr>
      <w:r w:rsidRPr="00C151ED">
        <w:rPr>
          <w:rFonts w:ascii="Arial" w:hAnsi="Arial" w:cs="Arial"/>
          <w:b/>
          <w:bCs/>
          <w:sz w:val="22"/>
          <w:szCs w:val="22"/>
        </w:rPr>
        <w:t>PLH Közvilágítási Kft.</w:t>
      </w:r>
    </w:p>
    <w:p w:rsidR="00935FF8" w:rsidRPr="00C151ED" w:rsidRDefault="00935FF8" w:rsidP="00935FF8">
      <w:pPr>
        <w:pStyle w:val="Elterjesztsbekezds"/>
        <w:spacing w:after="0"/>
        <w:ind w:left="1701" w:firstLine="0"/>
        <w:rPr>
          <w:rFonts w:ascii="Arial" w:hAnsi="Arial" w:cs="Arial"/>
          <w:sz w:val="22"/>
          <w:szCs w:val="22"/>
        </w:rPr>
      </w:pPr>
      <w:r w:rsidRPr="00C151ED">
        <w:rPr>
          <w:rFonts w:ascii="Arial" w:hAnsi="Arial" w:cs="Arial"/>
          <w:sz w:val="22"/>
          <w:szCs w:val="22"/>
        </w:rPr>
        <w:t>1125 Budapest, Szarvas Gábor út 20-22.</w:t>
      </w:r>
    </w:p>
    <w:p w:rsidR="00935FF8" w:rsidRPr="00C151ED" w:rsidRDefault="00935FF8" w:rsidP="00935FF8">
      <w:pPr>
        <w:pStyle w:val="Elterjesztsbekezds"/>
        <w:spacing w:after="0"/>
        <w:ind w:left="1701" w:firstLine="0"/>
        <w:rPr>
          <w:rFonts w:ascii="Arial" w:hAnsi="Arial" w:cs="Arial"/>
          <w:sz w:val="22"/>
          <w:szCs w:val="22"/>
        </w:rPr>
      </w:pPr>
      <w:r w:rsidRPr="00C151ED">
        <w:rPr>
          <w:rFonts w:ascii="Arial" w:hAnsi="Arial" w:cs="Arial"/>
          <w:sz w:val="22"/>
          <w:szCs w:val="22"/>
        </w:rPr>
        <w:t xml:space="preserve">Ügyvezető: </w:t>
      </w:r>
      <w:proofErr w:type="spellStart"/>
      <w:r w:rsidRPr="00C151ED">
        <w:rPr>
          <w:rFonts w:ascii="Arial" w:hAnsi="Arial" w:cs="Arial"/>
          <w:sz w:val="22"/>
          <w:szCs w:val="22"/>
        </w:rPr>
        <w:t>Borody</w:t>
      </w:r>
      <w:proofErr w:type="spellEnd"/>
      <w:r w:rsidRPr="00C151ED">
        <w:rPr>
          <w:rFonts w:ascii="Arial" w:hAnsi="Arial" w:cs="Arial"/>
          <w:sz w:val="22"/>
          <w:szCs w:val="22"/>
        </w:rPr>
        <w:t xml:space="preserve"> Balázs</w:t>
      </w:r>
    </w:p>
    <w:p w:rsidR="00935FF8" w:rsidRPr="00C151ED" w:rsidRDefault="00935FF8" w:rsidP="00935FF8">
      <w:pPr>
        <w:pStyle w:val="Elterjesztsbekezds"/>
        <w:spacing w:after="0"/>
        <w:ind w:left="1701" w:firstLine="0"/>
        <w:rPr>
          <w:rFonts w:ascii="Arial" w:hAnsi="Arial" w:cs="Arial"/>
          <w:sz w:val="22"/>
          <w:szCs w:val="22"/>
        </w:rPr>
      </w:pPr>
    </w:p>
    <w:p w:rsidR="00935FF8" w:rsidRPr="00C151ED" w:rsidRDefault="00935FF8" w:rsidP="00935FF8">
      <w:pPr>
        <w:pStyle w:val="Elterjesztsbekezds"/>
        <w:numPr>
          <w:ilvl w:val="0"/>
          <w:numId w:val="11"/>
        </w:numPr>
        <w:spacing w:after="0"/>
        <w:ind w:left="1701"/>
        <w:rPr>
          <w:rFonts w:ascii="Arial" w:hAnsi="Arial" w:cs="Arial"/>
          <w:b/>
          <w:bCs/>
          <w:sz w:val="22"/>
          <w:szCs w:val="22"/>
        </w:rPr>
      </w:pPr>
      <w:r w:rsidRPr="00C151ED">
        <w:rPr>
          <w:rFonts w:ascii="Arial" w:hAnsi="Arial" w:cs="Arial"/>
          <w:b/>
          <w:bCs/>
          <w:sz w:val="22"/>
          <w:szCs w:val="22"/>
        </w:rPr>
        <w:t>ENERGOTERV-2000 Bt.</w:t>
      </w:r>
    </w:p>
    <w:p w:rsidR="00935FF8" w:rsidRPr="00C151ED" w:rsidRDefault="00935FF8" w:rsidP="00935FF8">
      <w:pPr>
        <w:pStyle w:val="Elterjesztsbekezds"/>
        <w:spacing w:after="0"/>
        <w:ind w:left="1701" w:firstLine="0"/>
        <w:rPr>
          <w:rFonts w:ascii="Arial" w:hAnsi="Arial" w:cs="Arial"/>
          <w:sz w:val="22"/>
          <w:szCs w:val="22"/>
        </w:rPr>
      </w:pPr>
      <w:r w:rsidRPr="00C151ED">
        <w:rPr>
          <w:rFonts w:ascii="Arial" w:hAnsi="Arial" w:cs="Arial"/>
          <w:sz w:val="22"/>
          <w:szCs w:val="22"/>
        </w:rPr>
        <w:t>3200 Gyöngyös, Zöldkert utca 28.</w:t>
      </w:r>
    </w:p>
    <w:p w:rsidR="00935FF8" w:rsidRPr="00C151ED" w:rsidRDefault="00935FF8" w:rsidP="00935FF8">
      <w:pPr>
        <w:pStyle w:val="Elterjesztsbekezds"/>
        <w:spacing w:after="0"/>
        <w:ind w:left="1701" w:firstLine="0"/>
        <w:rPr>
          <w:rFonts w:ascii="Arial" w:hAnsi="Arial" w:cs="Arial"/>
          <w:sz w:val="22"/>
          <w:szCs w:val="22"/>
        </w:rPr>
      </w:pPr>
      <w:r w:rsidRPr="00C151ED">
        <w:rPr>
          <w:rFonts w:ascii="Arial" w:hAnsi="Arial" w:cs="Arial"/>
          <w:sz w:val="22"/>
          <w:szCs w:val="22"/>
        </w:rPr>
        <w:t>Ügyvezető: László Zsolt</w:t>
      </w:r>
    </w:p>
    <w:p w:rsidR="00935FF8" w:rsidRPr="00C151ED" w:rsidRDefault="00935FF8" w:rsidP="00935FF8">
      <w:pPr>
        <w:pStyle w:val="Elterjesztsbekezds"/>
        <w:spacing w:after="0"/>
        <w:ind w:left="1701" w:firstLine="0"/>
        <w:rPr>
          <w:rFonts w:ascii="Arial" w:hAnsi="Arial" w:cs="Arial"/>
          <w:sz w:val="22"/>
          <w:szCs w:val="22"/>
        </w:rPr>
      </w:pPr>
    </w:p>
    <w:p w:rsidR="00935FF8" w:rsidRPr="00C151ED" w:rsidRDefault="00935FF8" w:rsidP="00935FF8">
      <w:pPr>
        <w:pStyle w:val="Elterjesztsbekezds"/>
        <w:numPr>
          <w:ilvl w:val="0"/>
          <w:numId w:val="11"/>
        </w:numPr>
        <w:spacing w:after="0"/>
        <w:ind w:left="1701"/>
        <w:rPr>
          <w:rFonts w:ascii="Arial" w:hAnsi="Arial" w:cs="Arial"/>
          <w:b/>
          <w:bCs/>
          <w:sz w:val="22"/>
          <w:szCs w:val="22"/>
        </w:rPr>
      </w:pPr>
      <w:proofErr w:type="spellStart"/>
      <w:r w:rsidRPr="00C151ED">
        <w:rPr>
          <w:rFonts w:ascii="Arial" w:hAnsi="Arial" w:cs="Arial"/>
          <w:b/>
          <w:bCs/>
          <w:sz w:val="22"/>
          <w:szCs w:val="22"/>
        </w:rPr>
        <w:t>WG-Immo</w:t>
      </w:r>
      <w:proofErr w:type="spellEnd"/>
      <w:r w:rsidRPr="00C151ED">
        <w:rPr>
          <w:rFonts w:ascii="Arial" w:hAnsi="Arial" w:cs="Arial"/>
          <w:b/>
          <w:bCs/>
          <w:sz w:val="22"/>
          <w:szCs w:val="22"/>
        </w:rPr>
        <w:t xml:space="preserve"> Kft.</w:t>
      </w:r>
    </w:p>
    <w:p w:rsidR="00935FF8" w:rsidRPr="00C151ED" w:rsidRDefault="00935FF8" w:rsidP="00935FF8">
      <w:pPr>
        <w:pStyle w:val="Elterjesztsbekezds"/>
        <w:spacing w:after="0"/>
        <w:ind w:left="1701" w:firstLine="0"/>
        <w:rPr>
          <w:rFonts w:ascii="Arial" w:hAnsi="Arial" w:cs="Arial"/>
          <w:sz w:val="22"/>
          <w:szCs w:val="22"/>
        </w:rPr>
      </w:pPr>
      <w:r w:rsidRPr="00C151ED">
        <w:rPr>
          <w:rFonts w:ascii="Arial" w:hAnsi="Arial" w:cs="Arial"/>
          <w:sz w:val="22"/>
          <w:szCs w:val="22"/>
        </w:rPr>
        <w:t>2117 Isaszeg, Csata utca 2.</w:t>
      </w:r>
    </w:p>
    <w:p w:rsidR="00935FF8" w:rsidRPr="00C151ED" w:rsidRDefault="00935FF8" w:rsidP="00935FF8">
      <w:pPr>
        <w:pStyle w:val="Elterjesztsbekezds"/>
        <w:spacing w:after="0"/>
        <w:ind w:left="1701" w:firstLine="0"/>
        <w:rPr>
          <w:rFonts w:ascii="Arial" w:hAnsi="Arial" w:cs="Arial"/>
          <w:sz w:val="22"/>
          <w:szCs w:val="22"/>
        </w:rPr>
      </w:pPr>
      <w:r w:rsidRPr="00C151ED">
        <w:rPr>
          <w:rFonts w:ascii="Arial" w:hAnsi="Arial" w:cs="Arial"/>
          <w:sz w:val="22"/>
          <w:szCs w:val="22"/>
        </w:rPr>
        <w:t xml:space="preserve">Ügyvezető: </w:t>
      </w:r>
      <w:proofErr w:type="spellStart"/>
      <w:r w:rsidRPr="00C151ED">
        <w:rPr>
          <w:rFonts w:ascii="Arial" w:hAnsi="Arial" w:cs="Arial"/>
          <w:sz w:val="22"/>
          <w:szCs w:val="22"/>
        </w:rPr>
        <w:t>Kürthy</w:t>
      </w:r>
      <w:proofErr w:type="spellEnd"/>
      <w:r w:rsidRPr="00C151ED">
        <w:rPr>
          <w:rFonts w:ascii="Arial" w:hAnsi="Arial" w:cs="Arial"/>
          <w:sz w:val="22"/>
          <w:szCs w:val="22"/>
        </w:rPr>
        <w:t xml:space="preserve"> Zsolt</w:t>
      </w:r>
    </w:p>
    <w:p w:rsidR="00935FF8" w:rsidRPr="00C151ED" w:rsidRDefault="00935FF8" w:rsidP="00935FF8">
      <w:pPr>
        <w:pStyle w:val="Elterjesztsbekezds"/>
        <w:spacing w:after="0"/>
        <w:ind w:left="1701" w:firstLine="0"/>
        <w:rPr>
          <w:rFonts w:ascii="Arial" w:hAnsi="Arial" w:cs="Arial"/>
          <w:sz w:val="22"/>
          <w:szCs w:val="22"/>
        </w:rPr>
      </w:pPr>
    </w:p>
    <w:p w:rsidR="00935FF8" w:rsidRPr="00C151ED" w:rsidRDefault="00935FF8" w:rsidP="00935FF8">
      <w:pPr>
        <w:pStyle w:val="Elterjesztsbekezds"/>
        <w:spacing w:after="0"/>
        <w:ind w:left="1701" w:hanging="283"/>
        <w:rPr>
          <w:rFonts w:ascii="Arial" w:hAnsi="Arial" w:cs="Arial"/>
          <w:bCs/>
          <w:sz w:val="22"/>
          <w:szCs w:val="22"/>
        </w:rPr>
      </w:pPr>
      <w:r w:rsidRPr="00C151ED">
        <w:rPr>
          <w:rFonts w:ascii="Arial" w:hAnsi="Arial" w:cs="Arial"/>
          <w:bCs/>
          <w:sz w:val="22"/>
          <w:szCs w:val="22"/>
        </w:rPr>
        <w:lastRenderedPageBreak/>
        <w:t>2.</w:t>
      </w:r>
      <w:r w:rsidRPr="00C151ED">
        <w:rPr>
          <w:rFonts w:ascii="Arial" w:hAnsi="Arial" w:cs="Arial"/>
          <w:bCs/>
          <w:sz w:val="22"/>
          <w:szCs w:val="22"/>
        </w:rPr>
        <w:tab/>
        <w:t xml:space="preserve">A képviselő-testület az 1./ pontban meghatározott ajánlattevők részére a mellékelt </w:t>
      </w:r>
      <w:r w:rsidRPr="00C151ED">
        <w:rPr>
          <w:rFonts w:ascii="Arial" w:hAnsi="Arial" w:cs="Arial"/>
          <w:sz w:val="22"/>
          <w:szCs w:val="22"/>
        </w:rPr>
        <w:t>„Közvilágítási, valamint tér- és díszvilágítási berendezések üzemeltetéséről, karbantartásáról szóló szerződés” tervezet kerüljön elküldésre és a nyertes ajánlattevővel történő megkötésre.</w:t>
      </w:r>
    </w:p>
    <w:p w:rsidR="00935FF8" w:rsidRPr="00C151ED" w:rsidRDefault="00935FF8" w:rsidP="00935FF8">
      <w:pPr>
        <w:pStyle w:val="Elterjesztsbekezds"/>
        <w:spacing w:after="0"/>
        <w:ind w:left="1701" w:firstLine="0"/>
        <w:rPr>
          <w:rFonts w:ascii="Arial" w:hAnsi="Arial" w:cs="Arial"/>
          <w:b/>
          <w:bCs/>
          <w:sz w:val="22"/>
          <w:szCs w:val="22"/>
        </w:rPr>
      </w:pPr>
    </w:p>
    <w:p w:rsidR="00935FF8" w:rsidRPr="00C151ED" w:rsidRDefault="00935FF8" w:rsidP="00935FF8">
      <w:pPr>
        <w:ind w:left="1701"/>
        <w:jc w:val="both"/>
      </w:pPr>
      <w:r w:rsidRPr="00C151ED">
        <w:t>Felelős: Németh Balázs polgármester</w:t>
      </w:r>
    </w:p>
    <w:p w:rsidR="00935FF8" w:rsidRPr="00C151ED" w:rsidRDefault="00935FF8" w:rsidP="00935FF8">
      <w:pPr>
        <w:tabs>
          <w:tab w:val="center" w:pos="6480"/>
        </w:tabs>
        <w:ind w:left="1701"/>
        <w:jc w:val="both"/>
      </w:pPr>
      <w:r w:rsidRPr="00C151ED">
        <w:t>Határidő: azonnal</w:t>
      </w:r>
    </w:p>
    <w:p w:rsidR="00935FF8" w:rsidRPr="00C151ED" w:rsidRDefault="00935FF8" w:rsidP="00935FF8">
      <w:pPr>
        <w:tabs>
          <w:tab w:val="center" w:pos="6480"/>
        </w:tabs>
        <w:ind w:left="1701"/>
        <w:jc w:val="both"/>
      </w:pPr>
    </w:p>
    <w:p w:rsidR="00935FF8" w:rsidRPr="00C151ED" w:rsidRDefault="00935FF8" w:rsidP="00935FF8">
      <w:pPr>
        <w:tabs>
          <w:tab w:val="center" w:pos="6480"/>
        </w:tabs>
        <w:ind w:left="1701"/>
        <w:jc w:val="both"/>
      </w:pPr>
      <w:r w:rsidRPr="00C151ED">
        <w:t>Operatív felelős: Vérné Soltész Ilona városüzemeltetési ügyintéző</w:t>
      </w:r>
    </w:p>
    <w:p w:rsidR="00935FF8" w:rsidRPr="00C151ED" w:rsidRDefault="00935FF8" w:rsidP="00935FF8">
      <w:pPr>
        <w:widowControl w:val="0"/>
        <w:ind w:left="1701"/>
        <w:jc w:val="both"/>
      </w:pPr>
    </w:p>
    <w:p w:rsidR="00935FF8" w:rsidRPr="00C151ED" w:rsidRDefault="00935FF8" w:rsidP="00935FF8">
      <w:pPr>
        <w:widowControl w:val="0"/>
        <w:ind w:left="1701"/>
        <w:jc w:val="both"/>
      </w:pPr>
      <w:r w:rsidRPr="00C151ED">
        <w:t xml:space="preserve">A határozatról értesül: </w:t>
      </w:r>
    </w:p>
    <w:p w:rsidR="00935FF8" w:rsidRPr="00C151ED" w:rsidRDefault="00935FF8" w:rsidP="00935FF8">
      <w:pPr>
        <w:widowControl w:val="0"/>
        <w:ind w:left="1701"/>
        <w:jc w:val="both"/>
      </w:pPr>
      <w:r w:rsidRPr="00C151ED">
        <w:t>- kivonattal:</w:t>
      </w:r>
      <w:r w:rsidRPr="00C151ED">
        <w:tab/>
        <w:t xml:space="preserve">1. Németh Balázs polgármester </w:t>
      </w:r>
    </w:p>
    <w:p w:rsidR="00935FF8" w:rsidRPr="00C151ED" w:rsidRDefault="00935FF8" w:rsidP="00935FF8">
      <w:pPr>
        <w:widowControl w:val="0"/>
        <w:ind w:left="1701"/>
        <w:jc w:val="both"/>
      </w:pPr>
      <w:r w:rsidRPr="00C151ED">
        <w:tab/>
      </w:r>
      <w:r w:rsidRPr="00C151ED">
        <w:tab/>
        <w:t>2. Patocskai Ibolya jegyző</w:t>
      </w:r>
    </w:p>
    <w:p w:rsidR="00935FF8" w:rsidRPr="00C151ED" w:rsidRDefault="00935FF8" w:rsidP="00935FF8">
      <w:pPr>
        <w:widowControl w:val="0"/>
        <w:ind w:left="1701"/>
        <w:jc w:val="both"/>
      </w:pPr>
      <w:r w:rsidRPr="00C151ED">
        <w:tab/>
      </w:r>
      <w:r w:rsidRPr="00C151ED">
        <w:tab/>
        <w:t>3. Horváth István Attila PBÜ osztályvezető</w:t>
      </w:r>
    </w:p>
    <w:p w:rsidR="00935FF8" w:rsidRPr="00C151ED" w:rsidRDefault="00935FF8" w:rsidP="00935FF8">
      <w:pPr>
        <w:widowControl w:val="0"/>
        <w:ind w:left="1701"/>
        <w:jc w:val="both"/>
      </w:pPr>
      <w:r w:rsidRPr="00C151ED">
        <w:tab/>
      </w:r>
      <w:r w:rsidRPr="00C151ED">
        <w:tab/>
        <w:t>4. Vérné Soltész Ilona városüzemeltetési ügyintéző</w:t>
      </w:r>
    </w:p>
    <w:p w:rsidR="00C322C3" w:rsidRPr="00C151ED" w:rsidRDefault="00C322C3" w:rsidP="00C322C3">
      <w:pPr>
        <w:widowControl w:val="0"/>
        <w:jc w:val="both"/>
        <w:rPr>
          <w:b/>
          <w:u w:val="single"/>
        </w:rPr>
      </w:pPr>
    </w:p>
    <w:p w:rsidR="0043351A" w:rsidRPr="00C151ED" w:rsidRDefault="0043351A" w:rsidP="0043351A">
      <w:pPr>
        <w:widowControl w:val="0"/>
        <w:jc w:val="both"/>
        <w:rPr>
          <w:i/>
        </w:rPr>
      </w:pPr>
      <w:r w:rsidRPr="00C151ED">
        <w:rPr>
          <w:i/>
        </w:rPr>
        <w:t xml:space="preserve">A 198/2019. (VII.11.) Bácsalmás v. </w:t>
      </w:r>
      <w:proofErr w:type="spellStart"/>
      <w:r w:rsidRPr="00C151ED">
        <w:rPr>
          <w:i/>
        </w:rPr>
        <w:t>öh</w:t>
      </w:r>
      <w:proofErr w:type="spellEnd"/>
      <w:r w:rsidRPr="00C151ED">
        <w:rPr>
          <w:i/>
        </w:rPr>
        <w:t>. jelölésű határozat melléklete a jelen jegyzőkönyv 3. mellékleteként szerepel.</w:t>
      </w:r>
    </w:p>
    <w:p w:rsidR="0043351A" w:rsidRPr="00C151ED" w:rsidRDefault="0043351A" w:rsidP="00C322C3">
      <w:pPr>
        <w:widowControl w:val="0"/>
        <w:jc w:val="both"/>
        <w:rPr>
          <w:b/>
          <w:u w:val="single"/>
        </w:rPr>
      </w:pPr>
    </w:p>
    <w:p w:rsidR="00C322C3" w:rsidRPr="00C151ED" w:rsidRDefault="0070754E" w:rsidP="00C322C3">
      <w:pPr>
        <w:widowControl w:val="0"/>
        <w:jc w:val="both"/>
        <w:rPr>
          <w:b/>
          <w:u w:val="single"/>
        </w:rPr>
      </w:pPr>
      <w:r w:rsidRPr="00C151ED">
        <w:rPr>
          <w:b/>
          <w:u w:val="single"/>
        </w:rPr>
        <w:t>8</w:t>
      </w:r>
      <w:r w:rsidR="00C322C3" w:rsidRPr="00C151ED">
        <w:rPr>
          <w:b/>
          <w:u w:val="single"/>
        </w:rPr>
        <w:t>. napirendi pont</w:t>
      </w:r>
    </w:p>
    <w:p w:rsidR="00C322C3" w:rsidRPr="00C151ED" w:rsidRDefault="00C322C3" w:rsidP="00C322C3">
      <w:pPr>
        <w:widowControl w:val="0"/>
        <w:jc w:val="both"/>
      </w:pPr>
    </w:p>
    <w:p w:rsidR="00B5718A" w:rsidRPr="00C151ED" w:rsidRDefault="00B5718A" w:rsidP="00C322C3">
      <w:pPr>
        <w:widowControl w:val="0"/>
        <w:jc w:val="both"/>
        <w:rPr>
          <w:b/>
          <w:i/>
        </w:rPr>
      </w:pPr>
      <w:r w:rsidRPr="00C151ED">
        <w:rPr>
          <w:b/>
        </w:rPr>
        <w:t xml:space="preserve">Az FBH-NP </w:t>
      </w:r>
      <w:r w:rsidRPr="00C151ED">
        <w:rPr>
          <w:rFonts w:eastAsia="Calibri"/>
          <w:b/>
        </w:rPr>
        <w:t>az FBH-NP Közszolgáltató Nonprofit Korlátolt Felelősségű Társaság általi saját üzletrész megszerzésével kapcsolatos döntésekről</w:t>
      </w:r>
      <w:r w:rsidRPr="00C151ED">
        <w:rPr>
          <w:b/>
          <w:i/>
        </w:rPr>
        <w:t xml:space="preserve"> </w:t>
      </w:r>
    </w:p>
    <w:p w:rsidR="00C322C3" w:rsidRPr="00C151ED" w:rsidRDefault="00C322C3" w:rsidP="00C322C3">
      <w:pPr>
        <w:widowControl w:val="0"/>
        <w:jc w:val="both"/>
      </w:pPr>
      <w:r w:rsidRPr="00C151ED">
        <w:rPr>
          <w:i/>
        </w:rPr>
        <w:t xml:space="preserve">(A </w:t>
      </w:r>
      <w:r w:rsidR="00B5718A" w:rsidRPr="00C151ED">
        <w:rPr>
          <w:i/>
        </w:rPr>
        <w:t>6</w:t>
      </w:r>
      <w:r w:rsidRPr="00C151ED">
        <w:rPr>
          <w:i/>
        </w:rPr>
        <w:t>. sz. előterjesztés a jegyzőkönyv melléklete.)</w:t>
      </w:r>
    </w:p>
    <w:p w:rsidR="00C322C3" w:rsidRPr="00C151ED" w:rsidRDefault="00C322C3" w:rsidP="00C322C3">
      <w:pPr>
        <w:widowControl w:val="0"/>
        <w:jc w:val="both"/>
      </w:pPr>
    </w:p>
    <w:p w:rsidR="00A87D38" w:rsidRPr="00C151ED" w:rsidRDefault="00A832A3" w:rsidP="00A832A3">
      <w:pPr>
        <w:widowControl w:val="0"/>
        <w:jc w:val="both"/>
      </w:pPr>
      <w:r w:rsidRPr="00C151ED">
        <w:rPr>
          <w:b/>
        </w:rPr>
        <w:t>Tóth Árpád</w:t>
      </w:r>
      <w:r w:rsidRPr="00C151ED">
        <w:t xml:space="preserve"> alpolgármester </w:t>
      </w:r>
      <w:r w:rsidR="00A87D38" w:rsidRPr="00C151ED">
        <w:t>felkéri Tóth Attila megbízott témafelelőst, hogy ismertesse az előterjesztés lényegét.</w:t>
      </w:r>
    </w:p>
    <w:p w:rsidR="00A87D38" w:rsidRPr="00C151ED" w:rsidRDefault="00A87D38" w:rsidP="00A832A3">
      <w:pPr>
        <w:widowControl w:val="0"/>
        <w:jc w:val="both"/>
      </w:pPr>
    </w:p>
    <w:p w:rsidR="00A87D38" w:rsidRPr="00C151ED" w:rsidRDefault="00A87D38" w:rsidP="00A832A3">
      <w:pPr>
        <w:widowControl w:val="0"/>
        <w:jc w:val="both"/>
      </w:pPr>
      <w:r w:rsidRPr="00C151ED">
        <w:rPr>
          <w:b/>
        </w:rPr>
        <w:t>Tóth Attila</w:t>
      </w:r>
      <w:r w:rsidRPr="00C151ED">
        <w:t xml:space="preserve"> megbízott témafelelős ismerteti az előterjesztés lényegét.</w:t>
      </w:r>
    </w:p>
    <w:p w:rsidR="00320D4C" w:rsidRPr="00C151ED" w:rsidRDefault="00320D4C" w:rsidP="00A832A3">
      <w:pPr>
        <w:widowControl w:val="0"/>
        <w:jc w:val="both"/>
      </w:pPr>
    </w:p>
    <w:p w:rsidR="00320D4C" w:rsidRPr="00C151ED" w:rsidRDefault="00320D4C" w:rsidP="00A832A3">
      <w:pPr>
        <w:widowControl w:val="0"/>
        <w:jc w:val="both"/>
      </w:pPr>
      <w:r w:rsidRPr="00C151ED">
        <w:rPr>
          <w:b/>
        </w:rPr>
        <w:t>dr. Bakó Mária Lujza</w:t>
      </w:r>
      <w:r w:rsidRPr="00C151ED">
        <w:t xml:space="preserve"> képviselő érdeklődik, hogy kíván-e elővásárlási jogával élni az önkormányzat.</w:t>
      </w:r>
    </w:p>
    <w:p w:rsidR="00320D4C" w:rsidRPr="00C151ED" w:rsidRDefault="00320D4C" w:rsidP="00A832A3">
      <w:pPr>
        <w:widowControl w:val="0"/>
        <w:jc w:val="both"/>
      </w:pPr>
    </w:p>
    <w:p w:rsidR="00320D4C" w:rsidRPr="00C151ED" w:rsidRDefault="00320D4C" w:rsidP="00A832A3">
      <w:pPr>
        <w:widowControl w:val="0"/>
        <w:jc w:val="both"/>
      </w:pPr>
      <w:r w:rsidRPr="00C151ED">
        <w:rPr>
          <w:b/>
        </w:rPr>
        <w:t>Patocskai Ibolya</w:t>
      </w:r>
      <w:r w:rsidRPr="00C151ED">
        <w:t xml:space="preserve"> jegyző nemmel válaszol, majd hozzáteszi, hogy </w:t>
      </w:r>
      <w:r w:rsidR="00B71C8C" w:rsidRPr="00C151ED">
        <w:t xml:space="preserve">új tagként bekerül </w:t>
      </w:r>
      <w:r w:rsidRPr="00C151ED">
        <w:t xml:space="preserve">Kiskőrös </w:t>
      </w:r>
      <w:r w:rsidR="00B71C8C" w:rsidRPr="00C151ED">
        <w:t xml:space="preserve">Város Önkormányzata </w:t>
      </w:r>
      <w:r w:rsidRPr="00C151ED">
        <w:t xml:space="preserve">800 000 Ft-os névértékű üzletrésszel, </w:t>
      </w:r>
      <w:r w:rsidR="00B71C8C" w:rsidRPr="00C151ED">
        <w:t xml:space="preserve">így </w:t>
      </w:r>
      <w:r w:rsidRPr="00C151ED">
        <w:t xml:space="preserve">a szavazati arányok módosulnak, ezeket át kell vezetni a alapító okiraton is, </w:t>
      </w:r>
      <w:r w:rsidR="00B71C8C" w:rsidRPr="00C151ED">
        <w:t>mely része</w:t>
      </w:r>
      <w:r w:rsidRPr="00C151ED">
        <w:t xml:space="preserve"> a határozatnak</w:t>
      </w:r>
      <w:r w:rsidR="00B71C8C" w:rsidRPr="00C151ED">
        <w:t>.</w:t>
      </w:r>
    </w:p>
    <w:p w:rsidR="00320D4C" w:rsidRPr="00C151ED" w:rsidRDefault="00320D4C" w:rsidP="00A832A3">
      <w:pPr>
        <w:widowControl w:val="0"/>
        <w:jc w:val="both"/>
      </w:pPr>
    </w:p>
    <w:p w:rsidR="00A832A3" w:rsidRPr="00C151ED" w:rsidRDefault="00B2302A" w:rsidP="00A832A3">
      <w:pPr>
        <w:widowControl w:val="0"/>
        <w:jc w:val="both"/>
      </w:pPr>
      <w:r w:rsidRPr="00C151ED">
        <w:rPr>
          <w:b/>
        </w:rPr>
        <w:t>Tóth Árpád</w:t>
      </w:r>
      <w:r w:rsidRPr="00C151ED">
        <w:t xml:space="preserve"> alpolgármester </w:t>
      </w:r>
      <w:r w:rsidR="00A832A3" w:rsidRPr="00C151ED">
        <w:t xml:space="preserve">– </w:t>
      </w:r>
      <w:r w:rsidR="00A87D38" w:rsidRPr="00C151ED">
        <w:t xml:space="preserve">további </w:t>
      </w:r>
      <w:r w:rsidR="00A832A3" w:rsidRPr="00C151ED">
        <w:t>kérdés, észrevétel</w:t>
      </w:r>
      <w:r w:rsidR="00A87D38" w:rsidRPr="00C151ED">
        <w:t>, hozzászólás</w:t>
      </w:r>
      <w:r w:rsidR="00A832A3" w:rsidRPr="00C151ED">
        <w:t xml:space="preserve"> nem lévén – az előterjesztés határozati javaslatának az elfogadását szavazásra bocsátja.</w:t>
      </w:r>
    </w:p>
    <w:p w:rsidR="00A832A3" w:rsidRPr="00C151ED" w:rsidRDefault="00A832A3" w:rsidP="00A832A3">
      <w:pPr>
        <w:widowControl w:val="0"/>
        <w:jc w:val="both"/>
      </w:pPr>
    </w:p>
    <w:p w:rsidR="00A832A3" w:rsidRPr="00C151ED" w:rsidRDefault="00A832A3" w:rsidP="00A832A3">
      <w:pPr>
        <w:widowControl w:val="0"/>
        <w:jc w:val="both"/>
      </w:pPr>
      <w:r w:rsidRPr="00C151ED">
        <w:t>A képviselő-testület egyhangúlag (5 igen szavazattal) a következő határozatot hozza:</w:t>
      </w:r>
    </w:p>
    <w:p w:rsidR="00935FF8" w:rsidRPr="00C151ED" w:rsidRDefault="00935FF8" w:rsidP="00935FF8">
      <w:pPr>
        <w:widowControl w:val="0"/>
        <w:jc w:val="both"/>
        <w:rPr>
          <w:b/>
          <w:u w:val="single"/>
        </w:rPr>
      </w:pPr>
    </w:p>
    <w:p w:rsidR="00935FF8" w:rsidRPr="00C151ED" w:rsidRDefault="00935FF8" w:rsidP="00935FF8">
      <w:pPr>
        <w:widowControl w:val="0"/>
        <w:jc w:val="both"/>
        <w:rPr>
          <w:b/>
          <w:u w:val="single"/>
        </w:rPr>
      </w:pPr>
      <w:r w:rsidRPr="00C151ED">
        <w:rPr>
          <w:b/>
          <w:u w:val="single"/>
        </w:rPr>
        <w:t xml:space="preserve">199/2019. (VII. 11.) Bácsalmás v. </w:t>
      </w:r>
      <w:proofErr w:type="spellStart"/>
      <w:r w:rsidRPr="00C151ED">
        <w:rPr>
          <w:b/>
          <w:u w:val="single"/>
        </w:rPr>
        <w:t>öh</w:t>
      </w:r>
      <w:proofErr w:type="spellEnd"/>
      <w:r w:rsidRPr="00C151ED">
        <w:rPr>
          <w:b/>
          <w:u w:val="single"/>
        </w:rPr>
        <w:t>.</w:t>
      </w:r>
    </w:p>
    <w:p w:rsidR="00935FF8" w:rsidRPr="00C151ED" w:rsidRDefault="00935FF8" w:rsidP="00935FF8">
      <w:pPr>
        <w:widowControl w:val="0"/>
        <w:jc w:val="both"/>
      </w:pPr>
    </w:p>
    <w:p w:rsidR="00935FF8" w:rsidRPr="00C151ED" w:rsidRDefault="00935FF8" w:rsidP="00935FF8">
      <w:pPr>
        <w:widowControl w:val="0"/>
        <w:tabs>
          <w:tab w:val="left" w:pos="6379"/>
        </w:tabs>
        <w:jc w:val="both"/>
        <w:rPr>
          <w:rFonts w:eastAsia="Calibri"/>
          <w:b/>
        </w:rPr>
      </w:pPr>
      <w:r w:rsidRPr="00C151ED">
        <w:rPr>
          <w:rFonts w:eastAsia="Calibri"/>
          <w:b/>
        </w:rPr>
        <w:t xml:space="preserve">Az FBH-NP Közszolgáltató Nonprofit Korlátolt </w:t>
      </w:r>
    </w:p>
    <w:p w:rsidR="00935FF8" w:rsidRPr="00C151ED" w:rsidRDefault="00935FF8" w:rsidP="00935FF8">
      <w:pPr>
        <w:widowControl w:val="0"/>
        <w:tabs>
          <w:tab w:val="left" w:pos="6379"/>
        </w:tabs>
        <w:jc w:val="both"/>
        <w:rPr>
          <w:rFonts w:eastAsia="Calibri"/>
          <w:b/>
        </w:rPr>
      </w:pPr>
      <w:r w:rsidRPr="00C151ED">
        <w:rPr>
          <w:rFonts w:eastAsia="Calibri"/>
          <w:b/>
        </w:rPr>
        <w:t xml:space="preserve">Felelősségű Társaság általi saját üzletrész </w:t>
      </w:r>
    </w:p>
    <w:p w:rsidR="00935FF8" w:rsidRPr="00C151ED" w:rsidRDefault="00935FF8" w:rsidP="00935FF8">
      <w:pPr>
        <w:widowControl w:val="0"/>
        <w:tabs>
          <w:tab w:val="left" w:pos="6379"/>
        </w:tabs>
        <w:jc w:val="both"/>
        <w:rPr>
          <w:rFonts w:eastAsia="Calibri"/>
          <w:b/>
        </w:rPr>
      </w:pPr>
      <w:r w:rsidRPr="00C151ED">
        <w:rPr>
          <w:rFonts w:eastAsia="Calibri"/>
          <w:b/>
        </w:rPr>
        <w:t>megszerzésével kapcsolatos döntésekről</w:t>
      </w:r>
      <w:r w:rsidRPr="00C151ED">
        <w:rPr>
          <w:b/>
        </w:rPr>
        <w:tab/>
      </w:r>
      <w:r w:rsidRPr="00C151ED">
        <w:rPr>
          <w:b/>
          <w:u w:val="single"/>
        </w:rPr>
        <w:t>Határozat</w:t>
      </w:r>
    </w:p>
    <w:p w:rsidR="00935FF8" w:rsidRPr="00C151ED" w:rsidRDefault="00935FF8" w:rsidP="00935FF8">
      <w:pPr>
        <w:widowControl w:val="0"/>
        <w:jc w:val="center"/>
      </w:pPr>
    </w:p>
    <w:p w:rsidR="00935FF8" w:rsidRPr="00C151ED" w:rsidRDefault="00935FF8" w:rsidP="00935FF8">
      <w:pPr>
        <w:pStyle w:val="Listaszerbekezds"/>
        <w:numPr>
          <w:ilvl w:val="0"/>
          <w:numId w:val="22"/>
        </w:numPr>
        <w:suppressAutoHyphens/>
        <w:ind w:left="1418" w:hanging="284"/>
        <w:jc w:val="both"/>
        <w:rPr>
          <w:rFonts w:ascii="Arial" w:eastAsia="NSimSun" w:hAnsi="Arial" w:cs="Arial"/>
          <w:bCs/>
          <w:kern w:val="2"/>
          <w:sz w:val="22"/>
          <w:szCs w:val="22"/>
          <w:lang w:eastAsia="zh-CN" w:bidi="hi-IN"/>
        </w:rPr>
      </w:pPr>
      <w:r w:rsidRPr="00C151ED">
        <w:rPr>
          <w:rFonts w:ascii="Arial" w:hAnsi="Arial" w:cs="Arial"/>
          <w:b/>
          <w:sz w:val="22"/>
          <w:szCs w:val="22"/>
        </w:rPr>
        <w:t xml:space="preserve">Bácsalmás Város </w:t>
      </w:r>
      <w:r w:rsidRPr="00C151ED">
        <w:rPr>
          <w:rFonts w:ascii="Arial" w:eastAsia="NSimSun" w:hAnsi="Arial" w:cs="Arial"/>
          <w:bCs/>
          <w:kern w:val="2"/>
          <w:sz w:val="22"/>
          <w:szCs w:val="22"/>
          <w:lang w:eastAsia="zh-CN" w:bidi="hi-IN"/>
        </w:rPr>
        <w:t>Önkormányzat Képviselő-testülete (a továbbiakban: Képviselő-testület) támogatja</w:t>
      </w:r>
    </w:p>
    <w:p w:rsidR="00935FF8" w:rsidRPr="00C151ED" w:rsidRDefault="00935FF8" w:rsidP="00935FF8">
      <w:pPr>
        <w:pStyle w:val="Listaszerbekezds"/>
        <w:suppressAutoHyphens/>
        <w:spacing w:after="120"/>
        <w:ind w:left="284"/>
        <w:rPr>
          <w:rFonts w:ascii="Arial" w:eastAsia="NSimSun" w:hAnsi="Arial" w:cs="Arial"/>
          <w:bCs/>
          <w:kern w:val="2"/>
          <w:sz w:val="22"/>
          <w:szCs w:val="22"/>
          <w:lang w:eastAsia="zh-CN" w:bidi="hi-IN"/>
        </w:rPr>
      </w:pPr>
    </w:p>
    <w:p w:rsidR="00935FF8" w:rsidRPr="00C151ED" w:rsidRDefault="00935FF8" w:rsidP="00935FF8">
      <w:pPr>
        <w:pStyle w:val="Listaszerbekezds"/>
        <w:numPr>
          <w:ilvl w:val="0"/>
          <w:numId w:val="23"/>
        </w:numPr>
        <w:spacing w:after="120"/>
        <w:ind w:left="1701"/>
        <w:jc w:val="both"/>
        <w:rPr>
          <w:rFonts w:ascii="Arial" w:eastAsia="NSimSun" w:hAnsi="Arial" w:cs="Arial"/>
          <w:bCs/>
          <w:iCs/>
          <w:kern w:val="2"/>
          <w:sz w:val="22"/>
          <w:szCs w:val="22"/>
          <w:lang w:eastAsia="hi-IN" w:bidi="hi-IN"/>
        </w:rPr>
      </w:pPr>
      <w:r w:rsidRPr="00C151ED">
        <w:rPr>
          <w:rFonts w:ascii="Arial" w:eastAsia="NSimSun" w:hAnsi="Arial" w:cs="Arial"/>
          <w:iCs/>
          <w:kern w:val="2"/>
          <w:sz w:val="22"/>
          <w:szCs w:val="22"/>
          <w:lang w:eastAsia="zh-CN" w:bidi="hi-IN"/>
        </w:rPr>
        <w:t xml:space="preserve">Bácsborsód Községi Önkormányzata a 800 000 Ft-os </w:t>
      </w:r>
      <w:r w:rsidRPr="00C151ED">
        <w:rPr>
          <w:rFonts w:ascii="Arial" w:eastAsia="NSimSun" w:hAnsi="Arial" w:cs="Arial"/>
          <w:bCs/>
          <w:iCs/>
          <w:kern w:val="2"/>
          <w:sz w:val="22"/>
          <w:szCs w:val="22"/>
          <w:lang w:eastAsia="hi-IN" w:bidi="hi-IN"/>
        </w:rPr>
        <w:t>névértékű üzletrészének 50 %-os mértékű felosztását</w:t>
      </w:r>
      <w:r w:rsidRPr="00C151ED">
        <w:rPr>
          <w:rFonts w:ascii="Arial" w:eastAsia="NSimSun" w:hAnsi="Arial" w:cs="Arial"/>
          <w:iCs/>
          <w:kern w:val="2"/>
          <w:sz w:val="22"/>
          <w:szCs w:val="22"/>
          <w:lang w:eastAsia="zh-CN" w:bidi="hi-IN"/>
        </w:rPr>
        <w:t>,</w:t>
      </w:r>
    </w:p>
    <w:p w:rsidR="00935FF8" w:rsidRPr="00C151ED" w:rsidRDefault="00935FF8" w:rsidP="00935FF8">
      <w:pPr>
        <w:pStyle w:val="Listaszerbekezds"/>
        <w:numPr>
          <w:ilvl w:val="0"/>
          <w:numId w:val="23"/>
        </w:numPr>
        <w:spacing w:after="120"/>
        <w:ind w:left="1701"/>
        <w:jc w:val="both"/>
        <w:rPr>
          <w:rFonts w:ascii="Arial" w:eastAsia="NSimSun" w:hAnsi="Arial" w:cs="Arial"/>
          <w:i/>
          <w:iCs/>
          <w:kern w:val="2"/>
          <w:sz w:val="22"/>
          <w:szCs w:val="22"/>
          <w:lang w:eastAsia="zh-CN" w:bidi="hi-IN"/>
        </w:rPr>
      </w:pPr>
      <w:r w:rsidRPr="00C151ED">
        <w:rPr>
          <w:rFonts w:ascii="Arial" w:eastAsia="NSimSun" w:hAnsi="Arial" w:cs="Arial"/>
          <w:iCs/>
          <w:kern w:val="2"/>
          <w:sz w:val="22"/>
          <w:szCs w:val="22"/>
          <w:lang w:eastAsia="zh-CN" w:bidi="hi-IN"/>
        </w:rPr>
        <w:t>Érsekcsanád Község Önkormányzat az 1 200 000 Ft névértékű üzletrészének 50 %-os mértékű felosztását</w:t>
      </w:r>
    </w:p>
    <w:p w:rsidR="00935FF8" w:rsidRPr="00C151ED" w:rsidRDefault="00935FF8" w:rsidP="00935FF8">
      <w:pPr>
        <w:pStyle w:val="Listaszerbekezds"/>
        <w:numPr>
          <w:ilvl w:val="0"/>
          <w:numId w:val="23"/>
        </w:numPr>
        <w:spacing w:after="120"/>
        <w:ind w:left="1701"/>
        <w:jc w:val="both"/>
        <w:rPr>
          <w:rFonts w:ascii="Arial" w:eastAsia="NSimSun" w:hAnsi="Arial" w:cs="Arial"/>
          <w:bCs/>
          <w:iCs/>
          <w:kern w:val="2"/>
          <w:sz w:val="22"/>
          <w:szCs w:val="22"/>
          <w:lang w:eastAsia="hi-IN" w:bidi="hi-IN"/>
        </w:rPr>
      </w:pPr>
      <w:r w:rsidRPr="00C151ED">
        <w:rPr>
          <w:rFonts w:ascii="Arial" w:eastAsia="NSimSun" w:hAnsi="Arial" w:cs="Arial"/>
          <w:iCs/>
          <w:kern w:val="2"/>
          <w:sz w:val="22"/>
          <w:szCs w:val="22"/>
          <w:lang w:eastAsia="zh-CN" w:bidi="hi-IN"/>
        </w:rPr>
        <w:t xml:space="preserve">Felsőszentiván Községi Önkormányzata a 600 000 Ft-os </w:t>
      </w:r>
      <w:r w:rsidRPr="00C151ED">
        <w:rPr>
          <w:rFonts w:ascii="Arial" w:eastAsia="NSimSun" w:hAnsi="Arial" w:cs="Arial"/>
          <w:bCs/>
          <w:iCs/>
          <w:kern w:val="2"/>
          <w:sz w:val="22"/>
          <w:szCs w:val="22"/>
          <w:lang w:eastAsia="hi-IN" w:bidi="hi-IN"/>
        </w:rPr>
        <w:t>névértékű üzletrészének 50 %-os mértékű felosztását</w:t>
      </w:r>
    </w:p>
    <w:p w:rsidR="00935FF8" w:rsidRPr="00C151ED" w:rsidRDefault="00935FF8" w:rsidP="00935FF8">
      <w:pPr>
        <w:pStyle w:val="Listaszerbekezds"/>
        <w:numPr>
          <w:ilvl w:val="0"/>
          <w:numId w:val="23"/>
        </w:numPr>
        <w:spacing w:after="120"/>
        <w:ind w:left="1701"/>
        <w:jc w:val="both"/>
        <w:rPr>
          <w:rFonts w:ascii="Arial" w:eastAsia="NSimSun" w:hAnsi="Arial" w:cs="Arial"/>
          <w:bCs/>
          <w:iCs/>
          <w:kern w:val="2"/>
          <w:sz w:val="22"/>
          <w:szCs w:val="22"/>
          <w:lang w:eastAsia="hi-IN" w:bidi="hi-IN"/>
        </w:rPr>
      </w:pPr>
      <w:r w:rsidRPr="00C151ED">
        <w:rPr>
          <w:rFonts w:ascii="Arial" w:eastAsia="NSimSun" w:hAnsi="Arial" w:cs="Arial"/>
          <w:iCs/>
          <w:kern w:val="2"/>
          <w:sz w:val="22"/>
          <w:szCs w:val="22"/>
          <w:lang w:eastAsia="zh-CN" w:bidi="hi-IN"/>
        </w:rPr>
        <w:lastRenderedPageBreak/>
        <w:t>Hercegszántó Község Önkormányzata az 1 000 </w:t>
      </w:r>
      <w:proofErr w:type="spellStart"/>
      <w:r w:rsidRPr="00C151ED">
        <w:rPr>
          <w:rFonts w:ascii="Arial" w:eastAsia="NSimSun" w:hAnsi="Arial" w:cs="Arial"/>
          <w:iCs/>
          <w:kern w:val="2"/>
          <w:sz w:val="22"/>
          <w:szCs w:val="22"/>
          <w:lang w:eastAsia="zh-CN" w:bidi="hi-IN"/>
        </w:rPr>
        <w:t>000</w:t>
      </w:r>
      <w:proofErr w:type="spellEnd"/>
      <w:r w:rsidRPr="00C151ED">
        <w:rPr>
          <w:rFonts w:ascii="Arial" w:eastAsia="NSimSun" w:hAnsi="Arial" w:cs="Arial"/>
          <w:iCs/>
          <w:kern w:val="2"/>
          <w:sz w:val="22"/>
          <w:szCs w:val="22"/>
          <w:lang w:eastAsia="zh-CN" w:bidi="hi-IN"/>
        </w:rPr>
        <w:t xml:space="preserve"> Ft </w:t>
      </w:r>
      <w:r w:rsidRPr="00C151ED">
        <w:rPr>
          <w:rFonts w:ascii="Arial" w:eastAsia="NSimSun" w:hAnsi="Arial" w:cs="Arial"/>
          <w:bCs/>
          <w:iCs/>
          <w:kern w:val="2"/>
          <w:sz w:val="22"/>
          <w:szCs w:val="22"/>
          <w:lang w:eastAsia="hi-IN" w:bidi="hi-IN"/>
        </w:rPr>
        <w:t>névértékű üzletrészének 50 %-os mértékű felosztását</w:t>
      </w:r>
    </w:p>
    <w:p w:rsidR="00935FF8" w:rsidRPr="00C151ED" w:rsidRDefault="00935FF8" w:rsidP="00935FF8">
      <w:pPr>
        <w:pStyle w:val="Listaszerbekezds"/>
        <w:numPr>
          <w:ilvl w:val="0"/>
          <w:numId w:val="23"/>
        </w:numPr>
        <w:spacing w:after="120"/>
        <w:ind w:left="1701"/>
        <w:jc w:val="both"/>
        <w:rPr>
          <w:rFonts w:ascii="Arial" w:eastAsia="NSimSun" w:hAnsi="Arial" w:cs="Arial"/>
          <w:bCs/>
          <w:iCs/>
          <w:kern w:val="2"/>
          <w:sz w:val="22"/>
          <w:szCs w:val="22"/>
          <w:lang w:eastAsia="hi-IN" w:bidi="hi-IN"/>
        </w:rPr>
      </w:pPr>
      <w:r w:rsidRPr="00C151ED">
        <w:rPr>
          <w:rFonts w:ascii="Arial" w:eastAsia="NSimSun" w:hAnsi="Arial" w:cs="Arial"/>
          <w:iCs/>
          <w:kern w:val="2"/>
          <w:sz w:val="22"/>
          <w:szCs w:val="22"/>
          <w:lang w:eastAsia="zh-CN" w:bidi="hi-IN"/>
        </w:rPr>
        <w:t xml:space="preserve">Sükösd Nagyközségi Önkormányzata a 1 600 000 Ft-os </w:t>
      </w:r>
      <w:r w:rsidRPr="00C151ED">
        <w:rPr>
          <w:rFonts w:ascii="Arial" w:eastAsia="NSimSun" w:hAnsi="Arial" w:cs="Arial"/>
          <w:bCs/>
          <w:iCs/>
          <w:kern w:val="2"/>
          <w:sz w:val="22"/>
          <w:szCs w:val="22"/>
          <w:lang w:eastAsia="hi-IN" w:bidi="hi-IN"/>
        </w:rPr>
        <w:t>névértékű üzletrészének 50 %-os mértékű felosztását</w:t>
      </w:r>
    </w:p>
    <w:p w:rsidR="00935FF8" w:rsidRPr="00C151ED" w:rsidRDefault="00935FF8" w:rsidP="00935FF8">
      <w:pPr>
        <w:pStyle w:val="Listaszerbekezds"/>
        <w:numPr>
          <w:ilvl w:val="0"/>
          <w:numId w:val="23"/>
        </w:numPr>
        <w:spacing w:after="120"/>
        <w:ind w:left="1701"/>
        <w:jc w:val="both"/>
        <w:rPr>
          <w:rFonts w:ascii="Arial" w:eastAsia="NSimSun" w:hAnsi="Arial" w:cs="Arial"/>
          <w:bCs/>
          <w:iCs/>
          <w:kern w:val="2"/>
          <w:sz w:val="22"/>
          <w:szCs w:val="22"/>
          <w:lang w:eastAsia="hi-IN" w:bidi="hi-IN"/>
        </w:rPr>
      </w:pPr>
      <w:r w:rsidRPr="00C151ED">
        <w:rPr>
          <w:rFonts w:ascii="Arial" w:eastAsia="NSimSun" w:hAnsi="Arial" w:cs="Arial"/>
          <w:bCs/>
          <w:iCs/>
          <w:kern w:val="2"/>
          <w:sz w:val="22"/>
          <w:szCs w:val="22"/>
          <w:lang w:eastAsia="hi-IN" w:bidi="hi-IN"/>
        </w:rPr>
        <w:t>Csátalja Község Önkormányzatának 800.000,</w:t>
      </w:r>
      <w:proofErr w:type="spellStart"/>
      <w:r w:rsidRPr="00C151ED">
        <w:rPr>
          <w:rFonts w:ascii="Arial" w:eastAsia="NSimSun" w:hAnsi="Arial" w:cs="Arial"/>
          <w:bCs/>
          <w:iCs/>
          <w:kern w:val="2"/>
          <w:sz w:val="22"/>
          <w:szCs w:val="22"/>
          <w:lang w:eastAsia="hi-IN" w:bidi="hi-IN"/>
        </w:rPr>
        <w:t>-Ft</w:t>
      </w:r>
      <w:proofErr w:type="spellEnd"/>
      <w:r w:rsidRPr="00C151ED">
        <w:rPr>
          <w:rFonts w:ascii="Arial" w:eastAsia="NSimSun" w:hAnsi="Arial" w:cs="Arial"/>
          <w:bCs/>
          <w:iCs/>
          <w:kern w:val="2"/>
          <w:sz w:val="22"/>
          <w:szCs w:val="22"/>
          <w:lang w:eastAsia="hi-IN" w:bidi="hi-IN"/>
        </w:rPr>
        <w:t xml:space="preserve"> névértékű üzletrészének 50 %-os mértékű felosztását</w:t>
      </w:r>
    </w:p>
    <w:p w:rsidR="00935FF8" w:rsidRPr="00C151ED" w:rsidRDefault="00935FF8" w:rsidP="00935FF8">
      <w:pPr>
        <w:pStyle w:val="Listaszerbekezds"/>
        <w:numPr>
          <w:ilvl w:val="0"/>
          <w:numId w:val="23"/>
        </w:numPr>
        <w:spacing w:after="120"/>
        <w:ind w:left="1701"/>
        <w:jc w:val="both"/>
        <w:rPr>
          <w:rFonts w:ascii="Arial" w:eastAsia="NSimSun" w:hAnsi="Arial" w:cs="Arial"/>
          <w:bCs/>
          <w:iCs/>
          <w:kern w:val="2"/>
          <w:sz w:val="22"/>
          <w:szCs w:val="22"/>
          <w:lang w:eastAsia="hi-IN" w:bidi="hi-IN"/>
        </w:rPr>
      </w:pPr>
      <w:r w:rsidRPr="00C151ED">
        <w:rPr>
          <w:rFonts w:ascii="Arial" w:eastAsia="NSimSun" w:hAnsi="Arial" w:cs="Arial"/>
          <w:bCs/>
          <w:iCs/>
          <w:kern w:val="2"/>
          <w:sz w:val="22"/>
          <w:szCs w:val="22"/>
          <w:lang w:eastAsia="hi-IN" w:bidi="hi-IN"/>
        </w:rPr>
        <w:t>Kunbaja Község Önkormányzatának 1.000.000,</w:t>
      </w:r>
      <w:proofErr w:type="spellStart"/>
      <w:r w:rsidRPr="00C151ED">
        <w:rPr>
          <w:rFonts w:ascii="Arial" w:eastAsia="NSimSun" w:hAnsi="Arial" w:cs="Arial"/>
          <w:bCs/>
          <w:iCs/>
          <w:kern w:val="2"/>
          <w:sz w:val="22"/>
          <w:szCs w:val="22"/>
          <w:lang w:eastAsia="hi-IN" w:bidi="hi-IN"/>
        </w:rPr>
        <w:t>-Ft</w:t>
      </w:r>
      <w:proofErr w:type="spellEnd"/>
      <w:r w:rsidRPr="00C151ED">
        <w:rPr>
          <w:rFonts w:ascii="Arial" w:eastAsia="NSimSun" w:hAnsi="Arial" w:cs="Arial"/>
          <w:bCs/>
          <w:iCs/>
          <w:kern w:val="2"/>
          <w:sz w:val="22"/>
          <w:szCs w:val="22"/>
          <w:lang w:eastAsia="hi-IN" w:bidi="hi-IN"/>
        </w:rPr>
        <w:t xml:space="preserve"> névértékű üzletrészének 50 %-os mértékű felosztását</w:t>
      </w:r>
    </w:p>
    <w:p w:rsidR="00935FF8" w:rsidRPr="00C151ED" w:rsidRDefault="00935FF8" w:rsidP="00935FF8">
      <w:pPr>
        <w:pStyle w:val="Listaszerbekezds"/>
        <w:numPr>
          <w:ilvl w:val="0"/>
          <w:numId w:val="23"/>
        </w:numPr>
        <w:spacing w:after="120"/>
        <w:ind w:left="1701"/>
        <w:jc w:val="both"/>
        <w:rPr>
          <w:rFonts w:ascii="Arial" w:eastAsia="NSimSun" w:hAnsi="Arial" w:cs="Arial"/>
          <w:bCs/>
          <w:iCs/>
          <w:kern w:val="2"/>
          <w:sz w:val="22"/>
          <w:szCs w:val="22"/>
          <w:lang w:eastAsia="hi-IN" w:bidi="hi-IN"/>
        </w:rPr>
      </w:pPr>
      <w:r w:rsidRPr="00C151ED">
        <w:rPr>
          <w:rFonts w:ascii="Arial" w:eastAsia="NSimSun" w:hAnsi="Arial" w:cs="Arial"/>
          <w:bCs/>
          <w:iCs/>
          <w:kern w:val="2"/>
          <w:sz w:val="22"/>
          <w:szCs w:val="22"/>
          <w:lang w:eastAsia="hi-IN" w:bidi="hi-IN"/>
        </w:rPr>
        <w:t>Nagybaracska Község Önkormányzatának 1.400.000,</w:t>
      </w:r>
      <w:proofErr w:type="spellStart"/>
      <w:r w:rsidRPr="00C151ED">
        <w:rPr>
          <w:rFonts w:ascii="Arial" w:eastAsia="NSimSun" w:hAnsi="Arial" w:cs="Arial"/>
          <w:bCs/>
          <w:iCs/>
          <w:kern w:val="2"/>
          <w:sz w:val="22"/>
          <w:szCs w:val="22"/>
          <w:lang w:eastAsia="hi-IN" w:bidi="hi-IN"/>
        </w:rPr>
        <w:t>-Ft</w:t>
      </w:r>
      <w:proofErr w:type="spellEnd"/>
      <w:r w:rsidRPr="00C151ED">
        <w:rPr>
          <w:rFonts w:ascii="Arial" w:eastAsia="NSimSun" w:hAnsi="Arial" w:cs="Arial"/>
          <w:bCs/>
          <w:iCs/>
          <w:kern w:val="2"/>
          <w:sz w:val="22"/>
          <w:szCs w:val="22"/>
          <w:lang w:eastAsia="hi-IN" w:bidi="hi-IN"/>
        </w:rPr>
        <w:t xml:space="preserve"> névértékű üzletrészének 50 %-os mértékű felosztását.</w:t>
      </w:r>
    </w:p>
    <w:p w:rsidR="00935FF8" w:rsidRPr="00C151ED" w:rsidRDefault="00935FF8" w:rsidP="00935FF8">
      <w:pPr>
        <w:pStyle w:val="Listaszerbekezds"/>
        <w:numPr>
          <w:ilvl w:val="0"/>
          <w:numId w:val="23"/>
        </w:numPr>
        <w:spacing w:after="120"/>
        <w:ind w:left="1701"/>
        <w:jc w:val="both"/>
        <w:rPr>
          <w:rFonts w:ascii="Arial" w:eastAsia="NSimSun" w:hAnsi="Arial" w:cs="Arial"/>
          <w:bCs/>
          <w:iCs/>
          <w:kern w:val="2"/>
          <w:sz w:val="22"/>
          <w:szCs w:val="22"/>
          <w:lang w:eastAsia="hi-IN" w:bidi="hi-IN"/>
        </w:rPr>
      </w:pPr>
      <w:r w:rsidRPr="00C151ED">
        <w:rPr>
          <w:rFonts w:ascii="Arial" w:eastAsia="NSimSun" w:hAnsi="Arial" w:cs="Arial"/>
          <w:bCs/>
          <w:iCs/>
          <w:kern w:val="2"/>
          <w:sz w:val="22"/>
          <w:szCs w:val="22"/>
          <w:lang w:eastAsia="hi-IN" w:bidi="hi-IN"/>
        </w:rPr>
        <w:t>Csikéria Községi Önkormányzat 600.000,</w:t>
      </w:r>
      <w:proofErr w:type="spellStart"/>
      <w:r w:rsidRPr="00C151ED">
        <w:rPr>
          <w:rFonts w:ascii="Arial" w:eastAsia="NSimSun" w:hAnsi="Arial" w:cs="Arial"/>
          <w:bCs/>
          <w:iCs/>
          <w:kern w:val="2"/>
          <w:sz w:val="22"/>
          <w:szCs w:val="22"/>
          <w:lang w:eastAsia="hi-IN" w:bidi="hi-IN"/>
        </w:rPr>
        <w:t>-Ft</w:t>
      </w:r>
      <w:proofErr w:type="spellEnd"/>
      <w:r w:rsidRPr="00C151ED">
        <w:rPr>
          <w:rFonts w:ascii="Arial" w:eastAsia="NSimSun" w:hAnsi="Arial" w:cs="Arial"/>
          <w:bCs/>
          <w:iCs/>
          <w:kern w:val="2"/>
          <w:sz w:val="22"/>
          <w:szCs w:val="22"/>
          <w:lang w:eastAsia="hi-IN" w:bidi="hi-IN"/>
        </w:rPr>
        <w:t xml:space="preserve"> névértékű üzletrészének 50 %-os mértékű felosztását</w:t>
      </w:r>
    </w:p>
    <w:p w:rsidR="00935FF8" w:rsidRPr="00C151ED" w:rsidRDefault="00935FF8" w:rsidP="00935FF8">
      <w:pPr>
        <w:ind w:firstLine="708"/>
        <w:jc w:val="both"/>
        <w:rPr>
          <w:rFonts w:eastAsia="NSimSun"/>
          <w:kern w:val="2"/>
          <w:lang w:eastAsia="hi-IN" w:bidi="hi-IN"/>
        </w:rPr>
      </w:pPr>
    </w:p>
    <w:p w:rsidR="00935FF8" w:rsidRPr="00C151ED" w:rsidRDefault="00935FF8" w:rsidP="00935FF8">
      <w:pPr>
        <w:pStyle w:val="Listaszerbekezds"/>
        <w:numPr>
          <w:ilvl w:val="0"/>
          <w:numId w:val="22"/>
        </w:numPr>
        <w:suppressAutoHyphens/>
        <w:ind w:left="1418" w:hanging="284"/>
        <w:jc w:val="both"/>
        <w:rPr>
          <w:rFonts w:ascii="Arial" w:hAnsi="Arial" w:cs="Arial"/>
          <w:sz w:val="22"/>
          <w:szCs w:val="22"/>
        </w:rPr>
      </w:pPr>
      <w:bookmarkStart w:id="0" w:name="_Hlk11788536"/>
      <w:r w:rsidRPr="00C151ED">
        <w:rPr>
          <w:rFonts w:ascii="Arial" w:eastAsia="NSimSun" w:hAnsi="Arial" w:cs="Arial"/>
          <w:bCs/>
          <w:iCs/>
          <w:kern w:val="2"/>
          <w:sz w:val="22"/>
          <w:szCs w:val="22"/>
          <w:lang w:eastAsia="hi-IN" w:bidi="hi-IN"/>
        </w:rPr>
        <w:t>A Képviselő-testület</w:t>
      </w:r>
      <w:bookmarkStart w:id="1" w:name="_Hlk11788971"/>
      <w:r w:rsidRPr="00C151ED">
        <w:rPr>
          <w:rFonts w:ascii="Arial" w:eastAsia="NSimSun" w:hAnsi="Arial" w:cs="Arial"/>
          <w:bCs/>
          <w:iCs/>
          <w:kern w:val="2"/>
          <w:sz w:val="22"/>
          <w:szCs w:val="22"/>
          <w:lang w:eastAsia="hi-IN" w:bidi="hi-IN"/>
        </w:rPr>
        <w:t xml:space="preserve"> hozzájárul ahhoz, hogy más harmadik személyt nem kijelölve, a</w:t>
      </w:r>
      <w:r w:rsidRPr="00C151ED">
        <w:rPr>
          <w:rFonts w:ascii="Arial" w:hAnsi="Arial" w:cs="Arial"/>
          <w:bCs/>
          <w:sz w:val="22"/>
          <w:szCs w:val="22"/>
        </w:rPr>
        <w:t>z FBH-NP Közszolgáltató Nonprofit Korlátolt Felelősségű Társaság</w:t>
      </w:r>
      <w:r w:rsidRPr="00C151ED">
        <w:rPr>
          <w:rFonts w:ascii="Arial" w:hAnsi="Arial" w:cs="Arial"/>
          <w:sz w:val="22"/>
          <w:szCs w:val="22"/>
        </w:rPr>
        <w:t xml:space="preserve"> (székhelye: </w:t>
      </w:r>
      <w:r w:rsidRPr="00C151ED">
        <w:rPr>
          <w:rFonts w:ascii="Arial" w:hAnsi="Arial" w:cs="Arial"/>
          <w:sz w:val="22"/>
          <w:szCs w:val="22"/>
          <w:shd w:val="clear" w:color="auto" w:fill="FFFFFF"/>
        </w:rPr>
        <w:t xml:space="preserve">6521 Vaskút, 0551/2 hrsz., </w:t>
      </w:r>
      <w:r w:rsidRPr="00C151ED">
        <w:rPr>
          <w:rFonts w:ascii="Arial" w:hAnsi="Arial" w:cs="Arial"/>
          <w:sz w:val="22"/>
          <w:szCs w:val="22"/>
        </w:rPr>
        <w:t xml:space="preserve">cégjegyzékszáma: </w:t>
      </w:r>
      <w:r w:rsidRPr="00C151ED">
        <w:rPr>
          <w:rFonts w:ascii="Arial" w:hAnsi="Arial" w:cs="Arial"/>
          <w:sz w:val="22"/>
          <w:szCs w:val="22"/>
          <w:shd w:val="clear" w:color="auto" w:fill="FFFFFF"/>
        </w:rPr>
        <w:t xml:space="preserve">03 09 126039, </w:t>
      </w:r>
      <w:r w:rsidRPr="00C151ED">
        <w:rPr>
          <w:rFonts w:ascii="Arial" w:hAnsi="Arial" w:cs="Arial"/>
          <w:sz w:val="22"/>
          <w:szCs w:val="22"/>
        </w:rPr>
        <w:t>adószáma:</w:t>
      </w:r>
      <w:r w:rsidRPr="00C151ED">
        <w:rPr>
          <w:rFonts w:ascii="Arial" w:hAnsi="Arial" w:cs="Arial"/>
          <w:sz w:val="22"/>
          <w:szCs w:val="22"/>
          <w:shd w:val="clear" w:color="auto" w:fill="FFFFFF"/>
        </w:rPr>
        <w:t xml:space="preserve"> 24290054-2-03,</w:t>
      </w:r>
      <w:r w:rsidRPr="00C151ED">
        <w:rPr>
          <w:rFonts w:ascii="Arial" w:hAnsi="Arial" w:cs="Arial"/>
          <w:sz w:val="22"/>
          <w:szCs w:val="22"/>
        </w:rPr>
        <w:t xml:space="preserve"> képviseli: Schauer Tamás ügyvezető, a továbbiakban: társaság)</w:t>
      </w:r>
      <w:bookmarkEnd w:id="1"/>
    </w:p>
    <w:bookmarkEnd w:id="0"/>
    <w:p w:rsidR="00935FF8" w:rsidRPr="00C151ED" w:rsidRDefault="00935FF8" w:rsidP="00935FF8">
      <w:pPr>
        <w:suppressAutoHyphens/>
        <w:jc w:val="both"/>
        <w:rPr>
          <w:rFonts w:eastAsia="NSimSun"/>
          <w:bCs/>
          <w:iCs/>
          <w:kern w:val="2"/>
          <w:lang w:eastAsia="hi-IN" w:bidi="hi-IN"/>
        </w:rPr>
      </w:pPr>
    </w:p>
    <w:p w:rsidR="00935FF8" w:rsidRPr="00C151ED" w:rsidRDefault="00935FF8" w:rsidP="00935FF8">
      <w:pPr>
        <w:pStyle w:val="Listaszerbekezds"/>
        <w:numPr>
          <w:ilvl w:val="0"/>
          <w:numId w:val="24"/>
        </w:numPr>
        <w:spacing w:after="120"/>
        <w:ind w:left="1701"/>
        <w:jc w:val="both"/>
        <w:rPr>
          <w:rFonts w:ascii="Arial" w:eastAsia="NSimSun" w:hAnsi="Arial" w:cs="Arial"/>
          <w:bCs/>
          <w:iCs/>
          <w:kern w:val="2"/>
          <w:sz w:val="22"/>
          <w:szCs w:val="22"/>
          <w:lang w:eastAsia="hi-IN" w:bidi="hi-IN"/>
        </w:rPr>
      </w:pPr>
      <w:r w:rsidRPr="00C151ED">
        <w:rPr>
          <w:rFonts w:ascii="Arial" w:eastAsia="NSimSun" w:hAnsi="Arial" w:cs="Arial"/>
          <w:iCs/>
          <w:kern w:val="2"/>
          <w:sz w:val="22"/>
          <w:szCs w:val="22"/>
          <w:lang w:eastAsia="zh-CN" w:bidi="hi-IN"/>
        </w:rPr>
        <w:t xml:space="preserve">Bácsborsód Községi </w:t>
      </w:r>
      <w:r w:rsidRPr="00C151ED">
        <w:rPr>
          <w:rFonts w:ascii="Arial" w:eastAsia="NSimSun" w:hAnsi="Arial" w:cs="Arial"/>
          <w:bCs/>
          <w:iCs/>
          <w:kern w:val="2"/>
          <w:sz w:val="22"/>
          <w:szCs w:val="22"/>
          <w:lang w:eastAsia="hi-IN" w:bidi="hi-IN"/>
        </w:rPr>
        <w:t xml:space="preserve">Önkormányzatától az általa tulajdonolt, mindösszesen </w:t>
      </w:r>
      <w:r w:rsidRPr="00C151ED">
        <w:rPr>
          <w:rFonts w:ascii="Arial" w:eastAsia="NSimSun" w:hAnsi="Arial" w:cs="Arial"/>
          <w:iCs/>
          <w:kern w:val="2"/>
          <w:sz w:val="22"/>
          <w:szCs w:val="22"/>
          <w:lang w:eastAsia="zh-CN" w:bidi="hi-IN"/>
        </w:rPr>
        <w:t xml:space="preserve">800 000 Ft-os </w:t>
      </w:r>
      <w:r w:rsidRPr="00C151ED">
        <w:rPr>
          <w:rFonts w:ascii="Arial" w:eastAsia="NSimSun" w:hAnsi="Arial" w:cs="Arial"/>
          <w:bCs/>
          <w:iCs/>
          <w:kern w:val="2"/>
          <w:sz w:val="22"/>
          <w:szCs w:val="22"/>
          <w:lang w:eastAsia="hi-IN" w:bidi="hi-IN"/>
        </w:rPr>
        <w:t>névértékű üzletrészének felosztás után létrejövő 50%-át, azaz 400.000,- Ft névértékű üzletrészét a kölcsönösen kialkudott 4.300.000,</w:t>
      </w:r>
      <w:proofErr w:type="spellStart"/>
      <w:r w:rsidRPr="00C151ED">
        <w:rPr>
          <w:rFonts w:ascii="Arial" w:eastAsia="NSimSun" w:hAnsi="Arial" w:cs="Arial"/>
          <w:bCs/>
          <w:iCs/>
          <w:kern w:val="2"/>
          <w:sz w:val="22"/>
          <w:szCs w:val="22"/>
          <w:lang w:eastAsia="hi-IN" w:bidi="hi-IN"/>
        </w:rPr>
        <w:t>-Ft</w:t>
      </w:r>
      <w:proofErr w:type="spellEnd"/>
      <w:r w:rsidRPr="00C151ED">
        <w:rPr>
          <w:rFonts w:ascii="Arial" w:eastAsia="NSimSun" w:hAnsi="Arial" w:cs="Arial"/>
          <w:bCs/>
          <w:iCs/>
          <w:kern w:val="2"/>
          <w:sz w:val="22"/>
          <w:szCs w:val="22"/>
          <w:lang w:eastAsia="hi-IN" w:bidi="hi-IN"/>
        </w:rPr>
        <w:t xml:space="preserve"> vételár ellenében adásvétel jogcímén a társaság saját üzletrészként megszerezze,</w:t>
      </w:r>
    </w:p>
    <w:p w:rsidR="00935FF8" w:rsidRPr="00C151ED" w:rsidRDefault="00935FF8" w:rsidP="00935FF8">
      <w:pPr>
        <w:pStyle w:val="Listaszerbekezds"/>
        <w:numPr>
          <w:ilvl w:val="0"/>
          <w:numId w:val="24"/>
        </w:numPr>
        <w:spacing w:after="120"/>
        <w:ind w:left="1701"/>
        <w:jc w:val="both"/>
        <w:rPr>
          <w:rFonts w:ascii="Arial" w:eastAsia="NSimSun" w:hAnsi="Arial" w:cs="Arial"/>
          <w:i/>
          <w:iCs/>
          <w:kern w:val="2"/>
          <w:sz w:val="22"/>
          <w:szCs w:val="22"/>
          <w:lang w:eastAsia="zh-CN" w:bidi="hi-IN"/>
        </w:rPr>
      </w:pPr>
      <w:r w:rsidRPr="00C151ED">
        <w:rPr>
          <w:rFonts w:ascii="Arial" w:eastAsia="NSimSun" w:hAnsi="Arial" w:cs="Arial"/>
          <w:iCs/>
          <w:kern w:val="2"/>
          <w:sz w:val="22"/>
          <w:szCs w:val="22"/>
          <w:lang w:eastAsia="zh-CN" w:bidi="hi-IN"/>
        </w:rPr>
        <w:t xml:space="preserve">Érsekcsanád Község </w:t>
      </w:r>
      <w:r w:rsidRPr="00C151ED">
        <w:rPr>
          <w:rFonts w:ascii="Arial" w:eastAsia="NSimSun" w:hAnsi="Arial" w:cs="Arial"/>
          <w:bCs/>
          <w:iCs/>
          <w:kern w:val="2"/>
          <w:sz w:val="22"/>
          <w:szCs w:val="22"/>
          <w:lang w:eastAsia="hi-IN" w:bidi="hi-IN"/>
        </w:rPr>
        <w:t xml:space="preserve">Önkormányzatától az általa tulajdonolt, mindösszesen </w:t>
      </w:r>
      <w:r w:rsidRPr="00C151ED">
        <w:rPr>
          <w:rFonts w:ascii="Arial" w:eastAsia="NSimSun" w:hAnsi="Arial" w:cs="Arial"/>
          <w:iCs/>
          <w:kern w:val="2"/>
          <w:sz w:val="22"/>
          <w:szCs w:val="22"/>
          <w:lang w:eastAsia="zh-CN" w:bidi="hi-IN"/>
        </w:rPr>
        <w:t xml:space="preserve">1 200 000 Ft névértékű üzletrészének </w:t>
      </w:r>
      <w:r w:rsidRPr="00C151ED">
        <w:rPr>
          <w:rFonts w:ascii="Arial" w:eastAsia="NSimSun" w:hAnsi="Arial" w:cs="Arial"/>
          <w:bCs/>
          <w:iCs/>
          <w:kern w:val="2"/>
          <w:sz w:val="22"/>
          <w:szCs w:val="22"/>
          <w:lang w:eastAsia="hi-IN" w:bidi="hi-IN"/>
        </w:rPr>
        <w:t>felosztás után létrejövő 50%-át, azaz 600.000,- Ft névértékű üzletrészét a kölcsönösen kialkudott 6.500.000,</w:t>
      </w:r>
      <w:proofErr w:type="spellStart"/>
      <w:r w:rsidRPr="00C151ED">
        <w:rPr>
          <w:rFonts w:ascii="Arial" w:eastAsia="NSimSun" w:hAnsi="Arial" w:cs="Arial"/>
          <w:bCs/>
          <w:iCs/>
          <w:kern w:val="2"/>
          <w:sz w:val="22"/>
          <w:szCs w:val="22"/>
          <w:lang w:eastAsia="hi-IN" w:bidi="hi-IN"/>
        </w:rPr>
        <w:t>-Ft</w:t>
      </w:r>
      <w:proofErr w:type="spellEnd"/>
      <w:r w:rsidRPr="00C151ED">
        <w:rPr>
          <w:rFonts w:ascii="Arial" w:eastAsia="NSimSun" w:hAnsi="Arial" w:cs="Arial"/>
          <w:bCs/>
          <w:iCs/>
          <w:kern w:val="2"/>
          <w:sz w:val="22"/>
          <w:szCs w:val="22"/>
          <w:lang w:eastAsia="hi-IN" w:bidi="hi-IN"/>
        </w:rPr>
        <w:t xml:space="preserve"> vételár ellenében adásvétel jogcímén a társaság saját üzletrészként megszerezze,</w:t>
      </w:r>
    </w:p>
    <w:p w:rsidR="00935FF8" w:rsidRPr="00C151ED" w:rsidRDefault="00935FF8" w:rsidP="00935FF8">
      <w:pPr>
        <w:pStyle w:val="Listaszerbekezds"/>
        <w:numPr>
          <w:ilvl w:val="0"/>
          <w:numId w:val="24"/>
        </w:numPr>
        <w:spacing w:after="120"/>
        <w:ind w:left="1701"/>
        <w:jc w:val="both"/>
        <w:rPr>
          <w:rFonts w:ascii="Arial" w:eastAsia="NSimSun" w:hAnsi="Arial" w:cs="Arial"/>
          <w:bCs/>
          <w:iCs/>
          <w:kern w:val="2"/>
          <w:sz w:val="22"/>
          <w:szCs w:val="22"/>
          <w:lang w:eastAsia="hi-IN" w:bidi="hi-IN"/>
        </w:rPr>
      </w:pPr>
      <w:r w:rsidRPr="00C151ED">
        <w:rPr>
          <w:rFonts w:ascii="Arial" w:eastAsia="NSimSun" w:hAnsi="Arial" w:cs="Arial"/>
          <w:iCs/>
          <w:kern w:val="2"/>
          <w:sz w:val="22"/>
          <w:szCs w:val="22"/>
          <w:lang w:eastAsia="zh-CN" w:bidi="hi-IN"/>
        </w:rPr>
        <w:t xml:space="preserve">Felsőszentiván Községi </w:t>
      </w:r>
      <w:r w:rsidRPr="00C151ED">
        <w:rPr>
          <w:rFonts w:ascii="Arial" w:eastAsia="NSimSun" w:hAnsi="Arial" w:cs="Arial"/>
          <w:bCs/>
          <w:iCs/>
          <w:kern w:val="2"/>
          <w:sz w:val="22"/>
          <w:szCs w:val="22"/>
          <w:lang w:eastAsia="hi-IN" w:bidi="hi-IN"/>
        </w:rPr>
        <w:t xml:space="preserve">Önkormányzatától az általa tulajdonolt, mindösszesen </w:t>
      </w:r>
      <w:r w:rsidRPr="00C151ED">
        <w:rPr>
          <w:rFonts w:ascii="Arial" w:eastAsia="NSimSun" w:hAnsi="Arial" w:cs="Arial"/>
          <w:iCs/>
          <w:kern w:val="2"/>
          <w:sz w:val="22"/>
          <w:szCs w:val="22"/>
          <w:lang w:eastAsia="zh-CN" w:bidi="hi-IN"/>
        </w:rPr>
        <w:t xml:space="preserve">600 000 Ft-os </w:t>
      </w:r>
      <w:r w:rsidRPr="00C151ED">
        <w:rPr>
          <w:rFonts w:ascii="Arial" w:eastAsia="NSimSun" w:hAnsi="Arial" w:cs="Arial"/>
          <w:bCs/>
          <w:iCs/>
          <w:kern w:val="2"/>
          <w:sz w:val="22"/>
          <w:szCs w:val="22"/>
          <w:lang w:eastAsia="hi-IN" w:bidi="hi-IN"/>
        </w:rPr>
        <w:t>névértékű üzletrészének felosztás után létrejövő 50%-át, azaz 300.000,- Ft névértékű üzletrészét a kölcsönösen kialkudott 3.250.000,</w:t>
      </w:r>
      <w:proofErr w:type="spellStart"/>
      <w:r w:rsidRPr="00C151ED">
        <w:rPr>
          <w:rFonts w:ascii="Arial" w:eastAsia="NSimSun" w:hAnsi="Arial" w:cs="Arial"/>
          <w:bCs/>
          <w:iCs/>
          <w:kern w:val="2"/>
          <w:sz w:val="22"/>
          <w:szCs w:val="22"/>
          <w:lang w:eastAsia="hi-IN" w:bidi="hi-IN"/>
        </w:rPr>
        <w:t>-Ft</w:t>
      </w:r>
      <w:proofErr w:type="spellEnd"/>
      <w:r w:rsidRPr="00C151ED">
        <w:rPr>
          <w:rFonts w:ascii="Arial" w:eastAsia="NSimSun" w:hAnsi="Arial" w:cs="Arial"/>
          <w:bCs/>
          <w:iCs/>
          <w:kern w:val="2"/>
          <w:sz w:val="22"/>
          <w:szCs w:val="22"/>
          <w:lang w:eastAsia="hi-IN" w:bidi="hi-IN"/>
        </w:rPr>
        <w:t xml:space="preserve"> vételár ellenében adásvétel jogcímén a társaság saját üzletrészként megszerezze,</w:t>
      </w:r>
    </w:p>
    <w:p w:rsidR="00935FF8" w:rsidRPr="00C151ED" w:rsidRDefault="00935FF8" w:rsidP="00935FF8">
      <w:pPr>
        <w:pStyle w:val="Listaszerbekezds"/>
        <w:numPr>
          <w:ilvl w:val="0"/>
          <w:numId w:val="24"/>
        </w:numPr>
        <w:spacing w:after="120"/>
        <w:ind w:left="1701"/>
        <w:jc w:val="both"/>
        <w:rPr>
          <w:rFonts w:ascii="Arial" w:eastAsia="NSimSun" w:hAnsi="Arial" w:cs="Arial"/>
          <w:bCs/>
          <w:iCs/>
          <w:kern w:val="2"/>
          <w:sz w:val="22"/>
          <w:szCs w:val="22"/>
          <w:lang w:eastAsia="hi-IN" w:bidi="hi-IN"/>
        </w:rPr>
      </w:pPr>
      <w:r w:rsidRPr="00C151ED">
        <w:rPr>
          <w:rFonts w:ascii="Arial" w:eastAsia="NSimSun" w:hAnsi="Arial" w:cs="Arial"/>
          <w:iCs/>
          <w:kern w:val="2"/>
          <w:sz w:val="22"/>
          <w:szCs w:val="22"/>
          <w:lang w:eastAsia="zh-CN" w:bidi="hi-IN"/>
        </w:rPr>
        <w:t xml:space="preserve">Hercegszántó Község </w:t>
      </w:r>
      <w:r w:rsidRPr="00C151ED">
        <w:rPr>
          <w:rFonts w:ascii="Arial" w:eastAsia="NSimSun" w:hAnsi="Arial" w:cs="Arial"/>
          <w:bCs/>
          <w:iCs/>
          <w:kern w:val="2"/>
          <w:sz w:val="22"/>
          <w:szCs w:val="22"/>
          <w:lang w:eastAsia="hi-IN" w:bidi="hi-IN"/>
        </w:rPr>
        <w:t xml:space="preserve">Önkormányzatától az általa tulajdonolt, mindösszesen </w:t>
      </w:r>
      <w:r w:rsidRPr="00C151ED">
        <w:rPr>
          <w:rFonts w:ascii="Arial" w:eastAsia="NSimSun" w:hAnsi="Arial" w:cs="Arial"/>
          <w:iCs/>
          <w:kern w:val="2"/>
          <w:sz w:val="22"/>
          <w:szCs w:val="22"/>
          <w:lang w:eastAsia="zh-CN" w:bidi="hi-IN"/>
        </w:rPr>
        <w:t>1 000 </w:t>
      </w:r>
      <w:proofErr w:type="spellStart"/>
      <w:r w:rsidRPr="00C151ED">
        <w:rPr>
          <w:rFonts w:ascii="Arial" w:eastAsia="NSimSun" w:hAnsi="Arial" w:cs="Arial"/>
          <w:iCs/>
          <w:kern w:val="2"/>
          <w:sz w:val="22"/>
          <w:szCs w:val="22"/>
          <w:lang w:eastAsia="zh-CN" w:bidi="hi-IN"/>
        </w:rPr>
        <w:t>000</w:t>
      </w:r>
      <w:proofErr w:type="spellEnd"/>
      <w:r w:rsidRPr="00C151ED">
        <w:rPr>
          <w:rFonts w:ascii="Arial" w:eastAsia="NSimSun" w:hAnsi="Arial" w:cs="Arial"/>
          <w:iCs/>
          <w:kern w:val="2"/>
          <w:sz w:val="22"/>
          <w:szCs w:val="22"/>
          <w:lang w:eastAsia="zh-CN" w:bidi="hi-IN"/>
        </w:rPr>
        <w:t xml:space="preserve"> Ft </w:t>
      </w:r>
      <w:r w:rsidRPr="00C151ED">
        <w:rPr>
          <w:rFonts w:ascii="Arial" w:eastAsia="NSimSun" w:hAnsi="Arial" w:cs="Arial"/>
          <w:bCs/>
          <w:iCs/>
          <w:kern w:val="2"/>
          <w:sz w:val="22"/>
          <w:szCs w:val="22"/>
          <w:lang w:eastAsia="hi-IN" w:bidi="hi-IN"/>
        </w:rPr>
        <w:t>névértékű üzletrészének 50 %-os mértékű felosztás után létrejövő 50%-át, azaz 500.000,- Ft névértékű üzletrészét a kölcsönösen kialkudott 5.350.000,</w:t>
      </w:r>
      <w:proofErr w:type="spellStart"/>
      <w:r w:rsidRPr="00C151ED">
        <w:rPr>
          <w:rFonts w:ascii="Arial" w:eastAsia="NSimSun" w:hAnsi="Arial" w:cs="Arial"/>
          <w:bCs/>
          <w:iCs/>
          <w:kern w:val="2"/>
          <w:sz w:val="22"/>
          <w:szCs w:val="22"/>
          <w:lang w:eastAsia="hi-IN" w:bidi="hi-IN"/>
        </w:rPr>
        <w:t>-Ft</w:t>
      </w:r>
      <w:proofErr w:type="spellEnd"/>
      <w:r w:rsidRPr="00C151ED">
        <w:rPr>
          <w:rFonts w:ascii="Arial" w:eastAsia="NSimSun" w:hAnsi="Arial" w:cs="Arial"/>
          <w:bCs/>
          <w:iCs/>
          <w:kern w:val="2"/>
          <w:sz w:val="22"/>
          <w:szCs w:val="22"/>
          <w:lang w:eastAsia="hi-IN" w:bidi="hi-IN"/>
        </w:rPr>
        <w:t xml:space="preserve"> vételár ellenében adásvétel jogcímén a társaság saját üzletrészként megszerezze,</w:t>
      </w:r>
    </w:p>
    <w:p w:rsidR="00935FF8" w:rsidRPr="00C151ED" w:rsidRDefault="00935FF8" w:rsidP="00935FF8">
      <w:pPr>
        <w:pStyle w:val="Listaszerbekezds"/>
        <w:numPr>
          <w:ilvl w:val="0"/>
          <w:numId w:val="24"/>
        </w:numPr>
        <w:spacing w:after="120"/>
        <w:ind w:left="1701"/>
        <w:jc w:val="both"/>
        <w:rPr>
          <w:rFonts w:ascii="Arial" w:eastAsia="NSimSun" w:hAnsi="Arial" w:cs="Arial"/>
          <w:bCs/>
          <w:iCs/>
          <w:kern w:val="2"/>
          <w:sz w:val="22"/>
          <w:szCs w:val="22"/>
          <w:lang w:eastAsia="hi-IN" w:bidi="hi-IN"/>
        </w:rPr>
      </w:pPr>
      <w:r w:rsidRPr="00C151ED">
        <w:rPr>
          <w:rFonts w:ascii="Arial" w:eastAsia="NSimSun" w:hAnsi="Arial" w:cs="Arial"/>
          <w:iCs/>
          <w:kern w:val="2"/>
          <w:sz w:val="22"/>
          <w:szCs w:val="22"/>
          <w:lang w:eastAsia="zh-CN" w:bidi="hi-IN"/>
        </w:rPr>
        <w:t xml:space="preserve">Sükösd Nagyközségi Önkormányzata a 1 600 000 Ft-os </w:t>
      </w:r>
      <w:r w:rsidRPr="00C151ED">
        <w:rPr>
          <w:rFonts w:ascii="Arial" w:eastAsia="NSimSun" w:hAnsi="Arial" w:cs="Arial"/>
          <w:bCs/>
          <w:iCs/>
          <w:kern w:val="2"/>
          <w:sz w:val="22"/>
          <w:szCs w:val="22"/>
          <w:lang w:eastAsia="hi-IN" w:bidi="hi-IN"/>
        </w:rPr>
        <w:t>névértékű üzletrészének felosztás után létrejövő 50%-át, azaz 800.000,- Ft névértékű üzletrészét a kölcsönösen kialkudott 8.600.000,</w:t>
      </w:r>
      <w:proofErr w:type="spellStart"/>
      <w:r w:rsidRPr="00C151ED">
        <w:rPr>
          <w:rFonts w:ascii="Arial" w:eastAsia="NSimSun" w:hAnsi="Arial" w:cs="Arial"/>
          <w:bCs/>
          <w:iCs/>
          <w:kern w:val="2"/>
          <w:sz w:val="22"/>
          <w:szCs w:val="22"/>
          <w:lang w:eastAsia="hi-IN" w:bidi="hi-IN"/>
        </w:rPr>
        <w:t>-Ft</w:t>
      </w:r>
      <w:proofErr w:type="spellEnd"/>
      <w:r w:rsidRPr="00C151ED">
        <w:rPr>
          <w:rFonts w:ascii="Arial" w:eastAsia="NSimSun" w:hAnsi="Arial" w:cs="Arial"/>
          <w:bCs/>
          <w:iCs/>
          <w:kern w:val="2"/>
          <w:sz w:val="22"/>
          <w:szCs w:val="22"/>
          <w:lang w:eastAsia="hi-IN" w:bidi="hi-IN"/>
        </w:rPr>
        <w:t xml:space="preserve"> vételár ellenében adásvétel jogcímén a társaság saját üzletrészként megszerezze,</w:t>
      </w:r>
    </w:p>
    <w:p w:rsidR="00935FF8" w:rsidRPr="00C151ED" w:rsidRDefault="00935FF8" w:rsidP="00935FF8">
      <w:pPr>
        <w:pStyle w:val="Listaszerbekezds"/>
        <w:numPr>
          <w:ilvl w:val="0"/>
          <w:numId w:val="24"/>
        </w:numPr>
        <w:ind w:left="1701"/>
        <w:jc w:val="both"/>
        <w:rPr>
          <w:rFonts w:ascii="Arial" w:eastAsia="NSimSun" w:hAnsi="Arial" w:cs="Arial"/>
          <w:bCs/>
          <w:iCs/>
          <w:kern w:val="2"/>
          <w:sz w:val="22"/>
          <w:szCs w:val="22"/>
          <w:lang w:eastAsia="hi-IN" w:bidi="hi-IN"/>
        </w:rPr>
      </w:pPr>
      <w:r w:rsidRPr="00C151ED">
        <w:rPr>
          <w:rFonts w:ascii="Arial" w:eastAsia="NSimSun" w:hAnsi="Arial" w:cs="Arial"/>
          <w:bCs/>
          <w:iCs/>
          <w:kern w:val="2"/>
          <w:sz w:val="22"/>
          <w:szCs w:val="22"/>
          <w:lang w:eastAsia="hi-IN" w:bidi="hi-IN"/>
        </w:rPr>
        <w:t>Csátalja Község Önkormányzatától az általa tulajdonolt, mindösszesen 800.000,</w:t>
      </w:r>
      <w:proofErr w:type="spellStart"/>
      <w:r w:rsidRPr="00C151ED">
        <w:rPr>
          <w:rFonts w:ascii="Arial" w:eastAsia="NSimSun" w:hAnsi="Arial" w:cs="Arial"/>
          <w:bCs/>
          <w:iCs/>
          <w:kern w:val="2"/>
          <w:sz w:val="22"/>
          <w:szCs w:val="22"/>
          <w:lang w:eastAsia="hi-IN" w:bidi="hi-IN"/>
        </w:rPr>
        <w:t>-Ft</w:t>
      </w:r>
      <w:proofErr w:type="spellEnd"/>
      <w:r w:rsidRPr="00C151ED">
        <w:rPr>
          <w:rFonts w:ascii="Arial" w:eastAsia="NSimSun" w:hAnsi="Arial" w:cs="Arial"/>
          <w:bCs/>
          <w:iCs/>
          <w:kern w:val="2"/>
          <w:sz w:val="22"/>
          <w:szCs w:val="22"/>
          <w:lang w:eastAsia="hi-IN" w:bidi="hi-IN"/>
        </w:rPr>
        <w:t xml:space="preserve"> névértékű üzletrészének felosztás után létrejövő 50%-át, azaz 400.000,- Ft névértékű üzletrészét a kölcsönösen kialkudott 4.300.000,</w:t>
      </w:r>
      <w:proofErr w:type="spellStart"/>
      <w:r w:rsidRPr="00C151ED">
        <w:rPr>
          <w:rFonts w:ascii="Arial" w:eastAsia="NSimSun" w:hAnsi="Arial" w:cs="Arial"/>
          <w:bCs/>
          <w:iCs/>
          <w:kern w:val="2"/>
          <w:sz w:val="22"/>
          <w:szCs w:val="22"/>
          <w:lang w:eastAsia="hi-IN" w:bidi="hi-IN"/>
        </w:rPr>
        <w:t>-Ft</w:t>
      </w:r>
      <w:proofErr w:type="spellEnd"/>
      <w:r w:rsidRPr="00C151ED">
        <w:rPr>
          <w:rFonts w:ascii="Arial" w:eastAsia="NSimSun" w:hAnsi="Arial" w:cs="Arial"/>
          <w:bCs/>
          <w:iCs/>
          <w:kern w:val="2"/>
          <w:sz w:val="22"/>
          <w:szCs w:val="22"/>
          <w:lang w:eastAsia="hi-IN" w:bidi="hi-IN"/>
        </w:rPr>
        <w:t xml:space="preserve"> vételár ellenében adásvétel jogcímén a társaság saját üzletrészként megszerezze, </w:t>
      </w:r>
    </w:p>
    <w:p w:rsidR="00935FF8" w:rsidRPr="00C151ED" w:rsidRDefault="00935FF8" w:rsidP="00935FF8">
      <w:pPr>
        <w:pStyle w:val="Listaszerbekezds"/>
        <w:numPr>
          <w:ilvl w:val="0"/>
          <w:numId w:val="24"/>
        </w:numPr>
        <w:ind w:left="1701"/>
        <w:jc w:val="both"/>
        <w:rPr>
          <w:rFonts w:ascii="Arial" w:eastAsia="NSimSun" w:hAnsi="Arial" w:cs="Arial"/>
          <w:bCs/>
          <w:iCs/>
          <w:kern w:val="2"/>
          <w:sz w:val="22"/>
          <w:szCs w:val="22"/>
          <w:lang w:eastAsia="hi-IN" w:bidi="hi-IN"/>
        </w:rPr>
      </w:pPr>
      <w:r w:rsidRPr="00C151ED">
        <w:rPr>
          <w:rFonts w:ascii="Arial" w:eastAsia="NSimSun" w:hAnsi="Arial" w:cs="Arial"/>
          <w:bCs/>
          <w:iCs/>
          <w:kern w:val="2"/>
          <w:sz w:val="22"/>
          <w:szCs w:val="22"/>
          <w:lang w:eastAsia="hi-IN" w:bidi="hi-IN"/>
        </w:rPr>
        <w:t>Kunbaja Község Önkormányzatától az általa tulajdonolt, mindösszesen 1.000.000,</w:t>
      </w:r>
      <w:proofErr w:type="spellStart"/>
      <w:r w:rsidRPr="00C151ED">
        <w:rPr>
          <w:rFonts w:ascii="Arial" w:eastAsia="NSimSun" w:hAnsi="Arial" w:cs="Arial"/>
          <w:bCs/>
          <w:iCs/>
          <w:kern w:val="2"/>
          <w:sz w:val="22"/>
          <w:szCs w:val="22"/>
          <w:lang w:eastAsia="hi-IN" w:bidi="hi-IN"/>
        </w:rPr>
        <w:t>-Ft</w:t>
      </w:r>
      <w:proofErr w:type="spellEnd"/>
      <w:r w:rsidRPr="00C151ED">
        <w:rPr>
          <w:rFonts w:ascii="Arial" w:eastAsia="NSimSun" w:hAnsi="Arial" w:cs="Arial"/>
          <w:bCs/>
          <w:iCs/>
          <w:kern w:val="2"/>
          <w:sz w:val="22"/>
          <w:szCs w:val="22"/>
          <w:lang w:eastAsia="hi-IN" w:bidi="hi-IN"/>
        </w:rPr>
        <w:t xml:space="preserve"> névértékű üzletrészének felosztás után létrejövő 50%-át, azaz 500.000,- Ft névértékű üzletrészét a kölcsönösen kialkudott 5.350.000,</w:t>
      </w:r>
      <w:proofErr w:type="spellStart"/>
      <w:r w:rsidRPr="00C151ED">
        <w:rPr>
          <w:rFonts w:ascii="Arial" w:eastAsia="NSimSun" w:hAnsi="Arial" w:cs="Arial"/>
          <w:bCs/>
          <w:iCs/>
          <w:kern w:val="2"/>
          <w:sz w:val="22"/>
          <w:szCs w:val="22"/>
          <w:lang w:eastAsia="hi-IN" w:bidi="hi-IN"/>
        </w:rPr>
        <w:t>-Ft</w:t>
      </w:r>
      <w:proofErr w:type="spellEnd"/>
      <w:r w:rsidRPr="00C151ED">
        <w:rPr>
          <w:rFonts w:ascii="Arial" w:eastAsia="NSimSun" w:hAnsi="Arial" w:cs="Arial"/>
          <w:bCs/>
          <w:iCs/>
          <w:kern w:val="2"/>
          <w:sz w:val="22"/>
          <w:szCs w:val="22"/>
          <w:lang w:eastAsia="hi-IN" w:bidi="hi-IN"/>
        </w:rPr>
        <w:t xml:space="preserve"> vételár ellenében adásvétel jogcímén a társaság saját üzletrészként megszerezze, </w:t>
      </w:r>
    </w:p>
    <w:p w:rsidR="00935FF8" w:rsidRPr="00C151ED" w:rsidRDefault="00935FF8" w:rsidP="00935FF8">
      <w:pPr>
        <w:pStyle w:val="Listaszerbekezds"/>
        <w:numPr>
          <w:ilvl w:val="0"/>
          <w:numId w:val="24"/>
        </w:numPr>
        <w:ind w:left="1701"/>
        <w:jc w:val="both"/>
        <w:rPr>
          <w:rFonts w:ascii="Arial" w:eastAsia="NSimSun" w:hAnsi="Arial" w:cs="Arial"/>
          <w:bCs/>
          <w:iCs/>
          <w:kern w:val="2"/>
          <w:sz w:val="22"/>
          <w:szCs w:val="22"/>
          <w:lang w:eastAsia="hi-IN" w:bidi="hi-IN"/>
        </w:rPr>
      </w:pPr>
      <w:r w:rsidRPr="00C151ED">
        <w:rPr>
          <w:rFonts w:ascii="Arial" w:eastAsia="NSimSun" w:hAnsi="Arial" w:cs="Arial"/>
          <w:bCs/>
          <w:iCs/>
          <w:kern w:val="2"/>
          <w:sz w:val="22"/>
          <w:szCs w:val="22"/>
          <w:lang w:eastAsia="hi-IN" w:bidi="hi-IN"/>
        </w:rPr>
        <w:t>Nagybaracska Község Önkormányzatától az általa tulajdonolt, mindösszesen 1.400.000,</w:t>
      </w:r>
      <w:proofErr w:type="spellStart"/>
      <w:r w:rsidRPr="00C151ED">
        <w:rPr>
          <w:rFonts w:ascii="Arial" w:eastAsia="NSimSun" w:hAnsi="Arial" w:cs="Arial"/>
          <w:bCs/>
          <w:iCs/>
          <w:kern w:val="2"/>
          <w:sz w:val="22"/>
          <w:szCs w:val="22"/>
          <w:lang w:eastAsia="hi-IN" w:bidi="hi-IN"/>
        </w:rPr>
        <w:t>-Ft</w:t>
      </w:r>
      <w:proofErr w:type="spellEnd"/>
      <w:r w:rsidRPr="00C151ED">
        <w:rPr>
          <w:rFonts w:ascii="Arial" w:eastAsia="NSimSun" w:hAnsi="Arial" w:cs="Arial"/>
          <w:bCs/>
          <w:iCs/>
          <w:kern w:val="2"/>
          <w:sz w:val="22"/>
          <w:szCs w:val="22"/>
          <w:lang w:eastAsia="hi-IN" w:bidi="hi-IN"/>
        </w:rPr>
        <w:t xml:space="preserve"> névértékű üzletrészének felosztás után létrejövő 50%-át, azaz 700.000,- Ft névértékű üzletrészét a kölcsönösen kialkudott 7.500.000,</w:t>
      </w:r>
      <w:proofErr w:type="spellStart"/>
      <w:r w:rsidRPr="00C151ED">
        <w:rPr>
          <w:rFonts w:ascii="Arial" w:eastAsia="NSimSun" w:hAnsi="Arial" w:cs="Arial"/>
          <w:bCs/>
          <w:iCs/>
          <w:kern w:val="2"/>
          <w:sz w:val="22"/>
          <w:szCs w:val="22"/>
          <w:lang w:eastAsia="hi-IN" w:bidi="hi-IN"/>
        </w:rPr>
        <w:t>-Ft</w:t>
      </w:r>
      <w:proofErr w:type="spellEnd"/>
      <w:r w:rsidRPr="00C151ED">
        <w:rPr>
          <w:rFonts w:ascii="Arial" w:eastAsia="NSimSun" w:hAnsi="Arial" w:cs="Arial"/>
          <w:bCs/>
          <w:iCs/>
          <w:kern w:val="2"/>
          <w:sz w:val="22"/>
          <w:szCs w:val="22"/>
          <w:lang w:eastAsia="hi-IN" w:bidi="hi-IN"/>
        </w:rPr>
        <w:t xml:space="preserve"> </w:t>
      </w:r>
      <w:r w:rsidRPr="00C151ED">
        <w:rPr>
          <w:rFonts w:ascii="Arial" w:eastAsia="NSimSun" w:hAnsi="Arial" w:cs="Arial"/>
          <w:bCs/>
          <w:iCs/>
          <w:kern w:val="2"/>
          <w:sz w:val="22"/>
          <w:szCs w:val="22"/>
          <w:lang w:eastAsia="hi-IN" w:bidi="hi-IN"/>
        </w:rPr>
        <w:lastRenderedPageBreak/>
        <w:t xml:space="preserve">vételár ellenében adásvétel jogcímén a társaság saját üzletrészként megszerezze, </w:t>
      </w:r>
    </w:p>
    <w:p w:rsidR="00935FF8" w:rsidRPr="00C151ED" w:rsidRDefault="00935FF8" w:rsidP="00935FF8">
      <w:pPr>
        <w:pStyle w:val="Listaszerbekezds"/>
        <w:numPr>
          <w:ilvl w:val="0"/>
          <w:numId w:val="24"/>
        </w:numPr>
        <w:ind w:left="1701" w:hanging="357"/>
        <w:jc w:val="both"/>
        <w:rPr>
          <w:rFonts w:ascii="Arial" w:eastAsia="NSimSun" w:hAnsi="Arial" w:cs="Arial"/>
          <w:bCs/>
          <w:iCs/>
          <w:kern w:val="2"/>
          <w:sz w:val="22"/>
          <w:szCs w:val="22"/>
          <w:lang w:eastAsia="hi-IN" w:bidi="hi-IN"/>
        </w:rPr>
      </w:pPr>
      <w:r w:rsidRPr="00C151ED">
        <w:rPr>
          <w:rFonts w:ascii="Arial" w:eastAsia="NSimSun" w:hAnsi="Arial" w:cs="Arial"/>
          <w:bCs/>
          <w:iCs/>
          <w:kern w:val="2"/>
          <w:sz w:val="22"/>
          <w:szCs w:val="22"/>
          <w:lang w:eastAsia="hi-IN" w:bidi="hi-IN"/>
        </w:rPr>
        <w:t>Csikéria Községi Önkormányzattól az általa tulajdonolt, mindösszesen 600.000,</w:t>
      </w:r>
      <w:proofErr w:type="spellStart"/>
      <w:r w:rsidRPr="00C151ED">
        <w:rPr>
          <w:rFonts w:ascii="Arial" w:eastAsia="NSimSun" w:hAnsi="Arial" w:cs="Arial"/>
          <w:bCs/>
          <w:iCs/>
          <w:kern w:val="2"/>
          <w:sz w:val="22"/>
          <w:szCs w:val="22"/>
          <w:lang w:eastAsia="hi-IN" w:bidi="hi-IN"/>
        </w:rPr>
        <w:t>-Ft</w:t>
      </w:r>
      <w:proofErr w:type="spellEnd"/>
      <w:r w:rsidRPr="00C151ED">
        <w:rPr>
          <w:rFonts w:ascii="Arial" w:eastAsia="NSimSun" w:hAnsi="Arial" w:cs="Arial"/>
          <w:bCs/>
          <w:iCs/>
          <w:kern w:val="2"/>
          <w:sz w:val="22"/>
          <w:szCs w:val="22"/>
          <w:lang w:eastAsia="hi-IN" w:bidi="hi-IN"/>
        </w:rPr>
        <w:t xml:space="preserve"> névértékű üzletrészének felosztás után létrejövő 50%-át, azaz 300.000,- Ft névértékű üzletrészét a kölcsönösen kialkudott 3.250.000,</w:t>
      </w:r>
      <w:proofErr w:type="spellStart"/>
      <w:r w:rsidRPr="00C151ED">
        <w:rPr>
          <w:rFonts w:ascii="Arial" w:eastAsia="NSimSun" w:hAnsi="Arial" w:cs="Arial"/>
          <w:bCs/>
          <w:iCs/>
          <w:kern w:val="2"/>
          <w:sz w:val="22"/>
          <w:szCs w:val="22"/>
          <w:lang w:eastAsia="hi-IN" w:bidi="hi-IN"/>
        </w:rPr>
        <w:t>-Ft</w:t>
      </w:r>
      <w:proofErr w:type="spellEnd"/>
      <w:r w:rsidRPr="00C151ED">
        <w:rPr>
          <w:rFonts w:ascii="Arial" w:eastAsia="NSimSun" w:hAnsi="Arial" w:cs="Arial"/>
          <w:bCs/>
          <w:iCs/>
          <w:kern w:val="2"/>
          <w:sz w:val="22"/>
          <w:szCs w:val="22"/>
          <w:lang w:eastAsia="hi-IN" w:bidi="hi-IN"/>
        </w:rPr>
        <w:t xml:space="preserve"> vételár ellenében adásvétel jogcímén a társaság saját üzletrészként megszerezze, </w:t>
      </w:r>
    </w:p>
    <w:p w:rsidR="00935FF8" w:rsidRPr="00C151ED" w:rsidRDefault="00935FF8" w:rsidP="00935FF8">
      <w:pPr>
        <w:jc w:val="both"/>
        <w:rPr>
          <w:rFonts w:eastAsia="NSimSun"/>
          <w:kern w:val="2"/>
          <w:lang w:eastAsia="hi-IN" w:bidi="hi-IN"/>
        </w:rPr>
      </w:pPr>
    </w:p>
    <w:p w:rsidR="00935FF8" w:rsidRPr="00C151ED" w:rsidRDefault="00935FF8" w:rsidP="00935FF8">
      <w:pPr>
        <w:ind w:left="1701" w:hanging="283"/>
        <w:jc w:val="both"/>
        <w:rPr>
          <w:rFonts w:eastAsia="NSimSun"/>
          <w:kern w:val="2"/>
          <w:lang w:eastAsia="hi-IN" w:bidi="hi-IN"/>
        </w:rPr>
      </w:pPr>
      <w:r w:rsidRPr="00C151ED">
        <w:rPr>
          <w:rFonts w:eastAsia="NSimSun"/>
          <w:kern w:val="2"/>
          <w:lang w:eastAsia="hi-IN" w:bidi="hi-IN"/>
        </w:rPr>
        <w:t>3.</w:t>
      </w:r>
      <w:r w:rsidRPr="00C151ED">
        <w:rPr>
          <w:rFonts w:eastAsia="NSimSun"/>
          <w:kern w:val="2"/>
          <w:lang w:eastAsia="hi-IN" w:bidi="hi-IN"/>
        </w:rPr>
        <w:tab/>
        <w:t xml:space="preserve">A Képviselő-testület felhatalmazza a polgármestert, hogy az </w:t>
      </w:r>
      <w:r w:rsidRPr="00C151ED">
        <w:rPr>
          <w:rFonts w:eastAsia="NSimSun"/>
          <w:bCs/>
          <w:kern w:val="2"/>
          <w:lang w:eastAsia="zh-CN" w:bidi="hi-IN"/>
        </w:rPr>
        <w:t xml:space="preserve">eladó önkormányzatokkal kötendő üzletrész adásvételi szerződések taggyűlés általi jóváhagyása esetén az </w:t>
      </w:r>
      <w:r w:rsidRPr="00C151ED">
        <w:rPr>
          <w:rFonts w:eastAsia="NSimSun"/>
          <w:kern w:val="2"/>
          <w:lang w:eastAsia="hi-IN" w:bidi="hi-IN"/>
        </w:rPr>
        <w:t xml:space="preserve">elővásárlási jogról lemondó nyilatkozatot aláírja, és felkéri a polgármestert, hogy </w:t>
      </w:r>
      <w:r w:rsidRPr="00C151ED">
        <w:rPr>
          <w:rFonts w:eastAsia="NSimSun"/>
          <w:bCs/>
          <w:kern w:val="2"/>
          <w:lang w:eastAsia="zh-CN" w:bidi="hi-IN"/>
        </w:rPr>
        <w:t xml:space="preserve">az aláírt </w:t>
      </w:r>
      <w:r w:rsidRPr="00C151ED">
        <w:rPr>
          <w:rFonts w:eastAsia="NSimSun"/>
          <w:kern w:val="2"/>
          <w:lang w:eastAsia="hi-IN" w:bidi="hi-IN"/>
        </w:rPr>
        <w:t>elővásárlási jogról lemondó nyilatkozat társaság részére történő megküldése iránt intézkedjék.</w:t>
      </w:r>
    </w:p>
    <w:p w:rsidR="00935FF8" w:rsidRPr="00C151ED" w:rsidRDefault="00935FF8" w:rsidP="00935FF8">
      <w:pPr>
        <w:ind w:left="1701" w:right="-23" w:hanging="283"/>
        <w:jc w:val="both"/>
      </w:pPr>
    </w:p>
    <w:p w:rsidR="00935FF8" w:rsidRPr="00C151ED" w:rsidRDefault="00935FF8" w:rsidP="00935FF8">
      <w:pPr>
        <w:ind w:left="1701" w:hanging="283"/>
        <w:jc w:val="both"/>
        <w:rPr>
          <w:rFonts w:eastAsia="NSimSun"/>
          <w:iCs/>
          <w:kern w:val="2"/>
          <w:lang w:eastAsia="hi-IN" w:bidi="hi-IN"/>
        </w:rPr>
      </w:pPr>
      <w:r w:rsidRPr="00C151ED">
        <w:rPr>
          <w:rFonts w:eastAsia="NSimSun"/>
          <w:iCs/>
          <w:kern w:val="2"/>
          <w:lang w:eastAsia="hi-IN" w:bidi="hi-IN"/>
        </w:rPr>
        <w:t>4.</w:t>
      </w:r>
      <w:bookmarkStart w:id="2" w:name="_Hlk11788854"/>
      <w:r w:rsidRPr="00C151ED">
        <w:rPr>
          <w:rFonts w:eastAsia="NSimSun"/>
          <w:iCs/>
          <w:kern w:val="2"/>
          <w:lang w:eastAsia="hi-IN" w:bidi="hi-IN"/>
        </w:rPr>
        <w:tab/>
        <w:t>A Képviselő-testület hozzájárul ahhoz</w:t>
      </w:r>
      <w:bookmarkEnd w:id="2"/>
      <w:r w:rsidRPr="00C151ED">
        <w:rPr>
          <w:rFonts w:eastAsia="NSimSun"/>
          <w:iCs/>
          <w:kern w:val="2"/>
          <w:lang w:eastAsia="hi-IN" w:bidi="hi-IN"/>
        </w:rPr>
        <w:t>, hogy amennyiben az FBH-NP Nonprofit Kft, mint vevő adásvétel jogcímén a társaságban mindösszesen 4.500.000,</w:t>
      </w:r>
      <w:proofErr w:type="spellStart"/>
      <w:r w:rsidRPr="00C151ED">
        <w:rPr>
          <w:rFonts w:eastAsia="NSimSun"/>
          <w:iCs/>
          <w:kern w:val="2"/>
          <w:lang w:eastAsia="hi-IN" w:bidi="hi-IN"/>
        </w:rPr>
        <w:t>-Ft</w:t>
      </w:r>
      <w:proofErr w:type="spellEnd"/>
      <w:r w:rsidRPr="00C151ED">
        <w:rPr>
          <w:rFonts w:eastAsia="NSimSun"/>
          <w:iCs/>
          <w:kern w:val="2"/>
          <w:lang w:eastAsia="hi-IN" w:bidi="hi-IN"/>
        </w:rPr>
        <w:t xml:space="preserve"> névértékű saját üzletrész tulajdonjogát megszerzi, úgy a 4.500.000,</w:t>
      </w:r>
      <w:proofErr w:type="spellStart"/>
      <w:r w:rsidRPr="00C151ED">
        <w:rPr>
          <w:rFonts w:eastAsia="NSimSun"/>
          <w:iCs/>
          <w:kern w:val="2"/>
          <w:lang w:eastAsia="hi-IN" w:bidi="hi-IN"/>
        </w:rPr>
        <w:t>-Ft</w:t>
      </w:r>
      <w:proofErr w:type="spellEnd"/>
      <w:r w:rsidRPr="00C151ED">
        <w:rPr>
          <w:rFonts w:eastAsia="NSimSun"/>
          <w:iCs/>
          <w:kern w:val="2"/>
          <w:lang w:eastAsia="hi-IN" w:bidi="hi-IN"/>
        </w:rPr>
        <w:t xml:space="preserve"> névértékű saját üzletrészéből egy 800.000,</w:t>
      </w:r>
      <w:proofErr w:type="spellStart"/>
      <w:r w:rsidRPr="00C151ED">
        <w:rPr>
          <w:rFonts w:eastAsia="NSimSun"/>
          <w:iCs/>
          <w:kern w:val="2"/>
          <w:lang w:eastAsia="hi-IN" w:bidi="hi-IN"/>
        </w:rPr>
        <w:t>-Ft</w:t>
      </w:r>
      <w:proofErr w:type="spellEnd"/>
      <w:r w:rsidRPr="00C151ED">
        <w:rPr>
          <w:rFonts w:eastAsia="NSimSun"/>
          <w:iCs/>
          <w:kern w:val="2"/>
          <w:lang w:eastAsia="hi-IN" w:bidi="hi-IN"/>
        </w:rPr>
        <w:t xml:space="preserve"> névértékű üzletrészt alakítson ki a saját üzletrész felosztása útján.</w:t>
      </w:r>
    </w:p>
    <w:p w:rsidR="00935FF8" w:rsidRPr="00C151ED" w:rsidRDefault="00935FF8" w:rsidP="00935FF8">
      <w:pPr>
        <w:ind w:left="1701" w:hanging="283"/>
        <w:jc w:val="both"/>
        <w:rPr>
          <w:rFonts w:eastAsia="NSimSun"/>
          <w:iCs/>
          <w:kern w:val="2"/>
          <w:lang w:eastAsia="hi-IN" w:bidi="hi-IN"/>
        </w:rPr>
      </w:pPr>
    </w:p>
    <w:p w:rsidR="00935FF8" w:rsidRPr="00C151ED" w:rsidRDefault="00935FF8" w:rsidP="00935FF8">
      <w:pPr>
        <w:ind w:left="1701"/>
        <w:jc w:val="both"/>
        <w:rPr>
          <w:rFonts w:eastAsia="NSimSun"/>
          <w:iCs/>
          <w:kern w:val="2"/>
          <w:lang w:eastAsia="hi-IN" w:bidi="hi-IN"/>
        </w:rPr>
      </w:pPr>
      <w:r w:rsidRPr="00C151ED">
        <w:rPr>
          <w:rFonts w:eastAsia="NSimSun"/>
          <w:iCs/>
          <w:kern w:val="2"/>
          <w:lang w:eastAsia="hi-IN" w:bidi="hi-IN"/>
        </w:rPr>
        <w:t>A Képviselő-testület hozzájárul ahhoz, hogy más harmadik személyt nem kijelölve Kiskőrös  Város Önkormányzata, mint vevő a társaság mindösszesen 4.500.000,</w:t>
      </w:r>
      <w:proofErr w:type="spellStart"/>
      <w:r w:rsidRPr="00C151ED">
        <w:rPr>
          <w:rFonts w:eastAsia="NSimSun"/>
          <w:iCs/>
          <w:kern w:val="2"/>
          <w:lang w:eastAsia="hi-IN" w:bidi="hi-IN"/>
        </w:rPr>
        <w:t>-Ft</w:t>
      </w:r>
      <w:proofErr w:type="spellEnd"/>
      <w:r w:rsidRPr="00C151ED">
        <w:rPr>
          <w:rFonts w:eastAsia="NSimSun"/>
          <w:iCs/>
          <w:kern w:val="2"/>
          <w:lang w:eastAsia="hi-IN" w:bidi="hi-IN"/>
        </w:rPr>
        <w:t xml:space="preserve"> névértékű saját üzletrészéből felosztás útján kialakított, 800.000,</w:t>
      </w:r>
      <w:proofErr w:type="spellStart"/>
      <w:r w:rsidRPr="00C151ED">
        <w:rPr>
          <w:rFonts w:eastAsia="NSimSun"/>
          <w:iCs/>
          <w:kern w:val="2"/>
          <w:lang w:eastAsia="hi-IN" w:bidi="hi-IN"/>
        </w:rPr>
        <w:t>-Ft</w:t>
      </w:r>
      <w:proofErr w:type="spellEnd"/>
      <w:r w:rsidRPr="00C151ED">
        <w:rPr>
          <w:rFonts w:eastAsia="NSimSun"/>
          <w:iCs/>
          <w:kern w:val="2"/>
          <w:lang w:eastAsia="hi-IN" w:bidi="hi-IN"/>
        </w:rPr>
        <w:t xml:space="preserve"> névértékű üzletrészének tulajdonjogát adásvétel jogcímén a kölcsönösen kialkudott 8 600 000,</w:t>
      </w:r>
      <w:proofErr w:type="spellStart"/>
      <w:r w:rsidRPr="00C151ED">
        <w:rPr>
          <w:rFonts w:eastAsia="NSimSun"/>
          <w:iCs/>
          <w:kern w:val="2"/>
          <w:lang w:eastAsia="hi-IN" w:bidi="hi-IN"/>
        </w:rPr>
        <w:t>-Ft</w:t>
      </w:r>
      <w:proofErr w:type="spellEnd"/>
      <w:r w:rsidRPr="00C151ED">
        <w:rPr>
          <w:rFonts w:eastAsia="NSimSun"/>
          <w:iCs/>
          <w:kern w:val="2"/>
          <w:lang w:eastAsia="hi-IN" w:bidi="hi-IN"/>
        </w:rPr>
        <w:t xml:space="preserve"> vételár megfizetése ellenében, üzletrész adásvételi szerződés megkötése útján megszerezze, ezáltal Kiskőrös Város Önkormányzata a társaságba tagként belépjen, egyúttal hozzájárul ahhoz is, hogy a társaság az üzletrész megszerzésére más, harmadik személyt ne jelöljön ki.</w:t>
      </w:r>
    </w:p>
    <w:p w:rsidR="00935FF8" w:rsidRPr="00C151ED" w:rsidRDefault="00935FF8" w:rsidP="00935FF8">
      <w:pPr>
        <w:ind w:left="1701" w:hanging="283"/>
        <w:jc w:val="both"/>
        <w:rPr>
          <w:rFonts w:eastAsia="NSimSun"/>
          <w:iCs/>
          <w:kern w:val="2"/>
          <w:lang w:eastAsia="hi-IN" w:bidi="hi-IN"/>
        </w:rPr>
      </w:pPr>
    </w:p>
    <w:p w:rsidR="00935FF8" w:rsidRPr="00C151ED" w:rsidRDefault="00935FF8" w:rsidP="00935FF8">
      <w:pPr>
        <w:ind w:left="1701"/>
        <w:jc w:val="both"/>
        <w:rPr>
          <w:rFonts w:eastAsia="NSimSun"/>
          <w:iCs/>
          <w:kern w:val="2"/>
          <w:lang w:eastAsia="hi-IN" w:bidi="hi-IN"/>
        </w:rPr>
      </w:pPr>
      <w:r w:rsidRPr="00C151ED">
        <w:rPr>
          <w:rFonts w:eastAsia="NSimSun"/>
          <w:iCs/>
          <w:kern w:val="2"/>
          <w:lang w:eastAsia="hi-IN" w:bidi="hi-IN"/>
        </w:rPr>
        <w:t>A Képviselő-testület egyetért azzal, hogy a társaság taggyűlése az üzletrész adásvételi szerződés szerinti tartalommal Kiskőrös Város Önkormányzatra, mint vevőre történő átruházását jóváhagyja, ahhoz beleegyezését adja.</w:t>
      </w:r>
    </w:p>
    <w:p w:rsidR="00935FF8" w:rsidRPr="00C151ED" w:rsidRDefault="00935FF8" w:rsidP="00935FF8">
      <w:pPr>
        <w:ind w:left="1701" w:hanging="283"/>
        <w:jc w:val="both"/>
        <w:rPr>
          <w:rFonts w:eastAsia="NSimSun"/>
          <w:kern w:val="2"/>
          <w:lang w:eastAsia="hi-IN" w:bidi="hi-IN"/>
        </w:rPr>
      </w:pPr>
    </w:p>
    <w:p w:rsidR="00935FF8" w:rsidRPr="00C151ED" w:rsidRDefault="00935FF8" w:rsidP="00935FF8">
      <w:pPr>
        <w:suppressAutoHyphens/>
        <w:ind w:left="1701" w:hanging="283"/>
        <w:jc w:val="both"/>
        <w:rPr>
          <w:rFonts w:eastAsia="NSimSun"/>
          <w:kern w:val="2"/>
          <w:lang w:eastAsia="zh-CN" w:bidi="hi-IN"/>
        </w:rPr>
      </w:pPr>
      <w:r w:rsidRPr="00C151ED">
        <w:rPr>
          <w:rFonts w:eastAsia="NSimSun"/>
          <w:kern w:val="2"/>
          <w:lang w:eastAsia="hi-IN" w:bidi="hi-IN"/>
        </w:rPr>
        <w:t>5.</w:t>
      </w:r>
      <w:r w:rsidRPr="00C151ED">
        <w:rPr>
          <w:rFonts w:eastAsia="NSimSun"/>
          <w:kern w:val="2"/>
          <w:lang w:eastAsia="hi-IN" w:bidi="hi-IN"/>
        </w:rPr>
        <w:tab/>
      </w:r>
      <w:r w:rsidRPr="00C151ED">
        <w:rPr>
          <w:rFonts w:eastAsia="NSimSun"/>
          <w:bCs/>
          <w:iCs/>
          <w:kern w:val="2"/>
          <w:lang w:eastAsia="hi-IN" w:bidi="hi-IN"/>
        </w:rPr>
        <w:t>A Képviselő-testület hozzájárul ahhoz, hogy az üzletrész adásvételi szerződések tagjegyzékében történő változásokra, a társaság taggyűlésének 2019. május 24-én és 2019. július 5-én meghozott határozataira, valamint a saját üzletrész felosztott részének elidegenítésére tekintettel, illetve a határozatokban foglalt tagváltozások bekövetkezésének feltételével a társasági szerződés értelemszerűen az alábbiak szerint kerüljön módosításra (</w:t>
      </w:r>
      <w:r w:rsidRPr="00C151ED">
        <w:rPr>
          <w:rFonts w:eastAsia="NSimSun"/>
          <w:b/>
          <w:bCs/>
          <w:i/>
          <w:iCs/>
          <w:kern w:val="2"/>
          <w:lang w:eastAsia="hi-IN" w:bidi="hi-IN"/>
        </w:rPr>
        <w:t>a változások félkövér dőlt betűvel jelezve</w:t>
      </w:r>
      <w:r w:rsidRPr="00C151ED">
        <w:rPr>
          <w:rFonts w:eastAsia="NSimSun"/>
          <w:bCs/>
          <w:iCs/>
          <w:kern w:val="2"/>
          <w:lang w:eastAsia="hi-IN" w:bidi="hi-IN"/>
        </w:rPr>
        <w:t>):</w:t>
      </w:r>
    </w:p>
    <w:p w:rsidR="00935FF8" w:rsidRPr="00C151ED" w:rsidRDefault="00935FF8" w:rsidP="00935FF8">
      <w:pPr>
        <w:suppressAutoHyphens/>
        <w:jc w:val="both"/>
        <w:rPr>
          <w:rFonts w:eastAsia="NSimSun"/>
          <w:kern w:val="2"/>
          <w:lang w:eastAsia="zh-CN" w:bidi="hi-IN"/>
        </w:rPr>
      </w:pPr>
    </w:p>
    <w:p w:rsidR="00935FF8" w:rsidRPr="00C151ED" w:rsidRDefault="00935FF8" w:rsidP="00935FF8">
      <w:pPr>
        <w:suppressAutoHyphens/>
        <w:ind w:left="1418"/>
        <w:jc w:val="center"/>
        <w:rPr>
          <w:rFonts w:eastAsia="NSimSun"/>
          <w:kern w:val="2"/>
          <w:lang w:eastAsia="zh-CN" w:bidi="hi-IN"/>
        </w:rPr>
      </w:pPr>
      <w:r w:rsidRPr="00C151ED">
        <w:rPr>
          <w:rFonts w:eastAsia="NSimSun"/>
          <w:b/>
          <w:bCs/>
          <w:iCs/>
          <w:kern w:val="2"/>
          <w:lang w:eastAsia="hi-IN" w:bidi="hi-IN"/>
        </w:rPr>
        <w:t>1./</w:t>
      </w:r>
    </w:p>
    <w:p w:rsidR="00935FF8" w:rsidRPr="00C151ED" w:rsidRDefault="00935FF8" w:rsidP="00935FF8">
      <w:pPr>
        <w:suppressAutoHyphens/>
        <w:ind w:left="1418"/>
        <w:rPr>
          <w:rFonts w:eastAsia="NSimSun"/>
          <w:kern w:val="2"/>
          <w:lang w:eastAsia="zh-CN" w:bidi="hi-IN"/>
        </w:rPr>
      </w:pPr>
      <w:r w:rsidRPr="00C151ED">
        <w:rPr>
          <w:rFonts w:eastAsia="NSimSun"/>
          <w:iCs/>
          <w:kern w:val="2"/>
          <w:lang w:eastAsia="hi-IN" w:bidi="hi-IN"/>
        </w:rPr>
        <w:t>A társasági szerződés III. pontja az alábbiak szerint módosul:</w:t>
      </w:r>
    </w:p>
    <w:p w:rsidR="00935FF8" w:rsidRPr="00C151ED" w:rsidRDefault="00935FF8" w:rsidP="00935FF8">
      <w:pPr>
        <w:suppressAutoHyphens/>
        <w:rPr>
          <w:rFonts w:eastAsia="SimSun"/>
          <w:b/>
          <w:kern w:val="2"/>
          <w:lang w:eastAsia="ar-SA" w:bidi="hi-IN"/>
        </w:rPr>
      </w:pPr>
    </w:p>
    <w:p w:rsidR="00935FF8" w:rsidRPr="00C151ED" w:rsidRDefault="00935FF8" w:rsidP="00935FF8">
      <w:pPr>
        <w:suppressAutoHyphens/>
        <w:ind w:left="1418"/>
        <w:jc w:val="center"/>
        <w:rPr>
          <w:rFonts w:eastAsia="NSimSun"/>
          <w:kern w:val="2"/>
          <w:sz w:val="20"/>
          <w:szCs w:val="20"/>
          <w:lang w:eastAsia="zh-CN" w:bidi="hi-IN"/>
        </w:rPr>
      </w:pPr>
      <w:r w:rsidRPr="00C151ED">
        <w:rPr>
          <w:rFonts w:eastAsia="NSimSun"/>
          <w:b/>
          <w:bCs/>
          <w:iCs/>
          <w:kern w:val="2"/>
          <w:sz w:val="20"/>
          <w:szCs w:val="20"/>
          <w:lang w:eastAsia="hi-IN" w:bidi="hi-IN"/>
        </w:rPr>
        <w:t>III.</w:t>
      </w:r>
    </w:p>
    <w:p w:rsidR="00935FF8" w:rsidRPr="00C151ED" w:rsidRDefault="00935FF8" w:rsidP="00935FF8">
      <w:pPr>
        <w:suppressAutoHyphens/>
        <w:ind w:left="1418"/>
        <w:jc w:val="center"/>
        <w:rPr>
          <w:rFonts w:eastAsia="NSimSun"/>
          <w:kern w:val="2"/>
          <w:sz w:val="20"/>
          <w:szCs w:val="20"/>
          <w:lang w:eastAsia="zh-CN" w:bidi="hi-IN"/>
        </w:rPr>
      </w:pPr>
      <w:r w:rsidRPr="00C151ED">
        <w:rPr>
          <w:rFonts w:eastAsia="SimSun"/>
          <w:b/>
          <w:iCs/>
          <w:kern w:val="2"/>
          <w:sz w:val="20"/>
          <w:szCs w:val="20"/>
          <w:lang w:eastAsia="ar-SA" w:bidi="hi-IN"/>
        </w:rPr>
        <w:t xml:space="preserve">A társaság tagjai, törzsbetétei </w:t>
      </w:r>
    </w:p>
    <w:p w:rsidR="00935FF8" w:rsidRPr="00C151ED" w:rsidRDefault="00935FF8" w:rsidP="00935FF8">
      <w:pPr>
        <w:suppressAutoHyphens/>
        <w:ind w:left="1560"/>
        <w:rPr>
          <w:rFonts w:eastAsia="NSimSun"/>
          <w:kern w:val="2"/>
          <w:sz w:val="20"/>
          <w:szCs w:val="20"/>
          <w:lang w:eastAsia="zh-CN" w:bidi="hi-IN"/>
        </w:rPr>
      </w:pPr>
      <w:r w:rsidRPr="00C151ED">
        <w:rPr>
          <w:rFonts w:eastAsia="SimSun"/>
          <w:b/>
          <w:iCs/>
          <w:kern w:val="2"/>
          <w:sz w:val="20"/>
          <w:szCs w:val="20"/>
          <w:lang w:eastAsia="ar-SA" w:bidi="hi-IN"/>
        </w:rPr>
        <w:t>Tagok                               Pénzbeli hozzájárulás               Nem pénzbeli hozzájárulás</w:t>
      </w: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_____________________________________________________________________</w:t>
      </w:r>
    </w:p>
    <w:p w:rsidR="00935FF8" w:rsidRPr="00C151ED" w:rsidRDefault="00935FF8" w:rsidP="00935FF8">
      <w:pPr>
        <w:suppressAutoHyphens/>
        <w:ind w:left="1418"/>
        <w:rPr>
          <w:rFonts w:eastAsia="NSimSun"/>
          <w:kern w:val="2"/>
          <w:sz w:val="20"/>
          <w:szCs w:val="20"/>
          <w:lang w:eastAsia="zh-CN" w:bidi="hi-IN"/>
        </w:rPr>
      </w:pPr>
      <w:r w:rsidRPr="00C151ED">
        <w:rPr>
          <w:rFonts w:eastAsia="NSimSun"/>
          <w:b/>
          <w:bCs/>
          <w:iCs/>
          <w:kern w:val="2"/>
          <w:sz w:val="20"/>
          <w:szCs w:val="20"/>
          <w:lang w:eastAsia="hi-IN" w:bidi="hi-IN"/>
        </w:rPr>
        <w:t xml:space="preserve">VERTIKÁL Vagyonkezelő Korlátolt Felelősségű Társaság </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Székhely: 8154 Polgárdi, Batthyány u. 26. B. ép.</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iCs/>
          <w:kern w:val="2"/>
          <w:sz w:val="20"/>
          <w:szCs w:val="20"/>
          <w:lang w:eastAsia="ar-SA" w:bidi="hi-IN"/>
        </w:rPr>
        <w:t>Képv</w:t>
      </w:r>
      <w:proofErr w:type="spellEnd"/>
      <w:r w:rsidRPr="00C151ED">
        <w:rPr>
          <w:rFonts w:eastAsia="SimSun"/>
          <w:iCs/>
          <w:kern w:val="2"/>
          <w:sz w:val="20"/>
          <w:szCs w:val="20"/>
          <w:lang w:eastAsia="ar-SA" w:bidi="hi-IN"/>
        </w:rPr>
        <w:t xml:space="preserve">.: </w:t>
      </w:r>
      <w:r w:rsidRPr="00C151ED">
        <w:rPr>
          <w:rFonts w:eastAsia="SimSun"/>
          <w:b/>
          <w:bCs/>
          <w:i/>
          <w:iCs/>
          <w:kern w:val="2"/>
          <w:sz w:val="20"/>
          <w:szCs w:val="20"/>
          <w:lang w:eastAsia="ar-SA" w:bidi="hi-IN"/>
        </w:rPr>
        <w:t xml:space="preserve">Bencsik István László ügyvezető </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Cégjegyzékszáma: Cg.07-09-013926</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14160592-2-07</w:t>
      </w:r>
    </w:p>
    <w:p w:rsidR="00935FF8" w:rsidRPr="00C151ED" w:rsidRDefault="00935FF8" w:rsidP="00935FF8">
      <w:pPr>
        <w:tabs>
          <w:tab w:val="left" w:pos="5954"/>
        </w:tabs>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b/>
          <w:bCs/>
          <w:iCs/>
          <w:kern w:val="2"/>
          <w:sz w:val="20"/>
          <w:szCs w:val="20"/>
          <w:lang w:eastAsia="ar-SA" w:bidi="hi-IN"/>
        </w:rPr>
        <w:t xml:space="preserve">21.600.000 Ft                                                             </w:t>
      </w:r>
      <w:r w:rsidRPr="00C151ED">
        <w:rPr>
          <w:rFonts w:eastAsia="SimSun"/>
          <w:iCs/>
          <w:kern w:val="2"/>
          <w:sz w:val="20"/>
          <w:szCs w:val="20"/>
          <w:lang w:eastAsia="ar-SA" w:bidi="hi-IN"/>
        </w:rPr>
        <w:t xml:space="preserve"> </w:t>
      </w:r>
      <w:r w:rsidRPr="00C151ED">
        <w:rPr>
          <w:rFonts w:eastAsia="SimSun"/>
          <w:b/>
          <w:iCs/>
          <w:kern w:val="2"/>
          <w:sz w:val="20"/>
          <w:szCs w:val="20"/>
          <w:lang w:eastAsia="ar-SA" w:bidi="hi-IN"/>
        </w:rPr>
        <w:t>-</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Elektronikus kézbesítési cím: </w:t>
      </w:r>
      <w:r w:rsidRPr="00C151ED">
        <w:rPr>
          <w:rFonts w:eastAsia="SimSun"/>
          <w:b/>
          <w:bCs/>
          <w:i/>
          <w:iCs/>
          <w:kern w:val="2"/>
          <w:sz w:val="20"/>
          <w:szCs w:val="20"/>
          <w:u w:val="single"/>
          <w:lang w:eastAsia="ar-SA" w:bidi="hi-IN"/>
        </w:rPr>
        <w:t>titkarsag@vertikalvagyonkezelo.hu</w:t>
      </w: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 xml:space="preserve">Csongrád Városi Önkormányzat </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székhely: 6640 Csongrád, Kossuth tér 7.</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lastRenderedPageBreak/>
        <w:t>képviseletre jogosult neve: Bedő Tamás Albert polgármester</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15726896-2-06</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Törzskönyvi azonosító szám: 726896</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b/>
          <w:iCs/>
          <w:kern w:val="2"/>
          <w:sz w:val="20"/>
          <w:szCs w:val="20"/>
          <w:lang w:eastAsia="ar-SA" w:bidi="hi-IN"/>
        </w:rPr>
        <w:t>3.000.000 Ft                                       -</w:t>
      </w:r>
    </w:p>
    <w:p w:rsidR="00935FF8" w:rsidRPr="00C151ED" w:rsidRDefault="00935FF8" w:rsidP="00935FF8">
      <w:pPr>
        <w:suppressAutoHyphens/>
        <w:ind w:left="1418"/>
        <w:rPr>
          <w:rFonts w:eastAsia="SimSun"/>
          <w:iCs/>
          <w:kern w:val="2"/>
          <w:sz w:val="20"/>
          <w:szCs w:val="20"/>
          <w:lang w:eastAsia="ar-SA" w:bidi="hi-IN"/>
        </w:rPr>
      </w:pPr>
      <w:r w:rsidRPr="00C151ED">
        <w:rPr>
          <w:rFonts w:eastAsia="SimSun"/>
          <w:iCs/>
          <w:kern w:val="2"/>
          <w:sz w:val="20"/>
          <w:szCs w:val="20"/>
          <w:lang w:eastAsia="ar-SA" w:bidi="hi-IN"/>
        </w:rPr>
        <w:t xml:space="preserve">Elektronikus kézbesítési cím: </w:t>
      </w:r>
      <w:hyperlink r:id="rId10" w:history="1">
        <w:r w:rsidRPr="00C151ED">
          <w:rPr>
            <w:rFonts w:eastAsia="SimSun"/>
            <w:iCs/>
            <w:kern w:val="2"/>
            <w:sz w:val="20"/>
            <w:szCs w:val="20"/>
            <w:u w:val="single"/>
            <w:lang w:eastAsia="ar-SA" w:bidi="hi-IN"/>
          </w:rPr>
          <w:t>csongrad@csongrad.hu</w:t>
        </w:r>
      </w:hyperlink>
    </w:p>
    <w:p w:rsidR="00935FF8" w:rsidRPr="00C151ED" w:rsidRDefault="00935FF8" w:rsidP="00935FF8">
      <w:pPr>
        <w:suppressAutoHyphens/>
        <w:ind w:left="1418"/>
        <w:rPr>
          <w:rFonts w:eastAsia="SimSun"/>
          <w:iCs/>
          <w:kern w:val="2"/>
          <w:sz w:val="20"/>
          <w:szCs w:val="20"/>
          <w:lang w:eastAsia="ar-SA"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Bácsalmás Városi Önkormányzat</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Székhely: 6430 Bácsalmás, Gróf Teleki József utca 4-8.</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iCs/>
          <w:kern w:val="2"/>
          <w:sz w:val="20"/>
          <w:szCs w:val="20"/>
          <w:lang w:eastAsia="ar-SA" w:bidi="hi-IN"/>
        </w:rPr>
        <w:t>Képv</w:t>
      </w:r>
      <w:proofErr w:type="spellEnd"/>
      <w:r w:rsidRPr="00C151ED">
        <w:rPr>
          <w:rFonts w:eastAsia="SimSun"/>
          <w:iCs/>
          <w:kern w:val="2"/>
          <w:sz w:val="20"/>
          <w:szCs w:val="20"/>
          <w:lang w:eastAsia="ar-SA" w:bidi="hi-IN"/>
        </w:rPr>
        <w:t>.: Németh Balázs  polgármester</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15724320-2-03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Törzskönyvi azonosító szám: 724320</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b/>
          <w:iCs/>
          <w:kern w:val="2"/>
          <w:sz w:val="20"/>
          <w:szCs w:val="20"/>
          <w:lang w:eastAsia="ar-SA" w:bidi="hi-IN"/>
        </w:rPr>
        <w:t>3.000.000 Ft                                      -</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Elektronikus kézbesítési cím: tothattila@bacsalmas.hu</w:t>
      </w:r>
    </w:p>
    <w:p w:rsidR="00935FF8" w:rsidRPr="00C151ED" w:rsidRDefault="00935FF8" w:rsidP="00935FF8">
      <w:pPr>
        <w:suppressAutoHyphens/>
        <w:rPr>
          <w:rFonts w:eastAsia="NSimSun"/>
          <w:kern w:val="2"/>
          <w:sz w:val="20"/>
          <w:szCs w:val="20"/>
          <w:lang w:eastAsia="zh-CN"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Bácsbokod Nagyközség Önkormányzata</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Székhely: 6453 Bácsbokod, Gróf Széchenyi István utca 80.</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iCs/>
          <w:kern w:val="2"/>
          <w:sz w:val="20"/>
          <w:szCs w:val="20"/>
          <w:lang w:eastAsia="ar-SA" w:bidi="hi-IN"/>
        </w:rPr>
        <w:t>Képv</w:t>
      </w:r>
      <w:proofErr w:type="spellEnd"/>
      <w:r w:rsidRPr="00C151ED">
        <w:rPr>
          <w:rFonts w:eastAsia="SimSun"/>
          <w:iCs/>
          <w:kern w:val="2"/>
          <w:sz w:val="20"/>
          <w:szCs w:val="20"/>
          <w:lang w:eastAsia="ar-SA" w:bidi="hi-IN"/>
        </w:rPr>
        <w:t>.: Kovács László polgármester</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15724337-2-03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Törzskönyvi azonosító szám: 724331</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b/>
          <w:iCs/>
          <w:kern w:val="2"/>
          <w:sz w:val="20"/>
          <w:szCs w:val="20"/>
          <w:lang w:eastAsia="ar-SA" w:bidi="hi-IN"/>
        </w:rPr>
        <w:t>1.600.000 Ft                                     -</w:t>
      </w:r>
    </w:p>
    <w:p w:rsidR="00935FF8" w:rsidRPr="00C151ED" w:rsidRDefault="00935FF8" w:rsidP="00935FF8">
      <w:pPr>
        <w:suppressAutoHyphens/>
        <w:ind w:left="1418"/>
        <w:rPr>
          <w:rFonts w:eastAsia="SimSun"/>
          <w:iCs/>
          <w:kern w:val="2"/>
          <w:sz w:val="20"/>
          <w:szCs w:val="20"/>
          <w:lang w:eastAsia="ar-SA" w:bidi="hi-IN"/>
        </w:rPr>
      </w:pPr>
      <w:r w:rsidRPr="00C151ED">
        <w:rPr>
          <w:rFonts w:eastAsia="SimSun"/>
          <w:iCs/>
          <w:kern w:val="2"/>
          <w:sz w:val="20"/>
          <w:szCs w:val="20"/>
          <w:lang w:eastAsia="ar-SA" w:bidi="hi-IN"/>
        </w:rPr>
        <w:t xml:space="preserve">Elektronikus kézbesítési cím: </w:t>
      </w:r>
      <w:hyperlink r:id="rId11" w:history="1">
        <w:r w:rsidRPr="00C151ED">
          <w:rPr>
            <w:rFonts w:eastAsia="SimSun"/>
            <w:iCs/>
            <w:kern w:val="2"/>
            <w:sz w:val="20"/>
            <w:szCs w:val="20"/>
            <w:u w:val="single"/>
            <w:lang w:eastAsia="ar-SA" w:bidi="hi-IN"/>
          </w:rPr>
          <w:t>onkormanyzat@bacsbokod.hu</w:t>
        </w:r>
      </w:hyperlink>
    </w:p>
    <w:p w:rsidR="00935FF8" w:rsidRPr="00C151ED" w:rsidRDefault="00935FF8" w:rsidP="00935FF8">
      <w:pPr>
        <w:suppressAutoHyphens/>
        <w:ind w:left="1418"/>
        <w:rPr>
          <w:rFonts w:eastAsia="SimSun"/>
          <w:b/>
          <w:iCs/>
          <w:kern w:val="2"/>
          <w:sz w:val="20"/>
          <w:szCs w:val="20"/>
          <w:lang w:eastAsia="ar-SA"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Bácsborsód Községi Önkormányzat</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Székhely: 6454 Bácsborsód, Petőfi Sándor utca 3.</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iCs/>
          <w:kern w:val="2"/>
          <w:sz w:val="20"/>
          <w:szCs w:val="20"/>
          <w:lang w:eastAsia="ar-SA" w:bidi="hi-IN"/>
        </w:rPr>
        <w:t>Képv</w:t>
      </w:r>
      <w:proofErr w:type="spellEnd"/>
      <w:r w:rsidRPr="00C151ED">
        <w:rPr>
          <w:rFonts w:eastAsia="SimSun"/>
          <w:iCs/>
          <w:kern w:val="2"/>
          <w:sz w:val="20"/>
          <w:szCs w:val="20"/>
          <w:lang w:eastAsia="ar-SA" w:bidi="hi-IN"/>
        </w:rPr>
        <w:t>.: Csomor László  polgármester</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15341523-2-03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Törzskönyvi azonosító szám: 341529</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i/>
          <w:iCs/>
          <w:kern w:val="2"/>
          <w:sz w:val="20"/>
          <w:szCs w:val="20"/>
          <w:lang w:eastAsia="ar-SA" w:bidi="hi-IN"/>
        </w:rPr>
        <w:t xml:space="preserve"> </w:t>
      </w:r>
      <w:r w:rsidRPr="00C151ED">
        <w:rPr>
          <w:rFonts w:eastAsia="SimSun"/>
          <w:b/>
          <w:bCs/>
          <w:i/>
          <w:iCs/>
          <w:kern w:val="2"/>
          <w:sz w:val="20"/>
          <w:szCs w:val="20"/>
          <w:lang w:eastAsia="ar-SA" w:bidi="hi-IN"/>
        </w:rPr>
        <w:t>4</w:t>
      </w:r>
      <w:r w:rsidRPr="00C151ED">
        <w:rPr>
          <w:rFonts w:eastAsia="SimSun"/>
          <w:b/>
          <w:i/>
          <w:iCs/>
          <w:kern w:val="2"/>
          <w:sz w:val="20"/>
          <w:szCs w:val="20"/>
          <w:lang w:eastAsia="ar-SA" w:bidi="hi-IN"/>
        </w:rPr>
        <w:t xml:space="preserve">00.000 Ft  </w:t>
      </w:r>
      <w:r w:rsidRPr="00C151ED">
        <w:rPr>
          <w:rFonts w:eastAsia="SimSun"/>
          <w:b/>
          <w:iCs/>
          <w:kern w:val="2"/>
          <w:sz w:val="20"/>
          <w:szCs w:val="20"/>
          <w:lang w:eastAsia="ar-SA" w:bidi="hi-IN"/>
        </w:rPr>
        <w:t xml:space="preserve">                                     -</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Elektronikus kézbesítési cím: onkormanyzat@bacsborsod.hu</w:t>
      </w:r>
    </w:p>
    <w:p w:rsidR="00935FF8" w:rsidRPr="00C151ED" w:rsidRDefault="00935FF8" w:rsidP="00935FF8">
      <w:pPr>
        <w:suppressAutoHyphens/>
        <w:ind w:left="1418"/>
        <w:rPr>
          <w:rFonts w:eastAsia="NSimSun"/>
          <w:kern w:val="2"/>
          <w:sz w:val="20"/>
          <w:szCs w:val="20"/>
          <w:lang w:eastAsia="zh-CN"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Bácsszentgyörgy Községi Önkormányzat</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Székhely: 6511 Bácsszentgyörgy, Kossuth Lajos utca 15.</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iCs/>
          <w:kern w:val="2"/>
          <w:sz w:val="20"/>
          <w:szCs w:val="20"/>
          <w:lang w:eastAsia="ar-SA" w:bidi="hi-IN"/>
        </w:rPr>
        <w:t>Képv</w:t>
      </w:r>
      <w:proofErr w:type="spellEnd"/>
      <w:r w:rsidRPr="00C151ED">
        <w:rPr>
          <w:rFonts w:eastAsia="SimSun"/>
          <w:iCs/>
          <w:kern w:val="2"/>
          <w:sz w:val="20"/>
          <w:szCs w:val="20"/>
          <w:lang w:eastAsia="ar-SA" w:bidi="hi-IN"/>
        </w:rPr>
        <w:t>.: Müller József polgármester</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15341884-2-03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Törzskönyvi azonosító szám: 341882</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b/>
          <w:iCs/>
          <w:kern w:val="2"/>
          <w:sz w:val="20"/>
          <w:szCs w:val="20"/>
          <w:lang w:eastAsia="ar-SA" w:bidi="hi-IN"/>
        </w:rPr>
        <w:t>400.000 Ft                                        -</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Elektronikus kézbesítési cím: polgarmester@bacsszentgyorgy.hu</w:t>
      </w:r>
    </w:p>
    <w:p w:rsidR="00935FF8" w:rsidRPr="00C151ED" w:rsidRDefault="00935FF8" w:rsidP="00935FF8">
      <w:pPr>
        <w:suppressAutoHyphens/>
        <w:ind w:left="1418"/>
        <w:rPr>
          <w:rFonts w:eastAsia="NSimSun"/>
          <w:kern w:val="2"/>
          <w:sz w:val="20"/>
          <w:szCs w:val="20"/>
          <w:lang w:eastAsia="zh-CN"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Bácsszőlős Község Önkormányzata</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Székhely: 6425 Bácsszőlős, Kossuth L. utca 16.</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iCs/>
          <w:kern w:val="2"/>
          <w:sz w:val="20"/>
          <w:szCs w:val="20"/>
          <w:lang w:eastAsia="ar-SA" w:bidi="hi-IN"/>
        </w:rPr>
        <w:t>Képv</w:t>
      </w:r>
      <w:proofErr w:type="spellEnd"/>
      <w:r w:rsidRPr="00C151ED">
        <w:rPr>
          <w:rFonts w:eastAsia="SimSun"/>
          <w:iCs/>
          <w:kern w:val="2"/>
          <w:sz w:val="20"/>
          <w:szCs w:val="20"/>
          <w:lang w:eastAsia="ar-SA" w:bidi="hi-IN"/>
        </w:rPr>
        <w:t>.: Szarvas Róbert Norbert  polgármester</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15339151-1-03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Törzskönyvi azonosító szám: 339159</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b/>
          <w:iCs/>
          <w:kern w:val="2"/>
          <w:sz w:val="20"/>
          <w:szCs w:val="20"/>
          <w:lang w:eastAsia="ar-SA" w:bidi="hi-IN"/>
        </w:rPr>
        <w:t>400.000 Ft                                       -</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Elektronikus kézbesítési cím: bacsszolos@tanet.hu</w:t>
      </w:r>
    </w:p>
    <w:p w:rsidR="00935FF8" w:rsidRPr="00C151ED" w:rsidRDefault="00935FF8" w:rsidP="00935FF8">
      <w:pPr>
        <w:suppressAutoHyphens/>
        <w:ind w:left="1418"/>
        <w:rPr>
          <w:rFonts w:eastAsia="NSimSun"/>
          <w:kern w:val="2"/>
          <w:sz w:val="20"/>
          <w:szCs w:val="20"/>
          <w:lang w:eastAsia="zh-CN"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Baja Város Önkormányzat</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Székhely: 6500 Baja, Szentháromság tér 1.</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iCs/>
          <w:kern w:val="2"/>
          <w:sz w:val="20"/>
          <w:szCs w:val="20"/>
          <w:lang w:eastAsia="ar-SA" w:bidi="hi-IN"/>
        </w:rPr>
        <w:t>Képv</w:t>
      </w:r>
      <w:proofErr w:type="spellEnd"/>
      <w:r w:rsidRPr="00C151ED">
        <w:rPr>
          <w:rFonts w:eastAsia="SimSun"/>
          <w:iCs/>
          <w:kern w:val="2"/>
          <w:sz w:val="20"/>
          <w:szCs w:val="20"/>
          <w:lang w:eastAsia="ar-SA" w:bidi="hi-IN"/>
        </w:rPr>
        <w:t xml:space="preserve">.: </w:t>
      </w:r>
      <w:proofErr w:type="spellStart"/>
      <w:r w:rsidRPr="00C151ED">
        <w:rPr>
          <w:rFonts w:eastAsia="SimSun"/>
          <w:iCs/>
          <w:kern w:val="2"/>
          <w:sz w:val="20"/>
          <w:szCs w:val="20"/>
          <w:lang w:eastAsia="ar-SA" w:bidi="hi-IN"/>
        </w:rPr>
        <w:t>Fercsák</w:t>
      </w:r>
      <w:proofErr w:type="spellEnd"/>
      <w:r w:rsidRPr="00C151ED">
        <w:rPr>
          <w:rFonts w:eastAsia="SimSun"/>
          <w:iCs/>
          <w:kern w:val="2"/>
          <w:sz w:val="20"/>
          <w:szCs w:val="20"/>
          <w:lang w:eastAsia="ar-SA" w:bidi="hi-IN"/>
        </w:rPr>
        <w:t xml:space="preserve"> Róbert polgármester</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15724313-2-03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Törzskönyvi azonosító szám: 724319</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b/>
          <w:iCs/>
          <w:kern w:val="2"/>
          <w:sz w:val="20"/>
          <w:szCs w:val="20"/>
          <w:lang w:eastAsia="ar-SA" w:bidi="hi-IN"/>
        </w:rPr>
        <w:t>14.800.000 Ft                                       -</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Elektronikus kézbesítési cím: </w:t>
      </w:r>
      <w:hyperlink r:id="rId12" w:history="1">
        <w:r w:rsidRPr="00C151ED">
          <w:rPr>
            <w:rFonts w:eastAsia="SimSun"/>
            <w:iCs/>
            <w:kern w:val="2"/>
            <w:sz w:val="20"/>
            <w:szCs w:val="20"/>
            <w:u w:val="single"/>
            <w:lang w:eastAsia="ar-SA" w:bidi="hi-IN"/>
          </w:rPr>
          <w:t>polgarmester@bajavaros.hu</w:t>
        </w:r>
      </w:hyperlink>
    </w:p>
    <w:p w:rsidR="00935FF8" w:rsidRPr="00C151ED" w:rsidRDefault="00935FF8" w:rsidP="00935FF8">
      <w:pPr>
        <w:suppressAutoHyphens/>
        <w:ind w:left="1418"/>
        <w:rPr>
          <w:rFonts w:eastAsia="NSimSun"/>
          <w:kern w:val="2"/>
          <w:sz w:val="20"/>
          <w:szCs w:val="20"/>
          <w:lang w:eastAsia="zh-CN"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Bátmonostor Községi Önkormányzat</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Székhely: 6528 Bátmonostor, Zrínyi Miklós utca 1.</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iCs/>
          <w:kern w:val="2"/>
          <w:sz w:val="20"/>
          <w:szCs w:val="20"/>
          <w:lang w:eastAsia="ar-SA" w:bidi="hi-IN"/>
        </w:rPr>
        <w:t>Képv</w:t>
      </w:r>
      <w:proofErr w:type="spellEnd"/>
      <w:r w:rsidRPr="00C151ED">
        <w:rPr>
          <w:rFonts w:eastAsia="SimSun"/>
          <w:iCs/>
          <w:kern w:val="2"/>
          <w:sz w:val="20"/>
          <w:szCs w:val="20"/>
          <w:lang w:eastAsia="ar-SA" w:bidi="hi-IN"/>
        </w:rPr>
        <w:t xml:space="preserve">.: </w:t>
      </w:r>
      <w:proofErr w:type="spellStart"/>
      <w:r w:rsidRPr="00C151ED">
        <w:rPr>
          <w:rFonts w:eastAsia="SimSun"/>
          <w:iCs/>
          <w:kern w:val="2"/>
          <w:sz w:val="20"/>
          <w:szCs w:val="20"/>
          <w:lang w:eastAsia="ar-SA" w:bidi="hi-IN"/>
        </w:rPr>
        <w:t>Béleczki</w:t>
      </w:r>
      <w:proofErr w:type="spellEnd"/>
      <w:r w:rsidRPr="00C151ED">
        <w:rPr>
          <w:rFonts w:eastAsia="SimSun"/>
          <w:iCs/>
          <w:kern w:val="2"/>
          <w:sz w:val="20"/>
          <w:szCs w:val="20"/>
          <w:lang w:eastAsia="ar-SA" w:bidi="hi-IN"/>
        </w:rPr>
        <w:t xml:space="preserve"> Mihály  polgármester</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15336550-2-03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Törzskönyvi azonosító szám: 336554</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b/>
          <w:iCs/>
          <w:kern w:val="2"/>
          <w:sz w:val="20"/>
          <w:szCs w:val="20"/>
          <w:lang w:eastAsia="ar-SA" w:bidi="hi-IN"/>
        </w:rPr>
        <w:t>800.000 Ft                                        -</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Elektronikus kézbesítési cím: batmonostor@batmonostor.hu</w:t>
      </w:r>
    </w:p>
    <w:p w:rsidR="00935FF8" w:rsidRPr="00C151ED" w:rsidRDefault="00935FF8" w:rsidP="00935FF8">
      <w:pPr>
        <w:suppressAutoHyphens/>
        <w:ind w:left="1418"/>
        <w:rPr>
          <w:rFonts w:eastAsia="NSimSun"/>
          <w:kern w:val="2"/>
          <w:sz w:val="20"/>
          <w:szCs w:val="20"/>
          <w:lang w:eastAsia="zh-CN"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Borota Községi Önkormányzat</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lastRenderedPageBreak/>
        <w:t>Székhely: 6445 Borota, Felszabadulás utca 43.</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iCs/>
          <w:kern w:val="2"/>
          <w:sz w:val="20"/>
          <w:szCs w:val="20"/>
          <w:lang w:eastAsia="ar-SA" w:bidi="hi-IN"/>
        </w:rPr>
        <w:t>Képv</w:t>
      </w:r>
      <w:proofErr w:type="spellEnd"/>
      <w:r w:rsidRPr="00C151ED">
        <w:rPr>
          <w:rFonts w:eastAsia="SimSun"/>
          <w:iCs/>
          <w:kern w:val="2"/>
          <w:sz w:val="20"/>
          <w:szCs w:val="20"/>
          <w:lang w:eastAsia="ar-SA" w:bidi="hi-IN"/>
        </w:rPr>
        <w:t>.: Mikó Ferencné  polgármester</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15339168-2-03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Törzskönyvi azonosító szám: 339160</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b/>
          <w:iCs/>
          <w:kern w:val="2"/>
          <w:sz w:val="20"/>
          <w:szCs w:val="20"/>
          <w:lang w:eastAsia="ar-SA" w:bidi="hi-IN"/>
        </w:rPr>
        <w:t>600.000 Ft                                        -</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Elektronikus kézbesítési cím: borota.onkormanyzat@gmail.com</w:t>
      </w:r>
    </w:p>
    <w:p w:rsidR="00935FF8" w:rsidRPr="00C151ED" w:rsidRDefault="00935FF8" w:rsidP="00935FF8">
      <w:pPr>
        <w:suppressAutoHyphens/>
        <w:ind w:left="1418"/>
        <w:rPr>
          <w:rFonts w:eastAsia="SimSun"/>
          <w:b/>
          <w:iCs/>
          <w:kern w:val="2"/>
          <w:sz w:val="20"/>
          <w:szCs w:val="20"/>
          <w:lang w:eastAsia="ar-SA"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Csátalja Község Önkormányzata</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Székhely: 6523 Csátalja, Kossuth Lajos utca 2/b</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iCs/>
          <w:kern w:val="2"/>
          <w:sz w:val="20"/>
          <w:szCs w:val="20"/>
          <w:lang w:eastAsia="ar-SA" w:bidi="hi-IN"/>
        </w:rPr>
        <w:t>Képv</w:t>
      </w:r>
      <w:proofErr w:type="spellEnd"/>
      <w:r w:rsidRPr="00C151ED">
        <w:rPr>
          <w:rFonts w:eastAsia="SimSun"/>
          <w:iCs/>
          <w:kern w:val="2"/>
          <w:sz w:val="20"/>
          <w:szCs w:val="20"/>
          <w:lang w:eastAsia="ar-SA" w:bidi="hi-IN"/>
        </w:rPr>
        <w:t>.: Kovács Antal polgármester</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15724344-2-03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Törzskönyvi azonosító szám: 724342</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b/>
          <w:bCs/>
          <w:i/>
          <w:iCs/>
          <w:kern w:val="2"/>
          <w:sz w:val="20"/>
          <w:szCs w:val="20"/>
          <w:lang w:eastAsia="ar-SA" w:bidi="hi-IN"/>
        </w:rPr>
        <w:t>4</w:t>
      </w:r>
      <w:r w:rsidRPr="00C151ED">
        <w:rPr>
          <w:rFonts w:eastAsia="SimSun"/>
          <w:b/>
          <w:i/>
          <w:iCs/>
          <w:kern w:val="2"/>
          <w:sz w:val="20"/>
          <w:szCs w:val="20"/>
          <w:lang w:eastAsia="ar-SA" w:bidi="hi-IN"/>
        </w:rPr>
        <w:t xml:space="preserve">00.000 Ft </w:t>
      </w:r>
      <w:r w:rsidRPr="00C151ED">
        <w:rPr>
          <w:rFonts w:eastAsia="SimSun"/>
          <w:b/>
          <w:iCs/>
          <w:kern w:val="2"/>
          <w:sz w:val="20"/>
          <w:szCs w:val="20"/>
          <w:lang w:eastAsia="ar-SA" w:bidi="hi-IN"/>
        </w:rPr>
        <w:t xml:space="preserve">                                        -</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Elektronikus kézbesítési cím: </w:t>
      </w:r>
      <w:hyperlink r:id="rId13" w:history="1">
        <w:r w:rsidRPr="00C151ED">
          <w:rPr>
            <w:rFonts w:eastAsia="SimSun"/>
            <w:iCs/>
            <w:kern w:val="2"/>
            <w:sz w:val="20"/>
            <w:szCs w:val="20"/>
            <w:u w:val="single"/>
            <w:lang w:eastAsia="ar-SA" w:bidi="hi-IN"/>
          </w:rPr>
          <w:t>polghiv@csatalja.hu</w:t>
        </w:r>
      </w:hyperlink>
    </w:p>
    <w:p w:rsidR="00935FF8" w:rsidRPr="00C151ED" w:rsidRDefault="00935FF8" w:rsidP="00935FF8">
      <w:pPr>
        <w:suppressAutoHyphens/>
        <w:ind w:left="1418"/>
        <w:rPr>
          <w:rFonts w:eastAsia="NSimSun"/>
          <w:kern w:val="2"/>
          <w:sz w:val="20"/>
          <w:szCs w:val="20"/>
          <w:lang w:eastAsia="zh-CN"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Csávoly Községi Önkormányzat</w:t>
      </w: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Székhely: 6448 Csávoly, Arany János utca 39.</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iCs/>
          <w:kern w:val="2"/>
          <w:sz w:val="20"/>
          <w:szCs w:val="20"/>
          <w:lang w:eastAsia="ar-SA" w:bidi="hi-IN"/>
        </w:rPr>
        <w:t>Képv</w:t>
      </w:r>
      <w:proofErr w:type="spellEnd"/>
      <w:r w:rsidRPr="00C151ED">
        <w:rPr>
          <w:rFonts w:eastAsia="SimSun"/>
          <w:iCs/>
          <w:kern w:val="2"/>
          <w:sz w:val="20"/>
          <w:szCs w:val="20"/>
          <w:lang w:eastAsia="ar-SA" w:bidi="hi-IN"/>
        </w:rPr>
        <w:t xml:space="preserve">.: </w:t>
      </w:r>
      <w:proofErr w:type="spellStart"/>
      <w:r w:rsidRPr="00C151ED">
        <w:rPr>
          <w:rFonts w:eastAsia="SimSun"/>
          <w:iCs/>
          <w:kern w:val="2"/>
          <w:sz w:val="20"/>
          <w:szCs w:val="20"/>
          <w:lang w:eastAsia="ar-SA" w:bidi="hi-IN"/>
        </w:rPr>
        <w:t>Hamháber</w:t>
      </w:r>
      <w:proofErr w:type="spellEnd"/>
      <w:r w:rsidRPr="00C151ED">
        <w:rPr>
          <w:rFonts w:eastAsia="SimSun"/>
          <w:iCs/>
          <w:kern w:val="2"/>
          <w:sz w:val="20"/>
          <w:szCs w:val="20"/>
          <w:lang w:eastAsia="ar-SA" w:bidi="hi-IN"/>
        </w:rPr>
        <w:t xml:space="preserve"> Norbert polgármester</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15724351-1-03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Törzskönyvi azonosító szám: 724353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b/>
          <w:iCs/>
          <w:kern w:val="2"/>
          <w:sz w:val="20"/>
          <w:szCs w:val="20"/>
          <w:lang w:eastAsia="ar-SA" w:bidi="hi-IN"/>
        </w:rPr>
        <w:t>600.000 Ft                                        -</w:t>
      </w:r>
    </w:p>
    <w:p w:rsidR="00935FF8" w:rsidRPr="00C151ED" w:rsidRDefault="00935FF8" w:rsidP="00935FF8">
      <w:pPr>
        <w:suppressAutoHyphens/>
        <w:ind w:left="1418"/>
        <w:rPr>
          <w:rFonts w:eastAsia="SimSun"/>
          <w:iCs/>
          <w:kern w:val="2"/>
          <w:sz w:val="20"/>
          <w:szCs w:val="20"/>
          <w:lang w:eastAsia="ar-SA" w:bidi="hi-IN"/>
        </w:rPr>
      </w:pPr>
      <w:r w:rsidRPr="00C151ED">
        <w:rPr>
          <w:rFonts w:eastAsia="SimSun"/>
          <w:iCs/>
          <w:kern w:val="2"/>
          <w:sz w:val="20"/>
          <w:szCs w:val="20"/>
          <w:lang w:eastAsia="ar-SA" w:bidi="hi-IN"/>
        </w:rPr>
        <w:t xml:space="preserve">Elektronikus kézbesítési cím: </w:t>
      </w:r>
      <w:hyperlink r:id="rId14" w:history="1">
        <w:r w:rsidRPr="00C151ED">
          <w:rPr>
            <w:rFonts w:eastAsia="SimSun"/>
            <w:iCs/>
            <w:kern w:val="2"/>
            <w:sz w:val="20"/>
            <w:szCs w:val="20"/>
            <w:u w:val="single"/>
            <w:lang w:eastAsia="ar-SA" w:bidi="hi-IN"/>
          </w:rPr>
          <w:t>titkarsag@csavoly.hu</w:t>
        </w:r>
      </w:hyperlink>
    </w:p>
    <w:p w:rsidR="00935FF8" w:rsidRPr="00C151ED" w:rsidRDefault="00935FF8" w:rsidP="00935FF8">
      <w:pPr>
        <w:suppressAutoHyphens/>
        <w:ind w:left="1418"/>
        <w:rPr>
          <w:rFonts w:eastAsia="SimSun"/>
          <w:iCs/>
          <w:kern w:val="2"/>
          <w:sz w:val="20"/>
          <w:szCs w:val="20"/>
          <w:lang w:eastAsia="ar-SA" w:bidi="hi-IN"/>
        </w:rPr>
      </w:pPr>
    </w:p>
    <w:p w:rsidR="00935FF8" w:rsidRPr="00C151ED" w:rsidRDefault="00935FF8" w:rsidP="00935FF8">
      <w:pPr>
        <w:tabs>
          <w:tab w:val="left" w:pos="8731"/>
        </w:tabs>
        <w:suppressAutoHyphens/>
        <w:ind w:left="1418"/>
        <w:jc w:val="both"/>
        <w:rPr>
          <w:rFonts w:eastAsia="NSimSun"/>
          <w:kern w:val="2"/>
          <w:sz w:val="20"/>
          <w:szCs w:val="20"/>
          <w:lang w:eastAsia="zh-CN" w:bidi="hi-IN"/>
        </w:rPr>
      </w:pPr>
      <w:r w:rsidRPr="00C151ED">
        <w:rPr>
          <w:rFonts w:eastAsia="NSimSun"/>
          <w:b/>
          <w:kern w:val="2"/>
          <w:sz w:val="20"/>
          <w:szCs w:val="20"/>
          <w:lang w:eastAsia="zh-CN" w:bidi="hi-IN"/>
        </w:rPr>
        <w:t>Csikéria Községi Önkormányzat</w:t>
      </w:r>
    </w:p>
    <w:p w:rsidR="00935FF8" w:rsidRPr="00C151ED" w:rsidRDefault="00935FF8" w:rsidP="00935FF8">
      <w:pPr>
        <w:tabs>
          <w:tab w:val="left" w:pos="8731"/>
        </w:tabs>
        <w:suppressAutoHyphens/>
        <w:ind w:left="1418"/>
        <w:jc w:val="both"/>
        <w:rPr>
          <w:rFonts w:eastAsia="NSimSun"/>
          <w:kern w:val="2"/>
          <w:sz w:val="20"/>
          <w:szCs w:val="20"/>
          <w:lang w:eastAsia="zh-CN" w:bidi="hi-IN"/>
        </w:rPr>
      </w:pPr>
      <w:r w:rsidRPr="00C151ED">
        <w:rPr>
          <w:rFonts w:eastAsia="NSimSun"/>
          <w:kern w:val="2"/>
          <w:sz w:val="20"/>
          <w:szCs w:val="20"/>
          <w:lang w:eastAsia="zh-CN" w:bidi="hi-IN"/>
        </w:rPr>
        <w:t>Székhely: 6424 Csikéria, Kossuth utca 113.</w:t>
      </w:r>
    </w:p>
    <w:p w:rsidR="00935FF8" w:rsidRPr="00C151ED" w:rsidRDefault="00935FF8" w:rsidP="00935FF8">
      <w:pPr>
        <w:tabs>
          <w:tab w:val="left" w:pos="8731"/>
        </w:tabs>
        <w:suppressAutoHyphens/>
        <w:ind w:left="1418"/>
        <w:jc w:val="both"/>
        <w:rPr>
          <w:rFonts w:eastAsia="NSimSun"/>
          <w:kern w:val="2"/>
          <w:sz w:val="20"/>
          <w:szCs w:val="20"/>
          <w:lang w:eastAsia="zh-CN" w:bidi="hi-IN"/>
        </w:rPr>
      </w:pPr>
      <w:proofErr w:type="spellStart"/>
      <w:r w:rsidRPr="00C151ED">
        <w:rPr>
          <w:rFonts w:eastAsia="NSimSun"/>
          <w:kern w:val="2"/>
          <w:sz w:val="20"/>
          <w:szCs w:val="20"/>
          <w:lang w:eastAsia="zh-CN" w:bidi="hi-IN"/>
        </w:rPr>
        <w:t>Képv</w:t>
      </w:r>
      <w:proofErr w:type="spellEnd"/>
      <w:r w:rsidRPr="00C151ED">
        <w:rPr>
          <w:rFonts w:eastAsia="NSimSun"/>
          <w:kern w:val="2"/>
          <w:sz w:val="20"/>
          <w:szCs w:val="20"/>
          <w:lang w:eastAsia="zh-CN" w:bidi="hi-IN"/>
        </w:rPr>
        <w:t xml:space="preserve">.: </w:t>
      </w:r>
      <w:proofErr w:type="spellStart"/>
      <w:r w:rsidRPr="00C151ED">
        <w:rPr>
          <w:rFonts w:eastAsia="NSimSun"/>
          <w:kern w:val="2"/>
          <w:sz w:val="20"/>
          <w:szCs w:val="20"/>
          <w:lang w:eastAsia="zh-CN" w:bidi="hi-IN"/>
        </w:rPr>
        <w:t>Korbély</w:t>
      </w:r>
      <w:proofErr w:type="spellEnd"/>
      <w:r w:rsidRPr="00C151ED">
        <w:rPr>
          <w:rFonts w:eastAsia="NSimSun"/>
          <w:kern w:val="2"/>
          <w:sz w:val="20"/>
          <w:szCs w:val="20"/>
          <w:lang w:eastAsia="zh-CN" w:bidi="hi-IN"/>
        </w:rPr>
        <w:t xml:space="preserve"> László  polgármester</w:t>
      </w:r>
    </w:p>
    <w:p w:rsidR="00935FF8" w:rsidRPr="00C151ED" w:rsidRDefault="00935FF8" w:rsidP="00935FF8">
      <w:pPr>
        <w:tabs>
          <w:tab w:val="left" w:pos="8731"/>
        </w:tabs>
        <w:suppressAutoHyphens/>
        <w:ind w:left="1418"/>
        <w:jc w:val="both"/>
        <w:rPr>
          <w:rFonts w:eastAsia="NSimSun"/>
          <w:kern w:val="2"/>
          <w:sz w:val="20"/>
          <w:szCs w:val="20"/>
          <w:lang w:eastAsia="zh-CN" w:bidi="hi-IN"/>
        </w:rPr>
      </w:pPr>
      <w:r w:rsidRPr="00C151ED">
        <w:rPr>
          <w:rFonts w:eastAsia="NSimSun"/>
          <w:kern w:val="2"/>
          <w:sz w:val="20"/>
          <w:szCs w:val="20"/>
          <w:lang w:eastAsia="zh-CN" w:bidi="hi-IN"/>
        </w:rPr>
        <w:t>Adószám: 15339182-2-03</w:t>
      </w:r>
    </w:p>
    <w:p w:rsidR="00935FF8" w:rsidRPr="00C151ED" w:rsidRDefault="00935FF8" w:rsidP="00935FF8">
      <w:pPr>
        <w:tabs>
          <w:tab w:val="left" w:pos="8731"/>
        </w:tabs>
        <w:suppressAutoHyphens/>
        <w:ind w:left="1418"/>
        <w:jc w:val="both"/>
        <w:rPr>
          <w:rFonts w:eastAsia="NSimSun"/>
          <w:kern w:val="2"/>
          <w:sz w:val="20"/>
          <w:szCs w:val="20"/>
          <w:lang w:eastAsia="zh-CN" w:bidi="hi-IN"/>
        </w:rPr>
      </w:pPr>
      <w:r w:rsidRPr="00C151ED">
        <w:rPr>
          <w:rFonts w:eastAsia="NSimSun"/>
          <w:kern w:val="2"/>
          <w:sz w:val="20"/>
          <w:szCs w:val="20"/>
          <w:lang w:eastAsia="zh-CN" w:bidi="hi-IN"/>
        </w:rPr>
        <w:t>Törzskönyvi azonosító szám: 339182</w:t>
      </w:r>
    </w:p>
    <w:p w:rsidR="00935FF8" w:rsidRPr="00C151ED" w:rsidRDefault="00935FF8" w:rsidP="00935FF8">
      <w:pPr>
        <w:tabs>
          <w:tab w:val="left" w:pos="8731"/>
        </w:tabs>
        <w:suppressAutoHyphens/>
        <w:ind w:left="1418"/>
        <w:jc w:val="both"/>
        <w:rPr>
          <w:rFonts w:eastAsia="NSimSun"/>
          <w:kern w:val="2"/>
          <w:sz w:val="20"/>
          <w:szCs w:val="20"/>
          <w:lang w:eastAsia="zh-CN" w:bidi="hi-IN"/>
        </w:rPr>
      </w:pPr>
      <w:r w:rsidRPr="00C151ED">
        <w:rPr>
          <w:rFonts w:eastAsia="NSimSun"/>
          <w:kern w:val="2"/>
          <w:sz w:val="20"/>
          <w:szCs w:val="20"/>
          <w:lang w:eastAsia="zh-CN" w:bidi="hi-IN"/>
        </w:rPr>
        <w:t xml:space="preserve">Törzsbetét:                                                                 </w:t>
      </w:r>
      <w:r w:rsidRPr="00C151ED">
        <w:rPr>
          <w:rFonts w:eastAsia="NSimSun"/>
          <w:b/>
          <w:bCs/>
          <w:kern w:val="2"/>
          <w:sz w:val="20"/>
          <w:szCs w:val="20"/>
          <w:lang w:eastAsia="zh-CN" w:bidi="hi-IN"/>
        </w:rPr>
        <w:t xml:space="preserve"> </w:t>
      </w:r>
      <w:r w:rsidRPr="00C151ED">
        <w:rPr>
          <w:rFonts w:eastAsia="NSimSun"/>
          <w:b/>
          <w:bCs/>
          <w:i/>
          <w:iCs/>
          <w:kern w:val="2"/>
          <w:sz w:val="20"/>
          <w:szCs w:val="20"/>
          <w:lang w:eastAsia="zh-CN" w:bidi="hi-IN"/>
        </w:rPr>
        <w:t>300.000 Ft</w:t>
      </w:r>
      <w:r w:rsidRPr="00C151ED">
        <w:rPr>
          <w:rFonts w:eastAsia="NSimSun"/>
          <w:b/>
          <w:bCs/>
          <w:i/>
          <w:kern w:val="2"/>
          <w:sz w:val="20"/>
          <w:szCs w:val="20"/>
          <w:lang w:eastAsia="zh-CN" w:bidi="hi-IN"/>
        </w:rPr>
        <w:t xml:space="preserve">                                       -</w:t>
      </w:r>
    </w:p>
    <w:p w:rsidR="00935FF8" w:rsidRPr="00C151ED" w:rsidRDefault="00935FF8" w:rsidP="00935FF8">
      <w:pPr>
        <w:tabs>
          <w:tab w:val="left" w:pos="8731"/>
        </w:tabs>
        <w:suppressAutoHyphens/>
        <w:ind w:left="1418"/>
        <w:jc w:val="both"/>
        <w:rPr>
          <w:rFonts w:eastAsia="NSimSun"/>
          <w:kern w:val="2"/>
          <w:sz w:val="20"/>
          <w:szCs w:val="20"/>
          <w:lang w:eastAsia="zh-CN" w:bidi="hi-IN"/>
        </w:rPr>
      </w:pPr>
      <w:r w:rsidRPr="00C151ED">
        <w:rPr>
          <w:rFonts w:eastAsia="SimSun"/>
          <w:iCs/>
          <w:kern w:val="2"/>
          <w:sz w:val="20"/>
          <w:szCs w:val="20"/>
          <w:lang w:eastAsia="ar-SA" w:bidi="hi-IN"/>
        </w:rPr>
        <w:t>Elektronikus kézbesítési cím: csikeria.onkormanyzat@optanet.hu</w:t>
      </w:r>
    </w:p>
    <w:p w:rsidR="00935FF8" w:rsidRPr="00C151ED" w:rsidRDefault="00935FF8" w:rsidP="00935FF8">
      <w:pPr>
        <w:suppressAutoHyphens/>
        <w:ind w:left="1418"/>
        <w:rPr>
          <w:rFonts w:eastAsia="NSimSun"/>
          <w:kern w:val="2"/>
          <w:sz w:val="20"/>
          <w:szCs w:val="20"/>
          <w:lang w:eastAsia="zh-CN"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Dávod Önkormányzat</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Székhely: 6524 Dávod, Dózsa György utca 61.</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iCs/>
          <w:kern w:val="2"/>
          <w:sz w:val="20"/>
          <w:szCs w:val="20"/>
          <w:lang w:eastAsia="ar-SA" w:bidi="hi-IN"/>
        </w:rPr>
        <w:t>Képv</w:t>
      </w:r>
      <w:proofErr w:type="spellEnd"/>
      <w:r w:rsidRPr="00C151ED">
        <w:rPr>
          <w:rFonts w:eastAsia="SimSun"/>
          <w:iCs/>
          <w:kern w:val="2"/>
          <w:sz w:val="20"/>
          <w:szCs w:val="20"/>
          <w:lang w:eastAsia="ar-SA" w:bidi="hi-IN"/>
        </w:rPr>
        <w:t xml:space="preserve">.: </w:t>
      </w:r>
      <w:proofErr w:type="spellStart"/>
      <w:r w:rsidRPr="00C151ED">
        <w:rPr>
          <w:rFonts w:eastAsia="SimSun"/>
          <w:iCs/>
          <w:kern w:val="2"/>
          <w:sz w:val="20"/>
          <w:szCs w:val="20"/>
          <w:lang w:eastAsia="ar-SA" w:bidi="hi-IN"/>
        </w:rPr>
        <w:t>Hirtenberg</w:t>
      </w:r>
      <w:proofErr w:type="spellEnd"/>
      <w:r w:rsidRPr="00C151ED">
        <w:rPr>
          <w:rFonts w:eastAsia="SimSun"/>
          <w:iCs/>
          <w:kern w:val="2"/>
          <w:sz w:val="20"/>
          <w:szCs w:val="20"/>
          <w:lang w:eastAsia="ar-SA" w:bidi="hi-IN"/>
        </w:rPr>
        <w:t xml:space="preserve"> János Sándor  polgármester</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15724368-2-03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Törzskönyvi azonosító szám: 724364</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b/>
          <w:iCs/>
          <w:kern w:val="2"/>
          <w:sz w:val="20"/>
          <w:szCs w:val="20"/>
          <w:lang w:eastAsia="ar-SA" w:bidi="hi-IN"/>
        </w:rPr>
        <w:t>1.000.000 Ft                                       -</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Elektronikus kézbesítési cím: </w:t>
      </w:r>
      <w:hyperlink r:id="rId15" w:history="1">
        <w:r w:rsidRPr="00C151ED">
          <w:rPr>
            <w:rFonts w:eastAsia="SimSun"/>
            <w:iCs/>
            <w:kern w:val="2"/>
            <w:sz w:val="20"/>
            <w:szCs w:val="20"/>
            <w:u w:val="single"/>
            <w:lang w:eastAsia="ar-SA" w:bidi="hi-IN"/>
          </w:rPr>
          <w:t>phdavod@t-online.hu</w:t>
        </w:r>
      </w:hyperlink>
    </w:p>
    <w:p w:rsidR="00935FF8" w:rsidRPr="00C151ED" w:rsidRDefault="00935FF8" w:rsidP="00935FF8">
      <w:pPr>
        <w:suppressAutoHyphens/>
        <w:ind w:left="1418"/>
        <w:rPr>
          <w:rFonts w:eastAsia="NSimSun"/>
          <w:kern w:val="2"/>
          <w:sz w:val="20"/>
          <w:szCs w:val="20"/>
          <w:lang w:eastAsia="zh-CN"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Dunafalva Községi Önkormányzat</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Székhely: 6513 Dunafalva, Kossuth utca 4.</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iCs/>
          <w:kern w:val="2"/>
          <w:sz w:val="20"/>
          <w:szCs w:val="20"/>
          <w:lang w:eastAsia="ar-SA" w:bidi="hi-IN"/>
        </w:rPr>
        <w:t>Képv</w:t>
      </w:r>
      <w:proofErr w:type="spellEnd"/>
      <w:r w:rsidRPr="00C151ED">
        <w:rPr>
          <w:rFonts w:eastAsia="SimSun"/>
          <w:iCs/>
          <w:kern w:val="2"/>
          <w:sz w:val="20"/>
          <w:szCs w:val="20"/>
          <w:lang w:eastAsia="ar-SA" w:bidi="hi-IN"/>
        </w:rPr>
        <w:t xml:space="preserve">.: </w:t>
      </w:r>
      <w:proofErr w:type="spellStart"/>
      <w:r w:rsidRPr="00C151ED">
        <w:rPr>
          <w:rFonts w:eastAsia="SimSun"/>
          <w:iCs/>
          <w:kern w:val="2"/>
          <w:sz w:val="20"/>
          <w:szCs w:val="20"/>
          <w:lang w:eastAsia="ar-SA" w:bidi="hi-IN"/>
        </w:rPr>
        <w:t>Magosi</w:t>
      </w:r>
      <w:proofErr w:type="spellEnd"/>
      <w:r w:rsidRPr="00C151ED">
        <w:rPr>
          <w:rFonts w:eastAsia="SimSun"/>
          <w:iCs/>
          <w:kern w:val="2"/>
          <w:sz w:val="20"/>
          <w:szCs w:val="20"/>
          <w:lang w:eastAsia="ar-SA" w:bidi="hi-IN"/>
        </w:rPr>
        <w:t xml:space="preserve"> György polgármester</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15330592-2-03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Törzskönyvi azonosító szám: 330596</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b/>
          <w:iCs/>
          <w:kern w:val="2"/>
          <w:sz w:val="20"/>
          <w:szCs w:val="20"/>
          <w:lang w:eastAsia="ar-SA" w:bidi="hi-IN"/>
        </w:rPr>
        <w:t>600.000 Ft                                       -</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Elektronikus kézbesítési cím: dfalvhiv@t-online.hu</w:t>
      </w:r>
    </w:p>
    <w:p w:rsidR="00935FF8" w:rsidRPr="00C151ED" w:rsidRDefault="00935FF8" w:rsidP="00935FF8">
      <w:pPr>
        <w:suppressAutoHyphens/>
        <w:ind w:left="1418"/>
        <w:rPr>
          <w:rFonts w:eastAsia="NSimSun"/>
          <w:kern w:val="2"/>
          <w:sz w:val="20"/>
          <w:szCs w:val="20"/>
          <w:lang w:eastAsia="zh-CN"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Dusnok Község Önkormányzata</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Székhely: 6353 Dusnok, István király utca 9.</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iCs/>
          <w:kern w:val="2"/>
          <w:sz w:val="20"/>
          <w:szCs w:val="20"/>
          <w:lang w:eastAsia="ar-SA" w:bidi="hi-IN"/>
        </w:rPr>
        <w:t>Képv</w:t>
      </w:r>
      <w:proofErr w:type="spellEnd"/>
      <w:r w:rsidRPr="00C151ED">
        <w:rPr>
          <w:rFonts w:eastAsia="SimSun"/>
          <w:iCs/>
          <w:kern w:val="2"/>
          <w:sz w:val="20"/>
          <w:szCs w:val="20"/>
          <w:lang w:eastAsia="ar-SA" w:bidi="hi-IN"/>
        </w:rPr>
        <w:t>.: Palotai Péter polgármester</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15724519-2-03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Törzskönyvi azonosító szám: 724517</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b/>
          <w:iCs/>
          <w:kern w:val="2"/>
          <w:sz w:val="20"/>
          <w:szCs w:val="20"/>
          <w:lang w:eastAsia="ar-SA" w:bidi="hi-IN"/>
        </w:rPr>
        <w:t>1.600.000 Ft                                       -</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Elektronikus kézbesítési cím: dusnokph@dusnok.hu</w:t>
      </w:r>
    </w:p>
    <w:p w:rsidR="00935FF8" w:rsidRPr="00C151ED" w:rsidRDefault="00935FF8" w:rsidP="00935FF8">
      <w:pPr>
        <w:suppressAutoHyphens/>
        <w:ind w:left="1418"/>
        <w:rPr>
          <w:rFonts w:eastAsia="SimSun"/>
          <w:b/>
          <w:iCs/>
          <w:kern w:val="2"/>
          <w:sz w:val="20"/>
          <w:szCs w:val="20"/>
          <w:lang w:eastAsia="ar-SA"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Érsekcsanád Község Önkormányzata</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Székhely: 6347 Érsekcsanád, Dózsa út 77.</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iCs/>
          <w:kern w:val="2"/>
          <w:sz w:val="20"/>
          <w:szCs w:val="20"/>
          <w:lang w:eastAsia="ar-SA" w:bidi="hi-IN"/>
        </w:rPr>
        <w:t>Képv</w:t>
      </w:r>
      <w:proofErr w:type="spellEnd"/>
      <w:r w:rsidRPr="00C151ED">
        <w:rPr>
          <w:rFonts w:eastAsia="SimSun"/>
          <w:iCs/>
          <w:kern w:val="2"/>
          <w:sz w:val="20"/>
          <w:szCs w:val="20"/>
          <w:lang w:eastAsia="ar-SA" w:bidi="hi-IN"/>
        </w:rPr>
        <w:t>.: Felső Róbert polgármester</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15724375-2-03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Törzskönyvi azonosító szám: 724375</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b/>
          <w:bCs/>
          <w:i/>
          <w:iCs/>
          <w:kern w:val="2"/>
          <w:sz w:val="20"/>
          <w:szCs w:val="20"/>
          <w:lang w:eastAsia="ar-SA" w:bidi="hi-IN"/>
        </w:rPr>
        <w:t>6</w:t>
      </w:r>
      <w:r w:rsidRPr="00C151ED">
        <w:rPr>
          <w:rFonts w:eastAsia="SimSun"/>
          <w:b/>
          <w:i/>
          <w:iCs/>
          <w:kern w:val="2"/>
          <w:sz w:val="20"/>
          <w:szCs w:val="20"/>
          <w:lang w:eastAsia="ar-SA" w:bidi="hi-IN"/>
        </w:rPr>
        <w:t>00.000 Ft</w:t>
      </w:r>
      <w:r w:rsidRPr="00C151ED">
        <w:rPr>
          <w:rFonts w:eastAsia="SimSun"/>
          <w:b/>
          <w:iCs/>
          <w:kern w:val="2"/>
          <w:sz w:val="20"/>
          <w:szCs w:val="20"/>
          <w:lang w:eastAsia="ar-SA" w:bidi="hi-IN"/>
        </w:rPr>
        <w:t xml:space="preserve">                                          -</w:t>
      </w:r>
    </w:p>
    <w:p w:rsidR="0044157A" w:rsidRPr="00C151ED" w:rsidRDefault="00935FF8" w:rsidP="00935FF8">
      <w:pPr>
        <w:suppressAutoHyphens/>
        <w:ind w:left="1418"/>
        <w:rPr>
          <w:rFonts w:eastAsia="SimSun"/>
          <w:iCs/>
          <w:kern w:val="2"/>
          <w:sz w:val="20"/>
          <w:szCs w:val="20"/>
          <w:lang w:eastAsia="ar-SA" w:bidi="hi-IN"/>
        </w:rPr>
      </w:pPr>
      <w:r w:rsidRPr="00C151ED">
        <w:rPr>
          <w:rFonts w:eastAsia="SimSun"/>
          <w:iCs/>
          <w:kern w:val="2"/>
          <w:sz w:val="20"/>
          <w:szCs w:val="20"/>
          <w:lang w:eastAsia="ar-SA" w:bidi="hi-IN"/>
        </w:rPr>
        <w:t xml:space="preserve">Elektronikus kézbesítési cím: </w:t>
      </w:r>
      <w:hyperlink r:id="rId16" w:history="1">
        <w:r w:rsidR="0044157A" w:rsidRPr="00C151ED">
          <w:rPr>
            <w:rStyle w:val="Hiperhivatkozs"/>
            <w:rFonts w:eastAsia="SimSun"/>
            <w:iCs/>
            <w:kern w:val="2"/>
            <w:sz w:val="20"/>
            <w:szCs w:val="20"/>
            <w:lang w:eastAsia="ar-SA" w:bidi="hi-IN"/>
          </w:rPr>
          <w:t>polgarmester@ersekcsanad.hu</w:t>
        </w:r>
      </w:hyperlink>
    </w:p>
    <w:p w:rsidR="0044157A" w:rsidRPr="00C151ED" w:rsidRDefault="0044157A" w:rsidP="00935FF8">
      <w:pPr>
        <w:suppressAutoHyphens/>
        <w:ind w:left="1418"/>
        <w:rPr>
          <w:rFonts w:eastAsia="SimSun"/>
          <w:b/>
          <w:iCs/>
          <w:kern w:val="2"/>
          <w:sz w:val="20"/>
          <w:szCs w:val="20"/>
          <w:lang w:eastAsia="ar-SA"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lastRenderedPageBreak/>
        <w:t>Érsekhalma Község Önkormányzata</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Székhely: 6348 Érsekhalma, Fő utca 22.</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iCs/>
          <w:kern w:val="2"/>
          <w:sz w:val="20"/>
          <w:szCs w:val="20"/>
          <w:lang w:eastAsia="ar-SA" w:bidi="hi-IN"/>
        </w:rPr>
        <w:t>Képv</w:t>
      </w:r>
      <w:proofErr w:type="spellEnd"/>
      <w:r w:rsidRPr="00C151ED">
        <w:rPr>
          <w:rFonts w:eastAsia="SimSun"/>
          <w:iCs/>
          <w:kern w:val="2"/>
          <w:sz w:val="20"/>
          <w:szCs w:val="20"/>
          <w:lang w:eastAsia="ar-SA" w:bidi="hi-IN"/>
        </w:rPr>
        <w:t>.: Horváth Roland  Károly polgármester</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15341891-2-03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Törzskönyvi azonosító szám: 341893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b/>
          <w:iCs/>
          <w:kern w:val="2"/>
          <w:sz w:val="20"/>
          <w:szCs w:val="20"/>
          <w:lang w:eastAsia="ar-SA" w:bidi="hi-IN"/>
        </w:rPr>
        <w:t>600.000 Ft                                          -</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Elektronikus kézbesítési cím: ehalmapolg.hiv1@sysdsl.hu</w:t>
      </w:r>
    </w:p>
    <w:p w:rsidR="00935FF8" w:rsidRPr="00C151ED" w:rsidRDefault="00935FF8" w:rsidP="00935FF8">
      <w:pPr>
        <w:suppressAutoHyphens/>
        <w:ind w:left="1418"/>
        <w:rPr>
          <w:rFonts w:eastAsia="SimSun"/>
          <w:iCs/>
          <w:kern w:val="2"/>
          <w:sz w:val="20"/>
          <w:szCs w:val="20"/>
          <w:lang w:eastAsia="ar-SA"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Felsőszentiván Községi Önkormányzat</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Székhely: 6447 Felsőszentiván, Rákóczi utca 60.</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iCs/>
          <w:kern w:val="2"/>
          <w:sz w:val="20"/>
          <w:szCs w:val="20"/>
          <w:lang w:eastAsia="ar-SA" w:bidi="hi-IN"/>
        </w:rPr>
        <w:t>Képv</w:t>
      </w:r>
      <w:proofErr w:type="spellEnd"/>
      <w:r w:rsidRPr="00C151ED">
        <w:rPr>
          <w:rFonts w:eastAsia="SimSun"/>
          <w:iCs/>
          <w:kern w:val="2"/>
          <w:sz w:val="20"/>
          <w:szCs w:val="20"/>
          <w:lang w:eastAsia="ar-SA" w:bidi="hi-IN"/>
        </w:rPr>
        <w:t>.: Vörös Szilárd polgármester</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15336660-2-03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Törzskönyvi azonosító szám: 336664</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b/>
          <w:bCs/>
          <w:i/>
          <w:iCs/>
          <w:kern w:val="2"/>
          <w:sz w:val="20"/>
          <w:szCs w:val="20"/>
          <w:lang w:eastAsia="ar-SA" w:bidi="hi-IN"/>
        </w:rPr>
        <w:t>3</w:t>
      </w:r>
      <w:r w:rsidRPr="00C151ED">
        <w:rPr>
          <w:rFonts w:eastAsia="SimSun"/>
          <w:b/>
          <w:i/>
          <w:iCs/>
          <w:kern w:val="2"/>
          <w:sz w:val="20"/>
          <w:szCs w:val="20"/>
          <w:lang w:eastAsia="ar-SA" w:bidi="hi-IN"/>
        </w:rPr>
        <w:t>00.000 Ft</w:t>
      </w:r>
      <w:r w:rsidRPr="00C151ED">
        <w:rPr>
          <w:rFonts w:eastAsia="SimSun"/>
          <w:b/>
          <w:iCs/>
          <w:kern w:val="2"/>
          <w:sz w:val="20"/>
          <w:szCs w:val="20"/>
          <w:lang w:eastAsia="ar-SA" w:bidi="hi-IN"/>
        </w:rPr>
        <w:t xml:space="preserve">                                        -</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Elektronikus kézbesítési cím: ugyintezo@felsoszentivan.hu</w:t>
      </w:r>
    </w:p>
    <w:p w:rsidR="00935FF8" w:rsidRPr="00C151ED" w:rsidRDefault="00935FF8" w:rsidP="00935FF8">
      <w:pPr>
        <w:suppressAutoHyphens/>
        <w:ind w:left="1418"/>
        <w:rPr>
          <w:rFonts w:eastAsia="SimSun"/>
          <w:iCs/>
          <w:kern w:val="2"/>
          <w:sz w:val="20"/>
          <w:szCs w:val="20"/>
          <w:lang w:eastAsia="ar-SA"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Gara Községi Önkormányzat</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Székhely: 6522 Gara, Kossuth utca 62.</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iCs/>
          <w:kern w:val="2"/>
          <w:sz w:val="20"/>
          <w:szCs w:val="20"/>
          <w:lang w:eastAsia="ar-SA" w:bidi="hi-IN"/>
        </w:rPr>
        <w:t>Képv</w:t>
      </w:r>
      <w:proofErr w:type="spellEnd"/>
      <w:r w:rsidRPr="00C151ED">
        <w:rPr>
          <w:rFonts w:eastAsia="SimSun"/>
          <w:iCs/>
          <w:kern w:val="2"/>
          <w:sz w:val="20"/>
          <w:szCs w:val="20"/>
          <w:lang w:eastAsia="ar-SA" w:bidi="hi-IN"/>
        </w:rPr>
        <w:t xml:space="preserve">.: </w:t>
      </w:r>
      <w:proofErr w:type="spellStart"/>
      <w:r w:rsidRPr="00C151ED">
        <w:rPr>
          <w:rFonts w:eastAsia="SimSun"/>
          <w:iCs/>
          <w:kern w:val="2"/>
          <w:sz w:val="20"/>
          <w:szCs w:val="20"/>
          <w:lang w:eastAsia="ar-SA" w:bidi="hi-IN"/>
        </w:rPr>
        <w:t>Faa</w:t>
      </w:r>
      <w:proofErr w:type="spellEnd"/>
      <w:r w:rsidRPr="00C151ED">
        <w:rPr>
          <w:rFonts w:eastAsia="SimSun"/>
          <w:iCs/>
          <w:kern w:val="2"/>
          <w:sz w:val="20"/>
          <w:szCs w:val="20"/>
          <w:lang w:eastAsia="ar-SA" w:bidi="hi-IN"/>
        </w:rPr>
        <w:t xml:space="preserve"> Béla polgármester</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15336677-2-03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Törzskönyvi azonosító szám: 336675</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b/>
          <w:iCs/>
          <w:kern w:val="2"/>
          <w:sz w:val="20"/>
          <w:szCs w:val="20"/>
          <w:lang w:eastAsia="ar-SA" w:bidi="hi-IN"/>
        </w:rPr>
        <w:t>1.200.000 Ft                                     -</w:t>
      </w:r>
    </w:p>
    <w:p w:rsidR="00935FF8" w:rsidRPr="00C151ED" w:rsidRDefault="00935FF8" w:rsidP="00935FF8">
      <w:pPr>
        <w:suppressAutoHyphens/>
        <w:ind w:left="1418"/>
        <w:rPr>
          <w:rFonts w:eastAsia="SimSun"/>
          <w:iCs/>
          <w:kern w:val="2"/>
          <w:sz w:val="20"/>
          <w:szCs w:val="20"/>
          <w:lang w:eastAsia="ar-SA" w:bidi="hi-IN"/>
        </w:rPr>
      </w:pPr>
      <w:r w:rsidRPr="00C151ED">
        <w:rPr>
          <w:rFonts w:eastAsia="SimSun"/>
          <w:iCs/>
          <w:kern w:val="2"/>
          <w:sz w:val="20"/>
          <w:szCs w:val="20"/>
          <w:lang w:eastAsia="ar-SA" w:bidi="hi-IN"/>
        </w:rPr>
        <w:t xml:space="preserve">Elektronikus kézbesítési cím: </w:t>
      </w:r>
      <w:hyperlink r:id="rId17" w:history="1">
        <w:r w:rsidRPr="00C151ED">
          <w:rPr>
            <w:rFonts w:eastAsia="SimSun"/>
            <w:iCs/>
            <w:kern w:val="2"/>
            <w:sz w:val="20"/>
            <w:szCs w:val="20"/>
            <w:u w:val="single"/>
            <w:lang w:eastAsia="ar-SA" w:bidi="hi-IN"/>
          </w:rPr>
          <w:t>titkarsag@gara.hu</w:t>
        </w:r>
      </w:hyperlink>
    </w:p>
    <w:p w:rsidR="00935FF8" w:rsidRPr="00C151ED" w:rsidRDefault="00935FF8" w:rsidP="00935FF8">
      <w:pPr>
        <w:suppressAutoHyphens/>
        <w:ind w:left="1418"/>
        <w:rPr>
          <w:rFonts w:eastAsia="SimSun"/>
          <w:iCs/>
          <w:kern w:val="2"/>
          <w:sz w:val="20"/>
          <w:szCs w:val="20"/>
          <w:lang w:eastAsia="ar-SA"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Hercegszántó Község Önkormányzata</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Székhely: 6525 Hercegszántó, Dózsa </w:t>
      </w:r>
      <w:proofErr w:type="spellStart"/>
      <w:r w:rsidRPr="00C151ED">
        <w:rPr>
          <w:rFonts w:eastAsia="SimSun"/>
          <w:iCs/>
          <w:kern w:val="2"/>
          <w:sz w:val="20"/>
          <w:szCs w:val="20"/>
          <w:lang w:eastAsia="ar-SA" w:bidi="hi-IN"/>
        </w:rPr>
        <w:t>Gy</w:t>
      </w:r>
      <w:proofErr w:type="spellEnd"/>
      <w:r w:rsidRPr="00C151ED">
        <w:rPr>
          <w:rFonts w:eastAsia="SimSun"/>
          <w:iCs/>
          <w:kern w:val="2"/>
          <w:sz w:val="20"/>
          <w:szCs w:val="20"/>
          <w:lang w:eastAsia="ar-SA" w:bidi="hi-IN"/>
        </w:rPr>
        <w:t>. utca 8.</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iCs/>
          <w:kern w:val="2"/>
          <w:sz w:val="20"/>
          <w:szCs w:val="20"/>
          <w:lang w:eastAsia="ar-SA" w:bidi="hi-IN"/>
        </w:rPr>
        <w:t>Képv</w:t>
      </w:r>
      <w:proofErr w:type="spellEnd"/>
      <w:r w:rsidRPr="00C151ED">
        <w:rPr>
          <w:rFonts w:eastAsia="SimSun"/>
          <w:iCs/>
          <w:kern w:val="2"/>
          <w:sz w:val="20"/>
          <w:szCs w:val="20"/>
          <w:lang w:eastAsia="ar-SA" w:bidi="hi-IN"/>
        </w:rPr>
        <w:t xml:space="preserve">.: </w:t>
      </w:r>
      <w:proofErr w:type="spellStart"/>
      <w:r w:rsidRPr="00C151ED">
        <w:rPr>
          <w:rFonts w:eastAsia="SimSun"/>
          <w:iCs/>
          <w:kern w:val="2"/>
          <w:sz w:val="20"/>
          <w:szCs w:val="20"/>
          <w:lang w:eastAsia="ar-SA" w:bidi="hi-IN"/>
        </w:rPr>
        <w:t>Milojev</w:t>
      </w:r>
      <w:proofErr w:type="spellEnd"/>
      <w:r w:rsidRPr="00C151ED">
        <w:rPr>
          <w:rFonts w:eastAsia="SimSun"/>
          <w:iCs/>
          <w:kern w:val="2"/>
          <w:sz w:val="20"/>
          <w:szCs w:val="20"/>
          <w:lang w:eastAsia="ar-SA" w:bidi="hi-IN"/>
        </w:rPr>
        <w:t xml:space="preserve"> István alpolgármester </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15724382-2-03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Törzskönyvi azonosító szám: 724386</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b/>
          <w:bCs/>
          <w:i/>
          <w:iCs/>
          <w:kern w:val="2"/>
          <w:sz w:val="20"/>
          <w:szCs w:val="20"/>
          <w:lang w:eastAsia="ar-SA" w:bidi="hi-IN"/>
        </w:rPr>
        <w:t>5</w:t>
      </w:r>
      <w:r w:rsidRPr="00C151ED">
        <w:rPr>
          <w:rFonts w:eastAsia="SimSun"/>
          <w:b/>
          <w:i/>
          <w:iCs/>
          <w:kern w:val="2"/>
          <w:sz w:val="20"/>
          <w:szCs w:val="20"/>
          <w:lang w:eastAsia="ar-SA" w:bidi="hi-IN"/>
        </w:rPr>
        <w:t>00.000 Ft</w:t>
      </w:r>
      <w:r w:rsidRPr="00C151ED">
        <w:rPr>
          <w:rFonts w:eastAsia="SimSun"/>
          <w:b/>
          <w:iCs/>
          <w:kern w:val="2"/>
          <w:sz w:val="20"/>
          <w:szCs w:val="20"/>
          <w:lang w:eastAsia="ar-SA" w:bidi="hi-IN"/>
        </w:rPr>
        <w:t xml:space="preserve">                                         -</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Elektronikus kézbesítési cím: jegyzo@hercegszanto.hu</w:t>
      </w:r>
    </w:p>
    <w:p w:rsidR="00935FF8" w:rsidRPr="00C151ED" w:rsidRDefault="00935FF8" w:rsidP="00935FF8">
      <w:pPr>
        <w:suppressAutoHyphens/>
        <w:ind w:left="1418"/>
        <w:rPr>
          <w:rFonts w:eastAsia="SimSun"/>
          <w:iCs/>
          <w:kern w:val="2"/>
          <w:sz w:val="20"/>
          <w:szCs w:val="20"/>
          <w:lang w:eastAsia="ar-SA"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Homorúd Községi Önkormányzat</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Székhely: 7716 Homorúd, Hársfa tér 9.</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iCs/>
          <w:kern w:val="2"/>
          <w:sz w:val="20"/>
          <w:szCs w:val="20"/>
          <w:lang w:eastAsia="ar-SA" w:bidi="hi-IN"/>
        </w:rPr>
        <w:t>Képv</w:t>
      </w:r>
      <w:proofErr w:type="spellEnd"/>
      <w:r w:rsidRPr="00C151ED">
        <w:rPr>
          <w:rFonts w:eastAsia="SimSun"/>
          <w:iCs/>
          <w:kern w:val="2"/>
          <w:sz w:val="20"/>
          <w:szCs w:val="20"/>
          <w:lang w:eastAsia="ar-SA" w:bidi="hi-IN"/>
        </w:rPr>
        <w:t xml:space="preserve">.: </w:t>
      </w:r>
      <w:proofErr w:type="spellStart"/>
      <w:r w:rsidRPr="00C151ED">
        <w:rPr>
          <w:rFonts w:eastAsia="SimSun"/>
          <w:iCs/>
          <w:kern w:val="2"/>
          <w:sz w:val="20"/>
          <w:szCs w:val="20"/>
          <w:lang w:eastAsia="ar-SA" w:bidi="hi-IN"/>
        </w:rPr>
        <w:t>Teszárik</w:t>
      </w:r>
      <w:proofErr w:type="spellEnd"/>
      <w:r w:rsidRPr="00C151ED">
        <w:rPr>
          <w:rFonts w:eastAsia="SimSun"/>
          <w:iCs/>
          <w:kern w:val="2"/>
          <w:sz w:val="20"/>
          <w:szCs w:val="20"/>
          <w:lang w:eastAsia="ar-SA" w:bidi="hi-IN"/>
        </w:rPr>
        <w:t xml:space="preserve"> József  polgármester</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15330509-1-02</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Törzskönyvi azonosító szám: 330507</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b/>
          <w:iCs/>
          <w:kern w:val="2"/>
          <w:sz w:val="20"/>
          <w:szCs w:val="20"/>
          <w:lang w:eastAsia="ar-SA" w:bidi="hi-IN"/>
        </w:rPr>
        <w:t>400.000 Ft                                          -</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Elektronikus kézbesítési cím: 7716homorud@gmail.com</w:t>
      </w:r>
    </w:p>
    <w:p w:rsidR="00935FF8" w:rsidRPr="00C151ED" w:rsidRDefault="00935FF8" w:rsidP="00935FF8">
      <w:pPr>
        <w:suppressAutoHyphens/>
        <w:ind w:left="1418"/>
        <w:rPr>
          <w:rFonts w:eastAsia="SimSun"/>
          <w:b/>
          <w:iCs/>
          <w:kern w:val="2"/>
          <w:sz w:val="20"/>
          <w:szCs w:val="20"/>
          <w:lang w:eastAsia="ar-SA"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Katymár Községi Önkormányzat</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Székhely: 6455 Katymár, Sz. István király utca 27.</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iCs/>
          <w:kern w:val="2"/>
          <w:sz w:val="20"/>
          <w:szCs w:val="20"/>
          <w:lang w:eastAsia="ar-SA" w:bidi="hi-IN"/>
        </w:rPr>
        <w:t>Képv</w:t>
      </w:r>
      <w:proofErr w:type="spellEnd"/>
      <w:r w:rsidRPr="00C151ED">
        <w:rPr>
          <w:rFonts w:eastAsia="SimSun"/>
          <w:iCs/>
          <w:kern w:val="2"/>
          <w:sz w:val="20"/>
          <w:szCs w:val="20"/>
          <w:lang w:eastAsia="ar-SA" w:bidi="hi-IN"/>
        </w:rPr>
        <w:t>.: Pál Endre polgármester</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15336725-2-03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Törzskönyvi azonosító szám: 336729</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b/>
          <w:iCs/>
          <w:kern w:val="2"/>
          <w:sz w:val="20"/>
          <w:szCs w:val="20"/>
          <w:lang w:eastAsia="ar-SA" w:bidi="hi-IN"/>
        </w:rPr>
        <w:t>400.000 Ft                                       -</w:t>
      </w:r>
    </w:p>
    <w:p w:rsidR="00935FF8" w:rsidRPr="00C151ED" w:rsidRDefault="00935FF8" w:rsidP="00935FF8">
      <w:pPr>
        <w:suppressAutoHyphens/>
        <w:ind w:left="1418"/>
        <w:rPr>
          <w:rFonts w:eastAsia="SimSun"/>
          <w:iCs/>
          <w:kern w:val="2"/>
          <w:sz w:val="20"/>
          <w:szCs w:val="20"/>
          <w:lang w:eastAsia="ar-SA" w:bidi="hi-IN"/>
        </w:rPr>
      </w:pPr>
      <w:r w:rsidRPr="00C151ED">
        <w:rPr>
          <w:rFonts w:eastAsia="SimSun"/>
          <w:iCs/>
          <w:kern w:val="2"/>
          <w:sz w:val="20"/>
          <w:szCs w:val="20"/>
          <w:lang w:eastAsia="ar-SA" w:bidi="hi-IN"/>
        </w:rPr>
        <w:t xml:space="preserve">Elektronikus kézbesítési cím: </w:t>
      </w:r>
      <w:hyperlink r:id="rId18" w:history="1">
        <w:r w:rsidRPr="00C151ED">
          <w:rPr>
            <w:rFonts w:eastAsia="SimSun"/>
            <w:iCs/>
            <w:kern w:val="2"/>
            <w:sz w:val="20"/>
            <w:szCs w:val="20"/>
            <w:u w:val="single"/>
            <w:lang w:eastAsia="ar-SA" w:bidi="hi-IN"/>
          </w:rPr>
          <w:t>onkormanyzat@katymar.hu</w:t>
        </w:r>
      </w:hyperlink>
    </w:p>
    <w:p w:rsidR="00935FF8" w:rsidRPr="00C151ED" w:rsidRDefault="00935FF8" w:rsidP="00935FF8">
      <w:pPr>
        <w:suppressAutoHyphens/>
        <w:ind w:left="1418"/>
        <w:rPr>
          <w:rFonts w:eastAsia="SimSun"/>
          <w:iCs/>
          <w:kern w:val="2"/>
          <w:sz w:val="20"/>
          <w:szCs w:val="20"/>
          <w:lang w:eastAsia="ar-SA"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bCs/>
          <w:i/>
          <w:iCs/>
          <w:kern w:val="2"/>
          <w:sz w:val="20"/>
          <w:szCs w:val="20"/>
          <w:lang w:eastAsia="ar-SA" w:bidi="hi-IN"/>
        </w:rPr>
        <w:t>Kiskőrös Város Önkormányzata</w:t>
      </w:r>
    </w:p>
    <w:p w:rsidR="00935FF8" w:rsidRPr="00C151ED" w:rsidRDefault="00935FF8" w:rsidP="00935FF8">
      <w:pPr>
        <w:suppressAutoHyphens/>
        <w:ind w:left="1418"/>
        <w:rPr>
          <w:rFonts w:eastAsia="NSimSun"/>
          <w:kern w:val="2"/>
          <w:sz w:val="20"/>
          <w:szCs w:val="20"/>
          <w:lang w:eastAsia="zh-CN" w:bidi="hi-IN"/>
        </w:rPr>
      </w:pPr>
      <w:r w:rsidRPr="00C151ED">
        <w:rPr>
          <w:rFonts w:eastAsia="SimSun"/>
          <w:b/>
          <w:bCs/>
          <w:i/>
          <w:iCs/>
          <w:kern w:val="2"/>
          <w:sz w:val="20"/>
          <w:szCs w:val="20"/>
          <w:lang w:eastAsia="ar-SA" w:bidi="hi-IN"/>
        </w:rPr>
        <w:t xml:space="preserve">Székhely: </w:t>
      </w:r>
      <w:r w:rsidRPr="00C151ED">
        <w:rPr>
          <w:rFonts w:eastAsia="NSimSun"/>
          <w:b/>
          <w:bCs/>
          <w:i/>
          <w:iCs/>
          <w:kern w:val="2"/>
          <w:sz w:val="20"/>
          <w:szCs w:val="20"/>
          <w:lang w:eastAsia="zh-CN" w:bidi="hi-IN"/>
        </w:rPr>
        <w:t xml:space="preserve">6200 Kiskőrös, Petőfi Sándor tér 1. </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b/>
          <w:bCs/>
          <w:i/>
          <w:iCs/>
          <w:kern w:val="2"/>
          <w:sz w:val="20"/>
          <w:szCs w:val="20"/>
          <w:lang w:eastAsia="ar-SA" w:bidi="hi-IN"/>
        </w:rPr>
        <w:t>Képv</w:t>
      </w:r>
      <w:proofErr w:type="spellEnd"/>
      <w:r w:rsidRPr="00C151ED">
        <w:rPr>
          <w:rFonts w:eastAsia="SimSun"/>
          <w:b/>
          <w:bCs/>
          <w:i/>
          <w:iCs/>
          <w:kern w:val="2"/>
          <w:sz w:val="20"/>
          <w:szCs w:val="20"/>
          <w:lang w:eastAsia="ar-SA" w:bidi="hi-IN"/>
        </w:rPr>
        <w:t xml:space="preserve">.: </w:t>
      </w:r>
      <w:r w:rsidRPr="00C151ED">
        <w:rPr>
          <w:rFonts w:eastAsia="NSimSun"/>
          <w:b/>
          <w:bCs/>
          <w:i/>
          <w:iCs/>
          <w:kern w:val="2"/>
          <w:sz w:val="20"/>
          <w:szCs w:val="20"/>
          <w:lang w:eastAsia="zh-CN" w:bidi="hi-IN"/>
        </w:rPr>
        <w:t xml:space="preserve">Domonyi László Mihály </w:t>
      </w:r>
      <w:r w:rsidRPr="00C151ED">
        <w:rPr>
          <w:rFonts w:eastAsia="SimSun"/>
          <w:b/>
          <w:bCs/>
          <w:i/>
          <w:iCs/>
          <w:kern w:val="2"/>
          <w:sz w:val="20"/>
          <w:szCs w:val="20"/>
          <w:lang w:eastAsia="ar-SA" w:bidi="hi-IN"/>
        </w:rPr>
        <w:t xml:space="preserve"> polgármester</w:t>
      </w:r>
    </w:p>
    <w:p w:rsidR="00935FF8" w:rsidRPr="00C151ED" w:rsidRDefault="00935FF8" w:rsidP="00935FF8">
      <w:pPr>
        <w:suppressAutoHyphens/>
        <w:ind w:left="1418"/>
        <w:rPr>
          <w:rFonts w:eastAsia="NSimSun"/>
          <w:kern w:val="2"/>
          <w:sz w:val="20"/>
          <w:szCs w:val="20"/>
          <w:lang w:eastAsia="zh-CN" w:bidi="hi-IN"/>
        </w:rPr>
      </w:pPr>
      <w:r w:rsidRPr="00C151ED">
        <w:rPr>
          <w:rFonts w:eastAsia="SimSun"/>
          <w:b/>
          <w:bCs/>
          <w:i/>
          <w:iCs/>
          <w:kern w:val="2"/>
          <w:sz w:val="20"/>
          <w:szCs w:val="20"/>
          <w:lang w:eastAsia="ar-SA" w:bidi="hi-IN"/>
        </w:rPr>
        <w:t xml:space="preserve">Adószám: </w:t>
      </w:r>
      <w:r w:rsidRPr="00C151ED">
        <w:rPr>
          <w:rFonts w:eastAsia="NSimSun"/>
          <w:b/>
          <w:bCs/>
          <w:i/>
          <w:iCs/>
          <w:kern w:val="2"/>
          <w:sz w:val="20"/>
          <w:szCs w:val="20"/>
          <w:lang w:eastAsia="zh-CN" w:bidi="hi-IN"/>
        </w:rPr>
        <w:t xml:space="preserve">15724784-2-03 </w:t>
      </w:r>
    </w:p>
    <w:p w:rsidR="00935FF8" w:rsidRPr="00C151ED" w:rsidRDefault="00935FF8" w:rsidP="00935FF8">
      <w:pPr>
        <w:suppressAutoHyphens/>
        <w:ind w:left="1418"/>
        <w:rPr>
          <w:rFonts w:eastAsia="NSimSun"/>
          <w:kern w:val="2"/>
          <w:sz w:val="20"/>
          <w:szCs w:val="20"/>
          <w:lang w:eastAsia="zh-CN" w:bidi="hi-IN"/>
        </w:rPr>
      </w:pPr>
      <w:r w:rsidRPr="00C151ED">
        <w:rPr>
          <w:rFonts w:eastAsia="SimSun"/>
          <w:b/>
          <w:bCs/>
          <w:i/>
          <w:iCs/>
          <w:kern w:val="2"/>
          <w:sz w:val="20"/>
          <w:szCs w:val="20"/>
          <w:lang w:eastAsia="ar-SA" w:bidi="hi-IN"/>
        </w:rPr>
        <w:t xml:space="preserve">Törzskönyvi azonosító szám: </w:t>
      </w:r>
      <w:r w:rsidRPr="00C151ED">
        <w:rPr>
          <w:rFonts w:eastAsia="NSimSun"/>
          <w:b/>
          <w:bCs/>
          <w:i/>
          <w:iCs/>
          <w:kern w:val="2"/>
          <w:sz w:val="20"/>
          <w:szCs w:val="20"/>
          <w:lang w:eastAsia="zh-CN" w:bidi="hi-IN"/>
        </w:rPr>
        <w:t xml:space="preserve">724782 </w:t>
      </w:r>
    </w:p>
    <w:p w:rsidR="00935FF8" w:rsidRPr="00C151ED" w:rsidRDefault="00935FF8" w:rsidP="00935FF8">
      <w:pPr>
        <w:suppressAutoHyphens/>
        <w:ind w:left="1418"/>
        <w:rPr>
          <w:rFonts w:eastAsia="NSimSun"/>
          <w:kern w:val="2"/>
          <w:sz w:val="20"/>
          <w:szCs w:val="20"/>
          <w:lang w:eastAsia="zh-CN" w:bidi="hi-IN"/>
        </w:rPr>
      </w:pPr>
      <w:r w:rsidRPr="00C151ED">
        <w:rPr>
          <w:rFonts w:eastAsia="SimSun"/>
          <w:b/>
          <w:bCs/>
          <w:i/>
          <w:iCs/>
          <w:kern w:val="2"/>
          <w:sz w:val="20"/>
          <w:szCs w:val="20"/>
          <w:lang w:eastAsia="ar-SA" w:bidi="hi-IN"/>
        </w:rPr>
        <w:t>Törzsbetét:                                                              800.000 Ft                                          -</w:t>
      </w:r>
    </w:p>
    <w:p w:rsidR="00935FF8" w:rsidRPr="00C151ED" w:rsidRDefault="00935FF8" w:rsidP="00935FF8">
      <w:pPr>
        <w:suppressAutoHyphens/>
        <w:ind w:left="1418"/>
        <w:rPr>
          <w:rFonts w:eastAsia="NSimSun"/>
          <w:kern w:val="2"/>
          <w:sz w:val="20"/>
          <w:szCs w:val="20"/>
          <w:lang w:eastAsia="zh-CN" w:bidi="hi-IN"/>
        </w:rPr>
      </w:pPr>
      <w:r w:rsidRPr="00C151ED">
        <w:rPr>
          <w:rFonts w:eastAsia="SimSun"/>
          <w:b/>
          <w:bCs/>
          <w:i/>
          <w:iCs/>
          <w:kern w:val="2"/>
          <w:sz w:val="20"/>
          <w:szCs w:val="20"/>
          <w:lang w:eastAsia="ar-SA" w:bidi="hi-IN"/>
        </w:rPr>
        <w:t>Elektronikus kézbesítési cím: ..............…………………...</w:t>
      </w:r>
    </w:p>
    <w:p w:rsidR="00935FF8" w:rsidRPr="00C151ED" w:rsidRDefault="00935FF8" w:rsidP="00935FF8">
      <w:pPr>
        <w:suppressAutoHyphens/>
        <w:ind w:left="1418"/>
        <w:rPr>
          <w:rFonts w:eastAsia="SimSun"/>
          <w:iCs/>
          <w:kern w:val="2"/>
          <w:sz w:val="20"/>
          <w:szCs w:val="20"/>
          <w:lang w:eastAsia="ar-SA"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Kunbaja Község Önkormányzata</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Székhely: 6435 Kunbaja, Rákóczi út 16.</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iCs/>
          <w:kern w:val="2"/>
          <w:sz w:val="20"/>
          <w:szCs w:val="20"/>
          <w:lang w:eastAsia="ar-SA" w:bidi="hi-IN"/>
        </w:rPr>
        <w:t>Képv</w:t>
      </w:r>
      <w:proofErr w:type="spellEnd"/>
      <w:r w:rsidRPr="00C151ED">
        <w:rPr>
          <w:rFonts w:eastAsia="SimSun"/>
          <w:iCs/>
          <w:kern w:val="2"/>
          <w:sz w:val="20"/>
          <w:szCs w:val="20"/>
          <w:lang w:eastAsia="ar-SA" w:bidi="hi-IN"/>
        </w:rPr>
        <w:t>.: Halász István polgármester</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15724980-2-03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Törzskönyvi azonosító szám: 724980</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b/>
          <w:bCs/>
          <w:i/>
          <w:iCs/>
          <w:kern w:val="2"/>
          <w:sz w:val="20"/>
          <w:szCs w:val="20"/>
          <w:lang w:eastAsia="ar-SA" w:bidi="hi-IN"/>
        </w:rPr>
        <w:t>5</w:t>
      </w:r>
      <w:r w:rsidRPr="00C151ED">
        <w:rPr>
          <w:rFonts w:eastAsia="SimSun"/>
          <w:b/>
          <w:i/>
          <w:iCs/>
          <w:kern w:val="2"/>
          <w:sz w:val="20"/>
          <w:szCs w:val="20"/>
          <w:lang w:eastAsia="ar-SA" w:bidi="hi-IN"/>
        </w:rPr>
        <w:t>00.000 Ft</w:t>
      </w:r>
      <w:r w:rsidRPr="00C151ED">
        <w:rPr>
          <w:rFonts w:eastAsia="SimSun"/>
          <w:b/>
          <w:iCs/>
          <w:kern w:val="2"/>
          <w:sz w:val="20"/>
          <w:szCs w:val="20"/>
          <w:lang w:eastAsia="ar-SA" w:bidi="hi-IN"/>
        </w:rPr>
        <w:t xml:space="preserve">                                          -</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Elektronikus kézbesítési cím: onkormanyzat@kunbaja.hu</w:t>
      </w:r>
    </w:p>
    <w:p w:rsidR="00935FF8" w:rsidRPr="00C151ED" w:rsidRDefault="00935FF8" w:rsidP="00935FF8">
      <w:pPr>
        <w:suppressAutoHyphens/>
        <w:ind w:left="1418"/>
        <w:rPr>
          <w:rFonts w:eastAsia="SimSun"/>
          <w:iCs/>
          <w:kern w:val="2"/>
          <w:sz w:val="20"/>
          <w:szCs w:val="20"/>
          <w:lang w:eastAsia="ar-SA"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Madaras Község Önkormányzata</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Székhely: 6456 Madaras, Báthori utca 1.</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iCs/>
          <w:kern w:val="2"/>
          <w:sz w:val="20"/>
          <w:szCs w:val="20"/>
          <w:lang w:eastAsia="ar-SA" w:bidi="hi-IN"/>
        </w:rPr>
        <w:t>Képv</w:t>
      </w:r>
      <w:proofErr w:type="spellEnd"/>
      <w:r w:rsidRPr="00C151ED">
        <w:rPr>
          <w:rFonts w:eastAsia="SimSun"/>
          <w:iCs/>
          <w:kern w:val="2"/>
          <w:sz w:val="20"/>
          <w:szCs w:val="20"/>
          <w:lang w:eastAsia="ar-SA" w:bidi="hi-IN"/>
        </w:rPr>
        <w:t>.: Juhász István  polgármester</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15724399-2-03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Törzskönyvi azonosító szám: 724397</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b/>
          <w:iCs/>
          <w:kern w:val="2"/>
          <w:sz w:val="20"/>
          <w:szCs w:val="20"/>
          <w:lang w:eastAsia="ar-SA" w:bidi="hi-IN"/>
        </w:rPr>
        <w:t>1.400.000 Ft                                         -</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Elektronikus kézbesítési cím: phmadaras@enternet.hu</w:t>
      </w:r>
    </w:p>
    <w:p w:rsidR="00935FF8" w:rsidRPr="00C151ED" w:rsidRDefault="00935FF8" w:rsidP="00935FF8">
      <w:pPr>
        <w:suppressAutoHyphens/>
        <w:ind w:left="1418"/>
        <w:rPr>
          <w:rFonts w:eastAsia="SimSun"/>
          <w:iCs/>
          <w:kern w:val="2"/>
          <w:sz w:val="20"/>
          <w:szCs w:val="20"/>
          <w:lang w:eastAsia="ar-SA"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Mátételke Község Önkormányzata</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Székhely: 6452 Mátételke, Kossuth L. utca 2.</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iCs/>
          <w:kern w:val="2"/>
          <w:sz w:val="20"/>
          <w:szCs w:val="20"/>
          <w:lang w:eastAsia="ar-SA" w:bidi="hi-IN"/>
        </w:rPr>
        <w:t>Képv</w:t>
      </w:r>
      <w:proofErr w:type="spellEnd"/>
      <w:r w:rsidRPr="00C151ED">
        <w:rPr>
          <w:rFonts w:eastAsia="SimSun"/>
          <w:iCs/>
          <w:kern w:val="2"/>
          <w:sz w:val="20"/>
          <w:szCs w:val="20"/>
          <w:lang w:eastAsia="ar-SA" w:bidi="hi-IN"/>
        </w:rPr>
        <w:t>.: Nagy Noémi  polgármester</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15336787-1-03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Törzskönyvi azonosító szám: 336785</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b/>
          <w:iCs/>
          <w:kern w:val="2"/>
          <w:sz w:val="20"/>
          <w:szCs w:val="20"/>
          <w:lang w:eastAsia="ar-SA" w:bidi="hi-IN"/>
        </w:rPr>
        <w:t>400.000 Ft                                           -</w:t>
      </w:r>
    </w:p>
    <w:p w:rsidR="00935FF8" w:rsidRPr="00C151ED" w:rsidRDefault="00935FF8" w:rsidP="00935FF8">
      <w:pPr>
        <w:suppressAutoHyphens/>
        <w:ind w:left="1418"/>
        <w:rPr>
          <w:rFonts w:eastAsia="SimSun"/>
          <w:iCs/>
          <w:kern w:val="2"/>
          <w:sz w:val="20"/>
          <w:szCs w:val="20"/>
          <w:lang w:eastAsia="ar-SA" w:bidi="hi-IN"/>
        </w:rPr>
      </w:pPr>
      <w:r w:rsidRPr="00C151ED">
        <w:rPr>
          <w:rFonts w:eastAsia="SimSun"/>
          <w:iCs/>
          <w:kern w:val="2"/>
          <w:sz w:val="20"/>
          <w:szCs w:val="20"/>
          <w:lang w:eastAsia="ar-SA" w:bidi="hi-IN"/>
        </w:rPr>
        <w:t xml:space="preserve">Elektronikus kézbesítési cím: </w:t>
      </w:r>
      <w:hyperlink r:id="rId19" w:history="1">
        <w:r w:rsidRPr="00C151ED">
          <w:rPr>
            <w:rFonts w:eastAsia="SimSun"/>
            <w:iCs/>
            <w:kern w:val="2"/>
            <w:sz w:val="20"/>
            <w:szCs w:val="20"/>
            <w:u w:val="single"/>
            <w:lang w:eastAsia="ar-SA" w:bidi="hi-IN"/>
          </w:rPr>
          <w:t>onkormanyzat@matetelke.hu</w:t>
        </w:r>
      </w:hyperlink>
    </w:p>
    <w:p w:rsidR="00935FF8" w:rsidRPr="00C151ED" w:rsidRDefault="00935FF8" w:rsidP="00935FF8">
      <w:pPr>
        <w:suppressAutoHyphens/>
        <w:ind w:left="1418"/>
        <w:rPr>
          <w:rFonts w:eastAsia="SimSun"/>
          <w:iCs/>
          <w:kern w:val="2"/>
          <w:sz w:val="20"/>
          <w:szCs w:val="20"/>
          <w:lang w:eastAsia="ar-SA"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 xml:space="preserve">Mélykút Város Önkormányzat </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Székhely: 6449 Mélykút, Petőfi tér 1.</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iCs/>
          <w:kern w:val="2"/>
          <w:sz w:val="20"/>
          <w:szCs w:val="20"/>
          <w:lang w:eastAsia="ar-SA" w:bidi="hi-IN"/>
        </w:rPr>
        <w:t>Képv</w:t>
      </w:r>
      <w:proofErr w:type="spellEnd"/>
      <w:r w:rsidRPr="00C151ED">
        <w:rPr>
          <w:rFonts w:eastAsia="SimSun"/>
          <w:iCs/>
          <w:kern w:val="2"/>
          <w:sz w:val="20"/>
          <w:szCs w:val="20"/>
          <w:lang w:eastAsia="ar-SA" w:bidi="hi-IN"/>
        </w:rPr>
        <w:t>.: Kovács Tamás  polgármester</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15724935-2-03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Törzskönyvi azonosító szám: 724935</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b/>
          <w:iCs/>
          <w:kern w:val="2"/>
          <w:sz w:val="20"/>
          <w:szCs w:val="20"/>
          <w:lang w:eastAsia="ar-SA" w:bidi="hi-IN"/>
        </w:rPr>
        <w:t>2.200.000 Ft                                          -</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Elektronikus kézbesítési cím: </w:t>
      </w:r>
      <w:hyperlink r:id="rId20" w:history="1">
        <w:r w:rsidRPr="00C151ED">
          <w:rPr>
            <w:rStyle w:val="Hiperhivatkozs"/>
            <w:rFonts w:eastAsia="SimSun"/>
            <w:iCs/>
            <w:kern w:val="2"/>
            <w:sz w:val="20"/>
            <w:szCs w:val="20"/>
            <w:lang w:eastAsia="ar-SA" w:bidi="hi-IN"/>
          </w:rPr>
          <w:t>hivatal@melykut.hu</w:t>
        </w:r>
      </w:hyperlink>
    </w:p>
    <w:p w:rsidR="00935FF8" w:rsidRPr="00C151ED" w:rsidRDefault="00935FF8" w:rsidP="00935FF8">
      <w:pPr>
        <w:suppressAutoHyphens/>
        <w:ind w:left="1418"/>
        <w:rPr>
          <w:rFonts w:eastAsia="NSimSun"/>
          <w:kern w:val="2"/>
          <w:sz w:val="20"/>
          <w:szCs w:val="20"/>
          <w:lang w:eastAsia="zh-CN"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Nagybaracska Község Önkormányzata</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Székhely: 6527 Nagybaracska, Szabadság tér 10.</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iCs/>
          <w:kern w:val="2"/>
          <w:sz w:val="20"/>
          <w:szCs w:val="20"/>
          <w:lang w:eastAsia="ar-SA" w:bidi="hi-IN"/>
        </w:rPr>
        <w:t>Képv</w:t>
      </w:r>
      <w:proofErr w:type="spellEnd"/>
      <w:r w:rsidRPr="00C151ED">
        <w:rPr>
          <w:rFonts w:eastAsia="SimSun"/>
          <w:iCs/>
          <w:kern w:val="2"/>
          <w:sz w:val="20"/>
          <w:szCs w:val="20"/>
          <w:lang w:eastAsia="ar-SA" w:bidi="hi-IN"/>
        </w:rPr>
        <w:t xml:space="preserve">.: </w:t>
      </w:r>
      <w:proofErr w:type="spellStart"/>
      <w:r w:rsidRPr="00C151ED">
        <w:rPr>
          <w:rFonts w:eastAsia="SimSun"/>
          <w:iCs/>
          <w:kern w:val="2"/>
          <w:sz w:val="20"/>
          <w:szCs w:val="20"/>
          <w:lang w:eastAsia="ar-SA" w:bidi="hi-IN"/>
        </w:rPr>
        <w:t>Bögi</w:t>
      </w:r>
      <w:proofErr w:type="spellEnd"/>
      <w:r w:rsidRPr="00C151ED">
        <w:rPr>
          <w:rFonts w:eastAsia="SimSun"/>
          <w:iCs/>
          <w:kern w:val="2"/>
          <w:sz w:val="20"/>
          <w:szCs w:val="20"/>
          <w:lang w:eastAsia="ar-SA" w:bidi="hi-IN"/>
        </w:rPr>
        <w:t xml:space="preserve"> István András polgármester</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15724409-2-03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Törzskönyvi azonosító szám: 724407</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b/>
          <w:bCs/>
          <w:i/>
          <w:iCs/>
          <w:kern w:val="2"/>
          <w:sz w:val="20"/>
          <w:szCs w:val="20"/>
          <w:lang w:eastAsia="ar-SA" w:bidi="hi-IN"/>
        </w:rPr>
        <w:t xml:space="preserve">700.000 Ft  </w:t>
      </w:r>
      <w:r w:rsidRPr="00C151ED">
        <w:rPr>
          <w:rFonts w:eastAsia="SimSun"/>
          <w:b/>
          <w:iCs/>
          <w:kern w:val="2"/>
          <w:sz w:val="20"/>
          <w:szCs w:val="20"/>
          <w:lang w:eastAsia="ar-SA" w:bidi="hi-IN"/>
        </w:rPr>
        <w:t xml:space="preserve">                                       -</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Elektronikus kézbesítési cím: hivatal@nagybaracska.hu</w:t>
      </w:r>
    </w:p>
    <w:p w:rsidR="00935FF8" w:rsidRPr="00C151ED" w:rsidRDefault="00935FF8" w:rsidP="00935FF8">
      <w:pPr>
        <w:suppressAutoHyphens/>
        <w:ind w:left="1418"/>
        <w:rPr>
          <w:rFonts w:eastAsia="NSimSun"/>
          <w:kern w:val="2"/>
          <w:sz w:val="20"/>
          <w:szCs w:val="20"/>
          <w:lang w:eastAsia="zh-CN"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Nemesnádudvar Község Önkormányzata</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Székhely: 6345 Nemesnádudvar, Szentháromság tér 1.</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iCs/>
          <w:kern w:val="2"/>
          <w:sz w:val="20"/>
          <w:szCs w:val="20"/>
          <w:lang w:eastAsia="ar-SA" w:bidi="hi-IN"/>
        </w:rPr>
        <w:t>Képv</w:t>
      </w:r>
      <w:proofErr w:type="spellEnd"/>
      <w:r w:rsidRPr="00C151ED">
        <w:rPr>
          <w:rFonts w:eastAsia="SimSun"/>
          <w:iCs/>
          <w:kern w:val="2"/>
          <w:sz w:val="20"/>
          <w:szCs w:val="20"/>
          <w:lang w:eastAsia="ar-SA" w:bidi="hi-IN"/>
        </w:rPr>
        <w:t>.: Dr. Kovács István polgármester</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15336828-2-03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Törzskönyvi azonosító szám: 336828</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b/>
          <w:iCs/>
          <w:kern w:val="2"/>
          <w:sz w:val="20"/>
          <w:szCs w:val="20"/>
          <w:lang w:eastAsia="ar-SA" w:bidi="hi-IN"/>
        </w:rPr>
        <w:t>1.000.000 Ft                                         -</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Elektronikus kézbesítési cím: polgarmester@nemesnadudvar.hu</w:t>
      </w:r>
    </w:p>
    <w:p w:rsidR="00935FF8" w:rsidRPr="00C151ED" w:rsidRDefault="00935FF8" w:rsidP="00935FF8">
      <w:pPr>
        <w:suppressAutoHyphens/>
        <w:ind w:left="1418"/>
        <w:rPr>
          <w:rFonts w:eastAsia="NSimSun"/>
          <w:kern w:val="2"/>
          <w:sz w:val="20"/>
          <w:szCs w:val="20"/>
          <w:lang w:eastAsia="zh-CN"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Sükösd Nagyközségi Önkormányzat</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Székhely: 6346 Sükösd, Dózsa György út 201.</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iCs/>
          <w:kern w:val="2"/>
          <w:sz w:val="20"/>
          <w:szCs w:val="20"/>
          <w:lang w:eastAsia="ar-SA" w:bidi="hi-IN"/>
        </w:rPr>
        <w:t>Képv</w:t>
      </w:r>
      <w:proofErr w:type="spellEnd"/>
      <w:r w:rsidRPr="00C151ED">
        <w:rPr>
          <w:rFonts w:eastAsia="SimSun"/>
          <w:iCs/>
          <w:kern w:val="2"/>
          <w:sz w:val="20"/>
          <w:szCs w:val="20"/>
          <w:lang w:eastAsia="ar-SA" w:bidi="hi-IN"/>
        </w:rPr>
        <w:t>.: Tamás Márta polgármester</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15724416-2-03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Törzskönyvi azonosító szám: 724418</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b/>
          <w:bCs/>
          <w:i/>
          <w:iCs/>
          <w:kern w:val="2"/>
          <w:sz w:val="20"/>
          <w:szCs w:val="20"/>
          <w:lang w:eastAsia="ar-SA" w:bidi="hi-IN"/>
        </w:rPr>
        <w:t xml:space="preserve"> 8</w:t>
      </w:r>
      <w:r w:rsidRPr="00C151ED">
        <w:rPr>
          <w:rFonts w:eastAsia="SimSun"/>
          <w:b/>
          <w:i/>
          <w:iCs/>
          <w:kern w:val="2"/>
          <w:sz w:val="20"/>
          <w:szCs w:val="20"/>
          <w:lang w:eastAsia="ar-SA" w:bidi="hi-IN"/>
        </w:rPr>
        <w:t>00.000 Ft</w:t>
      </w:r>
      <w:r w:rsidRPr="00C151ED">
        <w:rPr>
          <w:rFonts w:eastAsia="SimSun"/>
          <w:b/>
          <w:iCs/>
          <w:kern w:val="2"/>
          <w:sz w:val="20"/>
          <w:szCs w:val="20"/>
          <w:lang w:eastAsia="ar-SA" w:bidi="hi-IN"/>
        </w:rPr>
        <w:t xml:space="preserve">                                            -</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Elektronikus kézbesítési cím: titkarsag@sukosd.hu</w:t>
      </w:r>
    </w:p>
    <w:p w:rsidR="00935FF8" w:rsidRPr="00C151ED" w:rsidRDefault="00935FF8" w:rsidP="00935FF8">
      <w:pPr>
        <w:suppressAutoHyphens/>
        <w:ind w:left="1418"/>
        <w:rPr>
          <w:rFonts w:eastAsia="SimSun"/>
          <w:iCs/>
          <w:kern w:val="2"/>
          <w:sz w:val="20"/>
          <w:szCs w:val="20"/>
          <w:lang w:eastAsia="ar-SA"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Szeremle Községi Önkormányzat</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Székhely: 6512 Szeremle, Szabadság utca 1.</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iCs/>
          <w:kern w:val="2"/>
          <w:sz w:val="20"/>
          <w:szCs w:val="20"/>
          <w:lang w:eastAsia="ar-SA" w:bidi="hi-IN"/>
        </w:rPr>
        <w:t>Képv</w:t>
      </w:r>
      <w:proofErr w:type="spellEnd"/>
      <w:r w:rsidRPr="00C151ED">
        <w:rPr>
          <w:rFonts w:eastAsia="SimSun"/>
          <w:iCs/>
          <w:kern w:val="2"/>
          <w:sz w:val="20"/>
          <w:szCs w:val="20"/>
          <w:lang w:eastAsia="ar-SA" w:bidi="hi-IN"/>
        </w:rPr>
        <w:t>.: Varga György polgármester</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15336873-2-03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Törzskönyvi azonosító szám: 336873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b/>
          <w:iCs/>
          <w:kern w:val="2"/>
          <w:sz w:val="20"/>
          <w:szCs w:val="20"/>
          <w:lang w:eastAsia="ar-SA" w:bidi="hi-IN"/>
        </w:rPr>
        <w:t>600.000 Ft                                             -</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Elektronikus kézbesítési cím: phszeremle@t-online.hu</w:t>
      </w:r>
    </w:p>
    <w:p w:rsidR="00935FF8" w:rsidRPr="00C151ED" w:rsidRDefault="00935FF8" w:rsidP="00935FF8">
      <w:pPr>
        <w:suppressAutoHyphens/>
        <w:ind w:left="1418"/>
        <w:rPr>
          <w:rFonts w:eastAsia="SimSun"/>
          <w:iCs/>
          <w:kern w:val="2"/>
          <w:sz w:val="20"/>
          <w:szCs w:val="20"/>
          <w:lang w:eastAsia="ar-SA"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Tataháza Községi Önkormányzat</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Székhely: 6451 Tataháza, Kossuth Lajos utca 60.</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iCs/>
          <w:kern w:val="2"/>
          <w:sz w:val="20"/>
          <w:szCs w:val="20"/>
          <w:lang w:eastAsia="ar-SA" w:bidi="hi-IN"/>
        </w:rPr>
        <w:t>Képv</w:t>
      </w:r>
      <w:proofErr w:type="spellEnd"/>
      <w:r w:rsidRPr="00C151ED">
        <w:rPr>
          <w:rFonts w:eastAsia="SimSun"/>
          <w:iCs/>
          <w:kern w:val="2"/>
          <w:sz w:val="20"/>
          <w:szCs w:val="20"/>
          <w:lang w:eastAsia="ar-SA" w:bidi="hi-IN"/>
        </w:rPr>
        <w:t>.: Vörös István polgármester</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15336880-2-03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Törzskönyvi azonosító szám: 336884</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b/>
          <w:iCs/>
          <w:kern w:val="2"/>
          <w:sz w:val="20"/>
          <w:szCs w:val="20"/>
          <w:lang w:eastAsia="ar-SA" w:bidi="hi-IN"/>
        </w:rPr>
        <w:t>800.000 Ft                                            -</w:t>
      </w:r>
    </w:p>
    <w:p w:rsidR="00935FF8" w:rsidRPr="00C151ED" w:rsidRDefault="00935FF8" w:rsidP="00935FF8">
      <w:pPr>
        <w:suppressAutoHyphens/>
        <w:ind w:left="1418"/>
        <w:rPr>
          <w:rFonts w:eastAsia="SimSun"/>
          <w:iCs/>
          <w:kern w:val="2"/>
          <w:sz w:val="20"/>
          <w:szCs w:val="20"/>
          <w:lang w:eastAsia="ar-SA" w:bidi="hi-IN"/>
        </w:rPr>
      </w:pPr>
      <w:r w:rsidRPr="00C151ED">
        <w:rPr>
          <w:rFonts w:eastAsia="SimSun"/>
          <w:iCs/>
          <w:kern w:val="2"/>
          <w:sz w:val="20"/>
          <w:szCs w:val="20"/>
          <w:lang w:eastAsia="ar-SA" w:bidi="hi-IN"/>
        </w:rPr>
        <w:lastRenderedPageBreak/>
        <w:t xml:space="preserve">Elektronikus kézbesítési cím: </w:t>
      </w:r>
      <w:hyperlink r:id="rId21" w:history="1">
        <w:r w:rsidRPr="00C151ED">
          <w:rPr>
            <w:rFonts w:eastAsia="SimSun"/>
            <w:iCs/>
            <w:kern w:val="2"/>
            <w:sz w:val="20"/>
            <w:szCs w:val="20"/>
            <w:u w:val="single"/>
            <w:lang w:eastAsia="ar-SA" w:bidi="hi-IN"/>
          </w:rPr>
          <w:t>tatahazaph@nidocom.hu</w:t>
        </w:r>
      </w:hyperlink>
    </w:p>
    <w:p w:rsidR="00935FF8" w:rsidRPr="00C151ED" w:rsidRDefault="00935FF8" w:rsidP="00935FF8">
      <w:pPr>
        <w:suppressAutoHyphens/>
        <w:ind w:left="1418"/>
        <w:rPr>
          <w:rFonts w:eastAsia="SimSun"/>
          <w:iCs/>
          <w:kern w:val="2"/>
          <w:sz w:val="20"/>
          <w:szCs w:val="20"/>
          <w:lang w:eastAsia="ar-SA"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Vaskút Nagyközségi Önkormányzat</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Székhely: 6521 Vaskút, Kossuth Lajos utca 90.</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iCs/>
          <w:kern w:val="2"/>
          <w:sz w:val="20"/>
          <w:szCs w:val="20"/>
          <w:lang w:eastAsia="ar-SA" w:bidi="hi-IN"/>
        </w:rPr>
        <w:t>Képv</w:t>
      </w:r>
      <w:proofErr w:type="spellEnd"/>
      <w:r w:rsidRPr="00C151ED">
        <w:rPr>
          <w:rFonts w:eastAsia="SimSun"/>
          <w:iCs/>
          <w:kern w:val="2"/>
          <w:sz w:val="20"/>
          <w:szCs w:val="20"/>
          <w:lang w:eastAsia="ar-SA" w:bidi="hi-IN"/>
        </w:rPr>
        <w:t>.: Alszegi Zoltán polgármester</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15336897-2-03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Törzskönyvi azonosító szám: 336895</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b/>
          <w:iCs/>
          <w:kern w:val="2"/>
          <w:sz w:val="20"/>
          <w:szCs w:val="20"/>
          <w:lang w:eastAsia="ar-SA" w:bidi="hi-IN"/>
        </w:rPr>
        <w:t>4.900.000 Ft                            900.000 Ft</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Elektronikus kézbesítési cím: polgarmester.vaskut@gmail.com</w:t>
      </w:r>
    </w:p>
    <w:p w:rsidR="00935FF8" w:rsidRPr="00C151ED" w:rsidRDefault="00935FF8" w:rsidP="00935FF8">
      <w:pPr>
        <w:suppressAutoHyphens/>
        <w:ind w:left="1418"/>
        <w:rPr>
          <w:rFonts w:eastAsia="SimSun"/>
          <w:iCs/>
          <w:kern w:val="2"/>
          <w:sz w:val="20"/>
          <w:szCs w:val="20"/>
          <w:lang w:eastAsia="ar-SA"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Miske Község Önkormányzata</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Székhely: 6343 Miske, Fő utca 18.</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iCs/>
          <w:kern w:val="2"/>
          <w:sz w:val="20"/>
          <w:szCs w:val="20"/>
          <w:lang w:eastAsia="ar-SA" w:bidi="hi-IN"/>
        </w:rPr>
        <w:t>Képv</w:t>
      </w:r>
      <w:proofErr w:type="spellEnd"/>
      <w:r w:rsidRPr="00C151ED">
        <w:rPr>
          <w:rFonts w:eastAsia="SimSun"/>
          <w:iCs/>
          <w:kern w:val="2"/>
          <w:sz w:val="20"/>
          <w:szCs w:val="20"/>
          <w:lang w:eastAsia="ar-SA" w:bidi="hi-IN"/>
        </w:rPr>
        <w:t>.: Illés Attila Ádám polgármester</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15337441-2-03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Törzskönyvi azonosító szám: 337441</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b/>
          <w:iCs/>
          <w:kern w:val="2"/>
          <w:sz w:val="20"/>
          <w:szCs w:val="20"/>
          <w:lang w:eastAsia="ar-SA" w:bidi="hi-IN"/>
        </w:rPr>
        <w:t>200.000 Ft                                           -</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Elektronikus kézbesítési cím: miskeonk@t-online.hu</w:t>
      </w:r>
    </w:p>
    <w:p w:rsidR="00935FF8" w:rsidRPr="00C151ED" w:rsidRDefault="00935FF8" w:rsidP="00935FF8">
      <w:pPr>
        <w:suppressAutoHyphens/>
        <w:ind w:left="1418"/>
        <w:rPr>
          <w:rFonts w:eastAsia="NSimSun"/>
          <w:kern w:val="2"/>
          <w:sz w:val="20"/>
          <w:szCs w:val="20"/>
          <w:lang w:eastAsia="zh-CN"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iCs/>
          <w:kern w:val="2"/>
          <w:sz w:val="20"/>
          <w:szCs w:val="20"/>
          <w:lang w:eastAsia="ar-SA" w:bidi="hi-IN"/>
        </w:rPr>
        <w:t>Kunszállás Község Önkormányzata</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Székhely: 6115 Kunszállás, Dózsa György utca 24.</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iCs/>
          <w:kern w:val="2"/>
          <w:sz w:val="20"/>
          <w:szCs w:val="20"/>
          <w:lang w:eastAsia="ar-SA" w:bidi="hi-IN"/>
        </w:rPr>
        <w:t>Képv</w:t>
      </w:r>
      <w:proofErr w:type="spellEnd"/>
      <w:r w:rsidRPr="00C151ED">
        <w:rPr>
          <w:rFonts w:eastAsia="SimSun"/>
          <w:iCs/>
          <w:kern w:val="2"/>
          <w:sz w:val="20"/>
          <w:szCs w:val="20"/>
          <w:lang w:eastAsia="ar-SA" w:bidi="hi-IN"/>
        </w:rPr>
        <w:t>.: Kovács Imre polgármester</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Adószám: 15724753-2-03</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Törzskönyvi azonosító szám: 724759</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Törzsbetét:                                                               </w:t>
      </w:r>
      <w:r w:rsidRPr="00C151ED">
        <w:rPr>
          <w:rFonts w:eastAsia="SimSun"/>
          <w:b/>
          <w:iCs/>
          <w:kern w:val="2"/>
          <w:sz w:val="20"/>
          <w:szCs w:val="20"/>
          <w:lang w:eastAsia="ar-SA" w:bidi="hi-IN"/>
        </w:rPr>
        <w:t>200.000 Ft                                           -</w:t>
      </w:r>
    </w:p>
    <w:p w:rsidR="00935FF8" w:rsidRPr="00C151ED" w:rsidRDefault="00935FF8" w:rsidP="00935FF8">
      <w:pPr>
        <w:suppressAutoHyphens/>
        <w:ind w:left="1418"/>
        <w:rPr>
          <w:rFonts w:eastAsia="SimSun"/>
          <w:iCs/>
          <w:kern w:val="2"/>
          <w:sz w:val="20"/>
          <w:szCs w:val="20"/>
          <w:lang w:eastAsia="ar-SA" w:bidi="hi-IN"/>
        </w:rPr>
      </w:pPr>
      <w:r w:rsidRPr="00C151ED">
        <w:rPr>
          <w:rFonts w:eastAsia="SimSun"/>
          <w:iCs/>
          <w:kern w:val="2"/>
          <w:sz w:val="20"/>
          <w:szCs w:val="20"/>
          <w:lang w:eastAsia="ar-SA" w:bidi="hi-IN"/>
        </w:rPr>
        <w:t xml:space="preserve">Elektronikus kézbesítési cím: </w:t>
      </w:r>
      <w:hyperlink r:id="rId22" w:history="1">
        <w:r w:rsidRPr="00C151ED">
          <w:rPr>
            <w:rFonts w:eastAsia="SimSun"/>
            <w:iCs/>
            <w:kern w:val="2"/>
            <w:sz w:val="20"/>
            <w:szCs w:val="20"/>
            <w:u w:val="single"/>
            <w:lang w:eastAsia="ar-SA" w:bidi="hi-IN"/>
          </w:rPr>
          <w:t>info@kunszallas.hu</w:t>
        </w:r>
      </w:hyperlink>
    </w:p>
    <w:p w:rsidR="00935FF8" w:rsidRPr="00C151ED" w:rsidRDefault="00935FF8" w:rsidP="00935FF8">
      <w:pPr>
        <w:suppressAutoHyphens/>
        <w:ind w:left="1418"/>
        <w:rPr>
          <w:rFonts w:eastAsia="SimSun"/>
          <w:iCs/>
          <w:kern w:val="2"/>
          <w:sz w:val="20"/>
          <w:szCs w:val="20"/>
          <w:lang w:eastAsia="ar-SA" w:bidi="hi-IN"/>
        </w:rPr>
      </w:pPr>
    </w:p>
    <w:p w:rsidR="00935FF8" w:rsidRPr="00C151ED" w:rsidRDefault="00935FF8" w:rsidP="00935FF8">
      <w:pPr>
        <w:suppressAutoHyphens/>
        <w:ind w:left="1418"/>
        <w:rPr>
          <w:rFonts w:eastAsia="NSimSun"/>
          <w:kern w:val="2"/>
          <w:sz w:val="20"/>
          <w:szCs w:val="20"/>
          <w:lang w:eastAsia="zh-CN" w:bidi="hi-IN"/>
        </w:rPr>
      </w:pPr>
      <w:r w:rsidRPr="00C151ED">
        <w:rPr>
          <w:rFonts w:eastAsia="SimSun"/>
          <w:b/>
          <w:bCs/>
          <w:i/>
          <w:iCs/>
          <w:kern w:val="2"/>
          <w:sz w:val="20"/>
          <w:szCs w:val="20"/>
          <w:lang w:eastAsia="ar-SA" w:bidi="hi-IN"/>
        </w:rPr>
        <w:t>FBH-NP Közszolgáltató Nonprofit</w:t>
      </w:r>
    </w:p>
    <w:p w:rsidR="00935FF8" w:rsidRPr="00C151ED" w:rsidRDefault="00935FF8" w:rsidP="00935FF8">
      <w:pPr>
        <w:suppressAutoHyphens/>
        <w:ind w:left="1418"/>
        <w:rPr>
          <w:rFonts w:eastAsia="NSimSun"/>
          <w:kern w:val="2"/>
          <w:sz w:val="20"/>
          <w:szCs w:val="20"/>
          <w:lang w:eastAsia="zh-CN" w:bidi="hi-IN"/>
        </w:rPr>
      </w:pPr>
      <w:r w:rsidRPr="00C151ED">
        <w:rPr>
          <w:rFonts w:eastAsia="SimSun"/>
          <w:b/>
          <w:bCs/>
          <w:i/>
          <w:iCs/>
          <w:kern w:val="2"/>
          <w:sz w:val="20"/>
          <w:szCs w:val="20"/>
          <w:lang w:eastAsia="ar-SA" w:bidi="hi-IN"/>
        </w:rPr>
        <w:t>Korlátolt Felelősségű Társaság</w:t>
      </w:r>
    </w:p>
    <w:p w:rsidR="00935FF8" w:rsidRPr="00C151ED" w:rsidRDefault="00935FF8" w:rsidP="00935FF8">
      <w:pPr>
        <w:suppressAutoHyphens/>
        <w:ind w:left="1418"/>
        <w:rPr>
          <w:rFonts w:eastAsia="NSimSun"/>
          <w:kern w:val="2"/>
          <w:sz w:val="20"/>
          <w:szCs w:val="20"/>
          <w:lang w:eastAsia="zh-CN" w:bidi="hi-IN"/>
        </w:rPr>
      </w:pPr>
      <w:r w:rsidRPr="00C151ED">
        <w:rPr>
          <w:rFonts w:eastAsia="SimSun"/>
          <w:b/>
          <w:bCs/>
          <w:i/>
          <w:iCs/>
          <w:kern w:val="2"/>
          <w:sz w:val="20"/>
          <w:szCs w:val="20"/>
          <w:lang w:eastAsia="ar-SA" w:bidi="hi-IN"/>
        </w:rPr>
        <w:t>Rövidített cégnév: FBH-NP Nonprofit Kft.</w:t>
      </w:r>
    </w:p>
    <w:p w:rsidR="00935FF8" w:rsidRPr="00C151ED" w:rsidRDefault="00935FF8" w:rsidP="00935FF8">
      <w:pPr>
        <w:suppressAutoHyphens/>
        <w:ind w:left="1418"/>
        <w:rPr>
          <w:rFonts w:eastAsia="NSimSun"/>
          <w:kern w:val="2"/>
          <w:sz w:val="20"/>
          <w:szCs w:val="20"/>
          <w:lang w:eastAsia="zh-CN" w:bidi="hi-IN"/>
        </w:rPr>
      </w:pPr>
      <w:r w:rsidRPr="00C151ED">
        <w:rPr>
          <w:rFonts w:eastAsia="SimSun"/>
          <w:b/>
          <w:bCs/>
          <w:i/>
          <w:iCs/>
          <w:kern w:val="2"/>
          <w:sz w:val="20"/>
          <w:szCs w:val="20"/>
          <w:lang w:eastAsia="ar-SA" w:bidi="hi-IN"/>
        </w:rPr>
        <w:t>székhely: 6521 Vaskút, 0551/2. hrsz.</w:t>
      </w:r>
    </w:p>
    <w:p w:rsidR="00935FF8" w:rsidRPr="00C151ED" w:rsidRDefault="00935FF8" w:rsidP="00935FF8">
      <w:pPr>
        <w:suppressAutoHyphens/>
        <w:ind w:left="1418"/>
        <w:rPr>
          <w:rFonts w:eastAsia="NSimSun"/>
          <w:kern w:val="2"/>
          <w:sz w:val="20"/>
          <w:szCs w:val="20"/>
          <w:lang w:eastAsia="zh-CN" w:bidi="hi-IN"/>
        </w:rPr>
      </w:pPr>
      <w:proofErr w:type="spellStart"/>
      <w:r w:rsidRPr="00C151ED">
        <w:rPr>
          <w:rFonts w:eastAsia="SimSun"/>
          <w:b/>
          <w:bCs/>
          <w:i/>
          <w:iCs/>
          <w:kern w:val="2"/>
          <w:sz w:val="20"/>
          <w:szCs w:val="20"/>
          <w:lang w:eastAsia="ar-SA" w:bidi="hi-IN"/>
        </w:rPr>
        <w:t>képv</w:t>
      </w:r>
      <w:proofErr w:type="spellEnd"/>
      <w:r w:rsidRPr="00C151ED">
        <w:rPr>
          <w:rFonts w:eastAsia="SimSun"/>
          <w:b/>
          <w:bCs/>
          <w:i/>
          <w:iCs/>
          <w:kern w:val="2"/>
          <w:sz w:val="20"/>
          <w:szCs w:val="20"/>
          <w:lang w:eastAsia="ar-SA" w:bidi="hi-IN"/>
        </w:rPr>
        <w:t>.: Schauer Tamás ügyvezető</w:t>
      </w:r>
    </w:p>
    <w:p w:rsidR="00935FF8" w:rsidRPr="00C151ED" w:rsidRDefault="00935FF8" w:rsidP="00935FF8">
      <w:pPr>
        <w:suppressAutoHyphens/>
        <w:ind w:left="1418"/>
        <w:rPr>
          <w:rFonts w:eastAsia="NSimSun"/>
          <w:kern w:val="2"/>
          <w:sz w:val="20"/>
          <w:szCs w:val="20"/>
          <w:lang w:eastAsia="zh-CN" w:bidi="hi-IN"/>
        </w:rPr>
      </w:pPr>
      <w:r w:rsidRPr="00C151ED">
        <w:rPr>
          <w:rFonts w:eastAsia="SimSun"/>
          <w:b/>
          <w:bCs/>
          <w:i/>
          <w:iCs/>
          <w:kern w:val="2"/>
          <w:sz w:val="20"/>
          <w:szCs w:val="20"/>
          <w:lang w:eastAsia="ar-SA" w:bidi="hi-IN"/>
        </w:rPr>
        <w:t>adószáma: 28290054-2-03</w:t>
      </w:r>
    </w:p>
    <w:p w:rsidR="00935FF8" w:rsidRPr="00C151ED" w:rsidRDefault="00935FF8" w:rsidP="00935FF8">
      <w:pPr>
        <w:suppressAutoHyphens/>
        <w:ind w:left="1418"/>
        <w:rPr>
          <w:rFonts w:eastAsia="NSimSun"/>
          <w:kern w:val="2"/>
          <w:sz w:val="20"/>
          <w:szCs w:val="20"/>
          <w:lang w:eastAsia="zh-CN" w:bidi="hi-IN"/>
        </w:rPr>
      </w:pPr>
      <w:r w:rsidRPr="00C151ED">
        <w:rPr>
          <w:rFonts w:eastAsia="SimSun"/>
          <w:b/>
          <w:bCs/>
          <w:i/>
          <w:iCs/>
          <w:kern w:val="2"/>
          <w:sz w:val="20"/>
          <w:szCs w:val="20"/>
          <w:lang w:eastAsia="ar-SA" w:bidi="hi-IN"/>
        </w:rPr>
        <w:t>cégjegyzékszáma: Cg. 03-09.126039</w:t>
      </w:r>
    </w:p>
    <w:p w:rsidR="00935FF8" w:rsidRPr="00C151ED" w:rsidRDefault="00935FF8" w:rsidP="00935FF8">
      <w:pPr>
        <w:suppressAutoHyphens/>
        <w:ind w:left="1418"/>
        <w:rPr>
          <w:rFonts w:eastAsia="NSimSun"/>
          <w:kern w:val="2"/>
          <w:sz w:val="20"/>
          <w:szCs w:val="20"/>
          <w:lang w:eastAsia="zh-CN" w:bidi="hi-IN"/>
        </w:rPr>
      </w:pPr>
      <w:r w:rsidRPr="00C151ED">
        <w:rPr>
          <w:rFonts w:eastAsia="SimSun"/>
          <w:b/>
          <w:bCs/>
          <w:i/>
          <w:iCs/>
          <w:kern w:val="2"/>
          <w:sz w:val="20"/>
          <w:szCs w:val="20"/>
          <w:lang w:eastAsia="ar-SA" w:bidi="hi-IN"/>
        </w:rPr>
        <w:t>Törzsbetét:                                                    3.700.000,</w:t>
      </w:r>
      <w:proofErr w:type="spellStart"/>
      <w:r w:rsidRPr="00C151ED">
        <w:rPr>
          <w:rFonts w:eastAsia="SimSun"/>
          <w:b/>
          <w:bCs/>
          <w:i/>
          <w:iCs/>
          <w:kern w:val="2"/>
          <w:sz w:val="20"/>
          <w:szCs w:val="20"/>
          <w:lang w:eastAsia="ar-SA" w:bidi="hi-IN"/>
        </w:rPr>
        <w:t>-Ft</w:t>
      </w:r>
      <w:proofErr w:type="spellEnd"/>
      <w:r w:rsidRPr="00C151ED">
        <w:rPr>
          <w:rFonts w:eastAsia="SimSun"/>
          <w:b/>
          <w:bCs/>
          <w:i/>
          <w:iCs/>
          <w:kern w:val="2"/>
          <w:sz w:val="20"/>
          <w:szCs w:val="20"/>
          <w:lang w:eastAsia="ar-SA" w:bidi="hi-IN"/>
        </w:rPr>
        <w:t xml:space="preserve">                                                -</w:t>
      </w:r>
    </w:p>
    <w:p w:rsidR="00935FF8" w:rsidRPr="00C151ED" w:rsidRDefault="00935FF8" w:rsidP="00935FF8">
      <w:pPr>
        <w:suppressAutoHyphens/>
        <w:ind w:left="1418"/>
        <w:rPr>
          <w:rFonts w:eastAsia="NSimSun"/>
          <w:kern w:val="2"/>
          <w:sz w:val="20"/>
          <w:szCs w:val="20"/>
          <w:lang w:eastAsia="zh-CN" w:bidi="hi-IN"/>
        </w:rPr>
      </w:pPr>
      <w:r w:rsidRPr="00C151ED">
        <w:rPr>
          <w:rFonts w:eastAsia="SimSun"/>
          <w:b/>
          <w:bCs/>
          <w:i/>
          <w:iCs/>
          <w:kern w:val="2"/>
          <w:sz w:val="20"/>
          <w:szCs w:val="20"/>
          <w:lang w:eastAsia="ar-SA" w:bidi="hi-IN"/>
        </w:rPr>
        <w:t>Elektronikus kézbesítési cím: fbhnpkft@fbhnpkft.hu</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_______________________________________________________________________</w:t>
      </w:r>
    </w:p>
    <w:p w:rsidR="00935FF8" w:rsidRPr="00C151ED" w:rsidRDefault="00935FF8" w:rsidP="00935FF8">
      <w:pPr>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Összesen:                                                  </w:t>
      </w:r>
      <w:r w:rsidRPr="00C151ED">
        <w:rPr>
          <w:rFonts w:eastAsia="SimSun"/>
          <w:b/>
          <w:iCs/>
          <w:kern w:val="2"/>
          <w:sz w:val="20"/>
          <w:szCs w:val="20"/>
          <w:lang w:eastAsia="ar-SA" w:bidi="hi-IN"/>
        </w:rPr>
        <w:t>73.300.000,</w:t>
      </w:r>
      <w:proofErr w:type="spellStart"/>
      <w:r w:rsidRPr="00C151ED">
        <w:rPr>
          <w:rFonts w:eastAsia="SimSun"/>
          <w:b/>
          <w:iCs/>
          <w:kern w:val="2"/>
          <w:sz w:val="20"/>
          <w:szCs w:val="20"/>
          <w:lang w:eastAsia="ar-SA" w:bidi="hi-IN"/>
        </w:rPr>
        <w:t>-Ft</w:t>
      </w:r>
      <w:proofErr w:type="spellEnd"/>
      <w:r w:rsidRPr="00C151ED">
        <w:rPr>
          <w:rFonts w:eastAsia="SimSun"/>
          <w:b/>
          <w:iCs/>
          <w:kern w:val="2"/>
          <w:sz w:val="20"/>
          <w:szCs w:val="20"/>
          <w:lang w:eastAsia="ar-SA" w:bidi="hi-IN"/>
        </w:rPr>
        <w:t xml:space="preserve">                                 900.000,</w:t>
      </w:r>
      <w:proofErr w:type="spellStart"/>
      <w:r w:rsidRPr="00C151ED">
        <w:rPr>
          <w:rFonts w:eastAsia="SimSun"/>
          <w:b/>
          <w:iCs/>
          <w:kern w:val="2"/>
          <w:sz w:val="20"/>
          <w:szCs w:val="20"/>
          <w:lang w:eastAsia="ar-SA" w:bidi="hi-IN"/>
        </w:rPr>
        <w:t>-Ft</w:t>
      </w:r>
      <w:proofErr w:type="spellEnd"/>
    </w:p>
    <w:p w:rsidR="00935FF8" w:rsidRPr="00C151ED" w:rsidRDefault="00935FF8" w:rsidP="00935FF8">
      <w:pPr>
        <w:suppressAutoHyphens/>
        <w:ind w:left="1418"/>
        <w:rPr>
          <w:rFonts w:eastAsia="SimSun"/>
          <w:iCs/>
          <w:kern w:val="2"/>
          <w:sz w:val="20"/>
          <w:szCs w:val="20"/>
          <w:lang w:eastAsia="ar-SA" w:bidi="hi-IN"/>
        </w:rPr>
      </w:pPr>
      <w:r w:rsidRPr="00C151ED">
        <w:rPr>
          <w:iCs/>
          <w:kern w:val="2"/>
          <w:sz w:val="20"/>
          <w:szCs w:val="20"/>
          <w:lang w:eastAsia="ar-SA" w:bidi="hi-IN"/>
        </w:rPr>
        <w:t xml:space="preserve">                                                  </w:t>
      </w:r>
      <w:r w:rsidRPr="00C151ED">
        <w:rPr>
          <w:rFonts w:eastAsia="SimSun"/>
          <w:iCs/>
          <w:kern w:val="2"/>
          <w:sz w:val="20"/>
          <w:szCs w:val="20"/>
          <w:lang w:eastAsia="ar-SA" w:bidi="hi-IN"/>
        </w:rPr>
        <w:t>pénzbeli hozzájárulás               nem pénzbeli hozzájárulás</w:t>
      </w:r>
    </w:p>
    <w:p w:rsidR="00935FF8" w:rsidRPr="00C151ED" w:rsidRDefault="00935FF8" w:rsidP="00935FF8">
      <w:pPr>
        <w:suppressAutoHyphens/>
        <w:rPr>
          <w:rFonts w:eastAsia="SimSun"/>
          <w:b/>
          <w:bCs/>
          <w:i/>
          <w:iCs/>
          <w:kern w:val="2"/>
          <w:sz w:val="20"/>
          <w:szCs w:val="20"/>
          <w:lang w:eastAsia="ar-SA" w:bidi="hi-IN"/>
        </w:rPr>
      </w:pPr>
    </w:p>
    <w:p w:rsidR="00935FF8" w:rsidRPr="00C151ED" w:rsidRDefault="00935FF8" w:rsidP="00935FF8">
      <w:pPr>
        <w:suppressAutoHyphens/>
        <w:jc w:val="center"/>
        <w:rPr>
          <w:rFonts w:eastAsia="NSimSun"/>
          <w:b/>
          <w:bCs/>
          <w:iCs/>
          <w:kern w:val="2"/>
          <w:sz w:val="20"/>
          <w:szCs w:val="20"/>
          <w:lang w:eastAsia="hi-IN" w:bidi="hi-IN"/>
        </w:rPr>
      </w:pPr>
    </w:p>
    <w:p w:rsidR="00935FF8" w:rsidRPr="00C151ED" w:rsidRDefault="00935FF8" w:rsidP="00935FF8">
      <w:pPr>
        <w:suppressAutoHyphens/>
        <w:jc w:val="center"/>
        <w:rPr>
          <w:rFonts w:eastAsia="NSimSun"/>
          <w:kern w:val="2"/>
          <w:sz w:val="20"/>
          <w:szCs w:val="20"/>
          <w:lang w:eastAsia="zh-CN" w:bidi="hi-IN"/>
        </w:rPr>
      </w:pPr>
      <w:r w:rsidRPr="00C151ED">
        <w:rPr>
          <w:rFonts w:eastAsia="NSimSun"/>
          <w:b/>
          <w:bCs/>
          <w:iCs/>
          <w:kern w:val="2"/>
          <w:sz w:val="20"/>
          <w:szCs w:val="20"/>
          <w:lang w:eastAsia="hi-IN" w:bidi="hi-IN"/>
        </w:rPr>
        <w:t>2./</w:t>
      </w:r>
    </w:p>
    <w:p w:rsidR="00935FF8" w:rsidRPr="00C151ED" w:rsidRDefault="00935FF8" w:rsidP="00935FF8">
      <w:pPr>
        <w:suppressAutoHyphens/>
        <w:ind w:left="1418"/>
        <w:rPr>
          <w:rFonts w:eastAsia="NSimSun"/>
          <w:kern w:val="2"/>
          <w:lang w:eastAsia="zh-CN" w:bidi="hi-IN"/>
        </w:rPr>
      </w:pPr>
      <w:r w:rsidRPr="00C151ED">
        <w:rPr>
          <w:rFonts w:eastAsia="NSimSun"/>
          <w:iCs/>
          <w:kern w:val="2"/>
          <w:lang w:eastAsia="hi-IN" w:bidi="hi-IN"/>
        </w:rPr>
        <w:t>A társasági szerződés VIII. pontja egy új, 7. alponttal egészül ki:</w:t>
      </w:r>
    </w:p>
    <w:p w:rsidR="00935FF8" w:rsidRPr="00C151ED" w:rsidRDefault="00935FF8" w:rsidP="00935FF8">
      <w:pPr>
        <w:suppressAutoHyphens/>
        <w:rPr>
          <w:rFonts w:eastAsia="NSimSun"/>
          <w:iCs/>
          <w:kern w:val="2"/>
          <w:lang w:eastAsia="hi-IN" w:bidi="hi-IN"/>
        </w:rPr>
      </w:pPr>
    </w:p>
    <w:p w:rsidR="00935FF8" w:rsidRPr="00C151ED" w:rsidRDefault="00935FF8" w:rsidP="00935FF8">
      <w:pPr>
        <w:suppressAutoHyphens/>
        <w:ind w:left="1418"/>
        <w:jc w:val="both"/>
        <w:rPr>
          <w:rFonts w:eastAsia="NSimSun"/>
          <w:kern w:val="2"/>
          <w:lang w:eastAsia="zh-CN" w:bidi="hi-IN"/>
        </w:rPr>
      </w:pPr>
      <w:bookmarkStart w:id="3" w:name="pr1112id"/>
      <w:bookmarkEnd w:id="3"/>
      <w:r w:rsidRPr="00C151ED">
        <w:rPr>
          <w:rFonts w:eastAsia="NSimSun"/>
          <w:b/>
          <w:bCs/>
          <w:i/>
          <w:iCs/>
          <w:kern w:val="2"/>
          <w:lang w:eastAsia="hi-IN" w:bidi="hi-IN"/>
        </w:rPr>
        <w:t xml:space="preserve">7. </w:t>
      </w:r>
      <w:r w:rsidRPr="00C151ED">
        <w:rPr>
          <w:rFonts w:eastAsia="Calibri"/>
          <w:b/>
          <w:bCs/>
          <w:i/>
          <w:iCs/>
          <w:kern w:val="2"/>
          <w:lang w:bidi="hi-IN"/>
        </w:rPr>
        <w:t>A társaság saját üzletrésze alapján tagsági jogokat nem gyakorolhat, ezen üzletrészt a határozatképesség megállapításánál figyelmen kívül kell hagyni.</w:t>
      </w:r>
    </w:p>
    <w:p w:rsidR="00935FF8" w:rsidRPr="00C151ED" w:rsidRDefault="00935FF8" w:rsidP="00935FF8">
      <w:pPr>
        <w:suppressAutoHyphens/>
        <w:rPr>
          <w:rFonts w:eastAsia="Calibri"/>
          <w:iCs/>
          <w:kern w:val="2"/>
          <w:lang w:bidi="hi-IN"/>
        </w:rPr>
      </w:pPr>
    </w:p>
    <w:p w:rsidR="00935FF8" w:rsidRPr="00C151ED" w:rsidRDefault="00935FF8" w:rsidP="00935FF8">
      <w:pPr>
        <w:suppressAutoHyphens/>
        <w:jc w:val="center"/>
        <w:rPr>
          <w:rFonts w:eastAsia="NSimSun"/>
          <w:kern w:val="2"/>
          <w:lang w:eastAsia="zh-CN" w:bidi="hi-IN"/>
        </w:rPr>
      </w:pPr>
      <w:r w:rsidRPr="00C151ED">
        <w:rPr>
          <w:rFonts w:eastAsia="NSimSun"/>
          <w:b/>
          <w:bCs/>
          <w:iCs/>
          <w:kern w:val="2"/>
          <w:lang w:eastAsia="hi-IN" w:bidi="hi-IN"/>
        </w:rPr>
        <w:t>3./</w:t>
      </w:r>
    </w:p>
    <w:p w:rsidR="00935FF8" w:rsidRPr="00C151ED" w:rsidRDefault="00935FF8" w:rsidP="00935FF8">
      <w:pPr>
        <w:suppressAutoHyphens/>
        <w:ind w:left="1418"/>
        <w:rPr>
          <w:rFonts w:eastAsia="NSimSun"/>
          <w:kern w:val="2"/>
          <w:lang w:eastAsia="zh-CN" w:bidi="hi-IN"/>
        </w:rPr>
      </w:pPr>
      <w:r w:rsidRPr="00C151ED">
        <w:rPr>
          <w:rFonts w:eastAsia="NSimSun"/>
          <w:iCs/>
          <w:kern w:val="2"/>
          <w:lang w:eastAsia="hi-IN" w:bidi="hi-IN"/>
        </w:rPr>
        <w:t>A társasági szerződés X. pontjának 13. alpontja az alábbiak szerint módosul:</w:t>
      </w:r>
    </w:p>
    <w:p w:rsidR="00935FF8" w:rsidRPr="00C151ED" w:rsidRDefault="00935FF8" w:rsidP="00935FF8">
      <w:pPr>
        <w:suppressAutoHyphens/>
        <w:rPr>
          <w:rFonts w:eastAsia="NSimSun"/>
          <w:iCs/>
          <w:kern w:val="2"/>
          <w:lang w:eastAsia="hi-IN" w:bidi="hi-IN"/>
        </w:rPr>
      </w:pPr>
    </w:p>
    <w:p w:rsidR="00935FF8" w:rsidRPr="00C151ED" w:rsidRDefault="00935FF8" w:rsidP="00935FF8">
      <w:pPr>
        <w:suppressAutoHyphens/>
        <w:ind w:left="1418"/>
        <w:jc w:val="both"/>
        <w:rPr>
          <w:rFonts w:eastAsia="NSimSun"/>
          <w:kern w:val="2"/>
          <w:lang w:eastAsia="zh-CN" w:bidi="hi-IN"/>
        </w:rPr>
      </w:pPr>
      <w:r w:rsidRPr="00C151ED">
        <w:rPr>
          <w:rFonts w:eastAsia="NSimSun"/>
          <w:iCs/>
          <w:kern w:val="2"/>
          <w:lang w:eastAsia="hi-IN" w:bidi="hi-IN"/>
        </w:rPr>
        <w:t xml:space="preserve">13. A taggyűlésen a tagokat törzsbetétjük minden 100.000.-Ft-ja után 1 (egy) szavazat illeti meg az alábbiak szerint </w:t>
      </w:r>
      <w:r w:rsidRPr="00C151ED">
        <w:rPr>
          <w:rFonts w:eastAsia="NSimSun"/>
          <w:b/>
          <w:bCs/>
          <w:i/>
          <w:iCs/>
          <w:kern w:val="2"/>
          <w:lang w:eastAsia="hi-IN" w:bidi="hi-IN"/>
        </w:rPr>
        <w:t>(a társaság a saját üzletrésze után tagsági jogot nem gyakorolhat)</w:t>
      </w:r>
      <w:r w:rsidRPr="00C151ED">
        <w:rPr>
          <w:rFonts w:eastAsia="NSimSun"/>
          <w:iCs/>
          <w:kern w:val="2"/>
          <w:lang w:eastAsia="hi-IN" w:bidi="hi-IN"/>
        </w:rPr>
        <w:t xml:space="preserve">: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VERTIKÁL Vagyonkezelő Korlátolt Felelősségű Társaság</w:t>
      </w:r>
      <w:r w:rsidRPr="00C151ED">
        <w:rPr>
          <w:rFonts w:eastAsia="SimSun"/>
          <w:iCs/>
          <w:kern w:val="2"/>
          <w:sz w:val="20"/>
          <w:szCs w:val="20"/>
          <w:lang w:eastAsia="ar-SA" w:bidi="hi-IN"/>
        </w:rPr>
        <w:tab/>
        <w:t xml:space="preserve">216 szavazat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Csongrád Városi Önkormányzat</w:t>
      </w:r>
      <w:r w:rsidRPr="00C151ED">
        <w:rPr>
          <w:rFonts w:eastAsia="SimSun"/>
          <w:iCs/>
          <w:kern w:val="2"/>
          <w:sz w:val="20"/>
          <w:szCs w:val="20"/>
          <w:lang w:eastAsia="ar-SA" w:bidi="hi-IN"/>
        </w:rPr>
        <w:tab/>
        <w:t xml:space="preserve">  30 szavazat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Bácsalmás Városi Önkormányzat</w:t>
      </w:r>
      <w:r w:rsidRPr="00C151ED">
        <w:rPr>
          <w:rFonts w:eastAsia="SimSun"/>
          <w:iCs/>
          <w:kern w:val="2"/>
          <w:sz w:val="20"/>
          <w:szCs w:val="20"/>
          <w:lang w:eastAsia="ar-SA" w:bidi="hi-IN"/>
        </w:rPr>
        <w:tab/>
        <w:t xml:space="preserve">  30 szavazat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Bácsbokod Nagyközség Önkormányzata</w:t>
      </w:r>
      <w:r w:rsidRPr="00C151ED">
        <w:rPr>
          <w:rFonts w:eastAsia="SimSun"/>
          <w:iCs/>
          <w:kern w:val="2"/>
          <w:sz w:val="20"/>
          <w:szCs w:val="20"/>
          <w:lang w:eastAsia="ar-SA" w:bidi="hi-IN"/>
        </w:rPr>
        <w:tab/>
        <w:t xml:space="preserve">  16 szavazat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Bácsborsód Községi Önkormányzat</w:t>
      </w:r>
      <w:r w:rsidRPr="00C151ED">
        <w:rPr>
          <w:rFonts w:eastAsia="SimSun"/>
          <w:iCs/>
          <w:kern w:val="2"/>
          <w:sz w:val="20"/>
          <w:szCs w:val="20"/>
          <w:lang w:eastAsia="ar-SA" w:bidi="hi-IN"/>
        </w:rPr>
        <w:tab/>
        <w:t xml:space="preserve">   </w:t>
      </w:r>
      <w:r w:rsidRPr="00C151ED">
        <w:rPr>
          <w:rFonts w:eastAsia="SimSun"/>
          <w:b/>
          <w:bCs/>
          <w:i/>
          <w:iCs/>
          <w:kern w:val="2"/>
          <w:sz w:val="20"/>
          <w:szCs w:val="20"/>
          <w:lang w:eastAsia="ar-SA" w:bidi="hi-IN"/>
        </w:rPr>
        <w:t>4 szavazat</w:t>
      </w:r>
      <w:r w:rsidRPr="00C151ED">
        <w:rPr>
          <w:rFonts w:eastAsia="SimSun"/>
          <w:iCs/>
          <w:kern w:val="2"/>
          <w:sz w:val="20"/>
          <w:szCs w:val="20"/>
          <w:lang w:eastAsia="ar-SA" w:bidi="hi-IN"/>
        </w:rPr>
        <w:t xml:space="preserve">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 xml:space="preserve">Bácsszentgyörgy Községi </w:t>
      </w:r>
      <w:proofErr w:type="spellStart"/>
      <w:r w:rsidRPr="00C151ED">
        <w:rPr>
          <w:rFonts w:eastAsia="SimSun"/>
          <w:iCs/>
          <w:kern w:val="2"/>
          <w:sz w:val="20"/>
          <w:szCs w:val="20"/>
          <w:lang w:eastAsia="ar-SA" w:bidi="hi-IN"/>
        </w:rPr>
        <w:t>Önkormányza</w:t>
      </w:r>
      <w:proofErr w:type="spellEnd"/>
      <w:r w:rsidRPr="00C151ED">
        <w:rPr>
          <w:rFonts w:eastAsia="SimSun"/>
          <w:iCs/>
          <w:kern w:val="2"/>
          <w:sz w:val="20"/>
          <w:szCs w:val="20"/>
          <w:lang w:eastAsia="ar-SA" w:bidi="hi-IN"/>
        </w:rPr>
        <w:tab/>
        <w:t xml:space="preserve">   4 szavazat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Bácsszőlős Község Önkormányzata</w:t>
      </w:r>
      <w:r w:rsidRPr="00C151ED">
        <w:rPr>
          <w:rFonts w:eastAsia="SimSun"/>
          <w:iCs/>
          <w:kern w:val="2"/>
          <w:sz w:val="20"/>
          <w:szCs w:val="20"/>
          <w:lang w:eastAsia="ar-SA" w:bidi="hi-IN"/>
        </w:rPr>
        <w:tab/>
        <w:t xml:space="preserve">   4 szavazat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lastRenderedPageBreak/>
        <w:t>Baja Város Önkormányzat</w:t>
      </w:r>
      <w:r w:rsidRPr="00C151ED">
        <w:rPr>
          <w:rFonts w:eastAsia="SimSun"/>
          <w:iCs/>
          <w:kern w:val="2"/>
          <w:sz w:val="20"/>
          <w:szCs w:val="20"/>
          <w:lang w:eastAsia="ar-SA" w:bidi="hi-IN"/>
        </w:rPr>
        <w:tab/>
        <w:t xml:space="preserve">148 szavazat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Bátmonostor Községi Önkormányzat</w:t>
      </w:r>
      <w:r w:rsidRPr="00C151ED">
        <w:rPr>
          <w:rFonts w:eastAsia="SimSun"/>
          <w:iCs/>
          <w:kern w:val="2"/>
          <w:sz w:val="20"/>
          <w:szCs w:val="20"/>
          <w:lang w:eastAsia="ar-SA" w:bidi="hi-IN"/>
        </w:rPr>
        <w:tab/>
        <w:t xml:space="preserve">   8 szavazat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Borota Községi Önkormányzat</w:t>
      </w:r>
      <w:r w:rsidRPr="00C151ED">
        <w:rPr>
          <w:rFonts w:eastAsia="SimSun"/>
          <w:iCs/>
          <w:kern w:val="2"/>
          <w:sz w:val="20"/>
          <w:szCs w:val="20"/>
          <w:lang w:eastAsia="ar-SA" w:bidi="hi-IN"/>
        </w:rPr>
        <w:tab/>
        <w:t xml:space="preserve">   6 szavazat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Csátalja Község Önkormányzata</w:t>
      </w:r>
      <w:r w:rsidRPr="00C151ED">
        <w:rPr>
          <w:rFonts w:eastAsia="SimSun"/>
          <w:iCs/>
          <w:kern w:val="2"/>
          <w:sz w:val="20"/>
          <w:szCs w:val="20"/>
          <w:lang w:eastAsia="ar-SA" w:bidi="hi-IN"/>
        </w:rPr>
        <w:tab/>
        <w:t xml:space="preserve">   </w:t>
      </w:r>
      <w:r w:rsidRPr="00C151ED">
        <w:rPr>
          <w:rFonts w:eastAsia="SimSun"/>
          <w:b/>
          <w:bCs/>
          <w:i/>
          <w:iCs/>
          <w:kern w:val="2"/>
          <w:sz w:val="20"/>
          <w:szCs w:val="20"/>
          <w:lang w:eastAsia="ar-SA" w:bidi="hi-IN"/>
        </w:rPr>
        <w:t>4 szavazat</w:t>
      </w:r>
      <w:r w:rsidRPr="00C151ED">
        <w:rPr>
          <w:rFonts w:eastAsia="SimSun"/>
          <w:iCs/>
          <w:kern w:val="2"/>
          <w:sz w:val="20"/>
          <w:szCs w:val="20"/>
          <w:lang w:eastAsia="ar-SA" w:bidi="hi-IN"/>
        </w:rPr>
        <w:t xml:space="preserve">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Csávoly Községi Önkormányzat</w:t>
      </w:r>
      <w:r w:rsidRPr="00C151ED">
        <w:rPr>
          <w:rFonts w:eastAsia="SimSun"/>
          <w:iCs/>
          <w:kern w:val="2"/>
          <w:sz w:val="20"/>
          <w:szCs w:val="20"/>
          <w:lang w:eastAsia="ar-SA" w:bidi="hi-IN"/>
        </w:rPr>
        <w:tab/>
        <w:t xml:space="preserve">   6 szavazat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Csikéria Községi Önkormányzat</w:t>
      </w:r>
      <w:r w:rsidRPr="00C151ED">
        <w:rPr>
          <w:rFonts w:eastAsia="SimSun"/>
          <w:iCs/>
          <w:kern w:val="2"/>
          <w:sz w:val="20"/>
          <w:szCs w:val="20"/>
          <w:lang w:eastAsia="ar-SA" w:bidi="hi-IN"/>
        </w:rPr>
        <w:tab/>
        <w:t xml:space="preserve">   </w:t>
      </w:r>
      <w:r w:rsidRPr="00C151ED">
        <w:rPr>
          <w:rFonts w:eastAsia="SimSun"/>
          <w:b/>
          <w:bCs/>
          <w:i/>
          <w:iCs/>
          <w:kern w:val="2"/>
          <w:sz w:val="20"/>
          <w:szCs w:val="20"/>
          <w:lang w:eastAsia="ar-SA" w:bidi="hi-IN"/>
        </w:rPr>
        <w:t>3 szavazat</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Dávod Önkormányzat</w:t>
      </w:r>
      <w:r w:rsidRPr="00C151ED">
        <w:rPr>
          <w:rFonts w:eastAsia="SimSun"/>
          <w:iCs/>
          <w:kern w:val="2"/>
          <w:sz w:val="20"/>
          <w:szCs w:val="20"/>
          <w:lang w:eastAsia="ar-SA" w:bidi="hi-IN"/>
        </w:rPr>
        <w:tab/>
        <w:t xml:space="preserve"> 10 szavazat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Dunafalva Községi Önkormányzat</w:t>
      </w:r>
      <w:r w:rsidRPr="00C151ED">
        <w:rPr>
          <w:rFonts w:eastAsia="SimSun"/>
          <w:iCs/>
          <w:kern w:val="2"/>
          <w:sz w:val="20"/>
          <w:szCs w:val="20"/>
          <w:lang w:eastAsia="ar-SA" w:bidi="hi-IN"/>
        </w:rPr>
        <w:tab/>
        <w:t xml:space="preserve">   6 szavazat</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Dusnok Község Önkormányzata</w:t>
      </w:r>
      <w:r w:rsidRPr="00C151ED">
        <w:rPr>
          <w:rFonts w:eastAsia="SimSun"/>
          <w:iCs/>
          <w:kern w:val="2"/>
          <w:sz w:val="20"/>
          <w:szCs w:val="20"/>
          <w:lang w:eastAsia="ar-SA" w:bidi="hi-IN"/>
        </w:rPr>
        <w:tab/>
        <w:t xml:space="preserve"> 16 szavazat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Érsekcsanád Község Önkormányzata</w:t>
      </w:r>
      <w:r w:rsidRPr="00C151ED">
        <w:rPr>
          <w:rFonts w:eastAsia="SimSun"/>
          <w:iCs/>
          <w:kern w:val="2"/>
          <w:sz w:val="20"/>
          <w:szCs w:val="20"/>
          <w:lang w:eastAsia="ar-SA" w:bidi="hi-IN"/>
        </w:rPr>
        <w:tab/>
        <w:t xml:space="preserve">   </w:t>
      </w:r>
      <w:r w:rsidRPr="00C151ED">
        <w:rPr>
          <w:rFonts w:eastAsia="SimSun"/>
          <w:b/>
          <w:bCs/>
          <w:i/>
          <w:iCs/>
          <w:kern w:val="2"/>
          <w:sz w:val="20"/>
          <w:szCs w:val="20"/>
          <w:lang w:eastAsia="ar-SA" w:bidi="hi-IN"/>
        </w:rPr>
        <w:t>6 szavazat</w:t>
      </w:r>
      <w:r w:rsidRPr="00C151ED">
        <w:rPr>
          <w:rFonts w:eastAsia="SimSun"/>
          <w:iCs/>
          <w:kern w:val="2"/>
          <w:sz w:val="20"/>
          <w:szCs w:val="20"/>
          <w:lang w:eastAsia="ar-SA" w:bidi="hi-IN"/>
        </w:rPr>
        <w:t xml:space="preserve">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Érsekhalma Község Önkormányzata</w:t>
      </w:r>
      <w:r w:rsidRPr="00C151ED">
        <w:rPr>
          <w:rFonts w:eastAsia="SimSun"/>
          <w:iCs/>
          <w:kern w:val="2"/>
          <w:sz w:val="20"/>
          <w:szCs w:val="20"/>
          <w:lang w:eastAsia="ar-SA" w:bidi="hi-IN"/>
        </w:rPr>
        <w:tab/>
        <w:t xml:space="preserve">   6 szavazat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Felsőszentiván Községi Önkormányzat</w:t>
      </w:r>
      <w:r w:rsidRPr="00C151ED">
        <w:rPr>
          <w:rFonts w:eastAsia="SimSun"/>
          <w:iCs/>
          <w:kern w:val="2"/>
          <w:sz w:val="20"/>
          <w:szCs w:val="20"/>
          <w:lang w:eastAsia="ar-SA" w:bidi="hi-IN"/>
        </w:rPr>
        <w:tab/>
        <w:t xml:space="preserve">   </w:t>
      </w:r>
      <w:r w:rsidRPr="00C151ED">
        <w:rPr>
          <w:rFonts w:eastAsia="SimSun"/>
          <w:b/>
          <w:bCs/>
          <w:i/>
          <w:iCs/>
          <w:kern w:val="2"/>
          <w:sz w:val="20"/>
          <w:szCs w:val="20"/>
          <w:lang w:eastAsia="ar-SA" w:bidi="hi-IN"/>
        </w:rPr>
        <w:t xml:space="preserve">3 szavazat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Gara Községi Önkormányzat</w:t>
      </w:r>
      <w:r w:rsidRPr="00C151ED">
        <w:rPr>
          <w:rFonts w:eastAsia="SimSun"/>
          <w:iCs/>
          <w:kern w:val="2"/>
          <w:sz w:val="20"/>
          <w:szCs w:val="20"/>
          <w:lang w:eastAsia="ar-SA" w:bidi="hi-IN"/>
        </w:rPr>
        <w:tab/>
        <w:t xml:space="preserve"> 12 szavazat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Hercegszántó Község Önkormányzata</w:t>
      </w:r>
      <w:r w:rsidRPr="00C151ED">
        <w:rPr>
          <w:rFonts w:eastAsia="SimSun"/>
          <w:iCs/>
          <w:kern w:val="2"/>
          <w:sz w:val="20"/>
          <w:szCs w:val="20"/>
          <w:lang w:eastAsia="ar-SA" w:bidi="hi-IN"/>
        </w:rPr>
        <w:tab/>
        <w:t xml:space="preserve">   </w:t>
      </w:r>
      <w:r w:rsidRPr="00C151ED">
        <w:rPr>
          <w:rFonts w:eastAsia="SimSun"/>
          <w:b/>
          <w:bCs/>
          <w:i/>
          <w:iCs/>
          <w:kern w:val="2"/>
          <w:sz w:val="20"/>
          <w:szCs w:val="20"/>
          <w:lang w:eastAsia="ar-SA" w:bidi="hi-IN"/>
        </w:rPr>
        <w:t>5 szavazat</w:t>
      </w:r>
      <w:r w:rsidRPr="00C151ED">
        <w:rPr>
          <w:rFonts w:eastAsia="SimSun"/>
          <w:iCs/>
          <w:kern w:val="2"/>
          <w:sz w:val="20"/>
          <w:szCs w:val="20"/>
          <w:lang w:eastAsia="ar-SA" w:bidi="hi-IN"/>
        </w:rPr>
        <w:t xml:space="preserve">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Homorúd Községi Önkormányzat</w:t>
      </w:r>
      <w:r w:rsidRPr="00C151ED">
        <w:rPr>
          <w:rFonts w:eastAsia="SimSun"/>
          <w:iCs/>
          <w:kern w:val="2"/>
          <w:sz w:val="20"/>
          <w:szCs w:val="20"/>
          <w:lang w:eastAsia="ar-SA" w:bidi="hi-IN"/>
        </w:rPr>
        <w:tab/>
        <w:t xml:space="preserve">   4 szavazat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Katymár Községi Önkormányzat</w:t>
      </w:r>
      <w:r w:rsidRPr="00C151ED">
        <w:rPr>
          <w:rFonts w:eastAsia="SimSun"/>
          <w:iCs/>
          <w:kern w:val="2"/>
          <w:sz w:val="20"/>
          <w:szCs w:val="20"/>
          <w:lang w:eastAsia="ar-SA" w:bidi="hi-IN"/>
        </w:rPr>
        <w:tab/>
        <w:t xml:space="preserve">   4 szavazat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Kunbaja Község Önkormányzata</w:t>
      </w:r>
      <w:r w:rsidRPr="00C151ED">
        <w:rPr>
          <w:rFonts w:eastAsia="SimSun"/>
          <w:iCs/>
          <w:kern w:val="2"/>
          <w:sz w:val="20"/>
          <w:szCs w:val="20"/>
          <w:lang w:eastAsia="ar-SA" w:bidi="hi-IN"/>
        </w:rPr>
        <w:tab/>
        <w:t xml:space="preserve">   </w:t>
      </w:r>
      <w:r w:rsidRPr="00C151ED">
        <w:rPr>
          <w:rFonts w:eastAsia="SimSun"/>
          <w:b/>
          <w:bCs/>
          <w:i/>
          <w:iCs/>
          <w:kern w:val="2"/>
          <w:sz w:val="20"/>
          <w:szCs w:val="20"/>
          <w:lang w:eastAsia="ar-SA" w:bidi="hi-IN"/>
        </w:rPr>
        <w:t>5 szavazat</w:t>
      </w:r>
      <w:r w:rsidRPr="00C151ED">
        <w:rPr>
          <w:rFonts w:eastAsia="SimSun"/>
          <w:iCs/>
          <w:kern w:val="2"/>
          <w:sz w:val="20"/>
          <w:szCs w:val="20"/>
          <w:lang w:eastAsia="ar-SA" w:bidi="hi-IN"/>
        </w:rPr>
        <w:t xml:space="preserve">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b/>
          <w:bCs/>
          <w:i/>
          <w:iCs/>
          <w:kern w:val="2"/>
          <w:sz w:val="20"/>
          <w:szCs w:val="20"/>
          <w:lang w:eastAsia="ar-SA" w:bidi="hi-IN"/>
        </w:rPr>
        <w:t>Kiskőrös Város Önkormányzata</w:t>
      </w:r>
      <w:r w:rsidRPr="00C151ED">
        <w:rPr>
          <w:rFonts w:eastAsia="SimSun"/>
          <w:b/>
          <w:bCs/>
          <w:i/>
          <w:iCs/>
          <w:kern w:val="2"/>
          <w:sz w:val="20"/>
          <w:szCs w:val="20"/>
          <w:lang w:eastAsia="ar-SA" w:bidi="hi-IN"/>
        </w:rPr>
        <w:tab/>
        <w:t xml:space="preserve">   8 szavazat</w:t>
      </w:r>
      <w:r w:rsidRPr="00C151ED">
        <w:rPr>
          <w:rFonts w:eastAsia="SimSun"/>
          <w:iCs/>
          <w:kern w:val="2"/>
          <w:sz w:val="20"/>
          <w:szCs w:val="20"/>
          <w:lang w:eastAsia="ar-SA" w:bidi="hi-IN"/>
        </w:rPr>
        <w:t xml:space="preserve">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Madaras Község Önkormányzata</w:t>
      </w:r>
      <w:r w:rsidRPr="00C151ED">
        <w:rPr>
          <w:rFonts w:eastAsia="SimSun"/>
          <w:iCs/>
          <w:kern w:val="2"/>
          <w:sz w:val="20"/>
          <w:szCs w:val="20"/>
          <w:lang w:eastAsia="ar-SA" w:bidi="hi-IN"/>
        </w:rPr>
        <w:tab/>
        <w:t xml:space="preserve"> 14 szavazat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Mátételke Község Önkormányzata</w:t>
      </w:r>
      <w:r w:rsidRPr="00C151ED">
        <w:rPr>
          <w:rFonts w:eastAsia="SimSun"/>
          <w:iCs/>
          <w:kern w:val="2"/>
          <w:sz w:val="20"/>
          <w:szCs w:val="20"/>
          <w:lang w:eastAsia="ar-SA" w:bidi="hi-IN"/>
        </w:rPr>
        <w:tab/>
        <w:t xml:space="preserve">   4 szavazat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Mélykút Város Önkormányzat</w:t>
      </w:r>
      <w:r w:rsidRPr="00C151ED">
        <w:rPr>
          <w:rFonts w:eastAsia="SimSun"/>
          <w:iCs/>
          <w:kern w:val="2"/>
          <w:sz w:val="20"/>
          <w:szCs w:val="20"/>
          <w:lang w:eastAsia="ar-SA" w:bidi="hi-IN"/>
        </w:rPr>
        <w:tab/>
        <w:t xml:space="preserve"> 22 szavazat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Nagybaracska Község Önkormányzata</w:t>
      </w:r>
      <w:r w:rsidRPr="00C151ED">
        <w:rPr>
          <w:rFonts w:eastAsia="SimSun"/>
          <w:iCs/>
          <w:kern w:val="2"/>
          <w:sz w:val="20"/>
          <w:szCs w:val="20"/>
          <w:lang w:eastAsia="ar-SA" w:bidi="hi-IN"/>
        </w:rPr>
        <w:tab/>
        <w:t xml:space="preserve">   </w:t>
      </w:r>
      <w:r w:rsidRPr="00C151ED">
        <w:rPr>
          <w:rFonts w:eastAsia="SimSun"/>
          <w:b/>
          <w:bCs/>
          <w:i/>
          <w:iCs/>
          <w:kern w:val="2"/>
          <w:sz w:val="20"/>
          <w:szCs w:val="20"/>
          <w:lang w:eastAsia="ar-SA" w:bidi="hi-IN"/>
        </w:rPr>
        <w:t xml:space="preserve">7 szavazat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Nemesnádudvar Község Önkormányzata</w:t>
      </w:r>
      <w:r w:rsidRPr="00C151ED">
        <w:rPr>
          <w:rFonts w:eastAsia="SimSun"/>
          <w:iCs/>
          <w:kern w:val="2"/>
          <w:sz w:val="20"/>
          <w:szCs w:val="20"/>
          <w:lang w:eastAsia="ar-SA" w:bidi="hi-IN"/>
        </w:rPr>
        <w:tab/>
        <w:t xml:space="preserve"> 10 szavazat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Sükösd Nagyközségi Önkormányzat</w:t>
      </w:r>
      <w:r w:rsidRPr="00C151ED">
        <w:rPr>
          <w:rFonts w:eastAsia="SimSun"/>
          <w:iCs/>
          <w:kern w:val="2"/>
          <w:sz w:val="20"/>
          <w:szCs w:val="20"/>
          <w:lang w:eastAsia="ar-SA" w:bidi="hi-IN"/>
        </w:rPr>
        <w:tab/>
        <w:t xml:space="preserve">   </w:t>
      </w:r>
      <w:r w:rsidRPr="00C151ED">
        <w:rPr>
          <w:rFonts w:eastAsia="SimSun"/>
          <w:b/>
          <w:bCs/>
          <w:i/>
          <w:iCs/>
          <w:kern w:val="2"/>
          <w:sz w:val="20"/>
          <w:szCs w:val="20"/>
          <w:lang w:eastAsia="ar-SA" w:bidi="hi-IN"/>
        </w:rPr>
        <w:t>8 szavazat</w:t>
      </w:r>
      <w:r w:rsidRPr="00C151ED">
        <w:rPr>
          <w:rFonts w:eastAsia="SimSun"/>
          <w:iCs/>
          <w:kern w:val="2"/>
          <w:sz w:val="20"/>
          <w:szCs w:val="20"/>
          <w:lang w:eastAsia="ar-SA" w:bidi="hi-IN"/>
        </w:rPr>
        <w:t xml:space="preserve">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Szeremle Községi Önkormányzat</w:t>
      </w:r>
      <w:r w:rsidRPr="00C151ED">
        <w:rPr>
          <w:rFonts w:eastAsia="SimSun"/>
          <w:iCs/>
          <w:kern w:val="2"/>
          <w:sz w:val="20"/>
          <w:szCs w:val="20"/>
          <w:lang w:eastAsia="ar-SA" w:bidi="hi-IN"/>
        </w:rPr>
        <w:tab/>
        <w:t xml:space="preserve">   6 szavazat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Tataháza Községi Önkormányzat</w:t>
      </w:r>
      <w:r w:rsidRPr="00C151ED">
        <w:rPr>
          <w:rFonts w:eastAsia="SimSun"/>
          <w:iCs/>
          <w:kern w:val="2"/>
          <w:sz w:val="20"/>
          <w:szCs w:val="20"/>
          <w:lang w:eastAsia="ar-SA" w:bidi="hi-IN"/>
        </w:rPr>
        <w:tab/>
        <w:t xml:space="preserve">   8 szavazat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Vaskút Nagyközségi Önkormányzat</w:t>
      </w:r>
      <w:r w:rsidRPr="00C151ED">
        <w:rPr>
          <w:rFonts w:eastAsia="SimSun"/>
          <w:iCs/>
          <w:kern w:val="2"/>
          <w:sz w:val="20"/>
          <w:szCs w:val="20"/>
          <w:lang w:eastAsia="ar-SA" w:bidi="hi-IN"/>
        </w:rPr>
        <w:tab/>
        <w:t xml:space="preserve"> 58 szavazat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Miske Község Önkormányzata</w:t>
      </w:r>
      <w:r w:rsidRPr="00C151ED">
        <w:rPr>
          <w:rFonts w:eastAsia="SimSun"/>
          <w:iCs/>
          <w:kern w:val="2"/>
          <w:sz w:val="20"/>
          <w:szCs w:val="20"/>
          <w:lang w:eastAsia="ar-SA" w:bidi="hi-IN"/>
        </w:rPr>
        <w:tab/>
        <w:t xml:space="preserve">   2 szavazat </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iCs/>
          <w:kern w:val="2"/>
          <w:sz w:val="20"/>
          <w:szCs w:val="20"/>
          <w:lang w:eastAsia="ar-SA" w:bidi="hi-IN"/>
        </w:rPr>
        <w:t>Kunszállás Község Önkormányzata</w:t>
      </w:r>
      <w:r w:rsidRPr="00C151ED">
        <w:rPr>
          <w:rFonts w:eastAsia="SimSun"/>
          <w:iCs/>
          <w:kern w:val="2"/>
          <w:sz w:val="20"/>
          <w:szCs w:val="20"/>
          <w:lang w:eastAsia="ar-SA" w:bidi="hi-IN"/>
        </w:rPr>
        <w:tab/>
        <w:t xml:space="preserve">   2 szavazat</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b/>
          <w:bCs/>
          <w:i/>
          <w:iCs/>
          <w:kern w:val="2"/>
          <w:sz w:val="20"/>
          <w:szCs w:val="20"/>
          <w:lang w:eastAsia="ar-SA" w:bidi="hi-IN"/>
        </w:rPr>
        <w:t>FBH-NP Nonprofit Kft.</w:t>
      </w:r>
      <w:r w:rsidRPr="00C151ED">
        <w:rPr>
          <w:rFonts w:eastAsia="SimSun"/>
          <w:b/>
          <w:bCs/>
          <w:i/>
          <w:iCs/>
          <w:kern w:val="2"/>
          <w:sz w:val="20"/>
          <w:szCs w:val="20"/>
          <w:lang w:eastAsia="ar-SA" w:bidi="hi-IN"/>
        </w:rPr>
        <w:tab/>
        <w:t xml:space="preserve"> 37 szavazat</w:t>
      </w:r>
    </w:p>
    <w:p w:rsidR="00935FF8" w:rsidRPr="00C151ED" w:rsidRDefault="00935FF8" w:rsidP="00935FF8">
      <w:pPr>
        <w:tabs>
          <w:tab w:val="left" w:pos="7938"/>
        </w:tabs>
        <w:suppressAutoHyphens/>
        <w:ind w:left="1418"/>
        <w:rPr>
          <w:rFonts w:eastAsia="NSimSun"/>
          <w:kern w:val="2"/>
          <w:sz w:val="20"/>
          <w:szCs w:val="20"/>
          <w:lang w:eastAsia="zh-CN" w:bidi="hi-IN"/>
        </w:rPr>
      </w:pPr>
      <w:r w:rsidRPr="00C151ED">
        <w:rPr>
          <w:rFonts w:eastAsia="SimSun"/>
          <w:b/>
          <w:bCs/>
          <w:iCs/>
          <w:kern w:val="2"/>
          <w:sz w:val="20"/>
          <w:szCs w:val="20"/>
          <w:lang w:eastAsia="ar-SA" w:bidi="hi-IN"/>
        </w:rPr>
        <w:t>Összesen</w:t>
      </w:r>
      <w:r w:rsidRPr="00C151ED">
        <w:rPr>
          <w:rFonts w:eastAsia="SimSun"/>
          <w:iCs/>
          <w:kern w:val="2"/>
          <w:sz w:val="20"/>
          <w:szCs w:val="20"/>
          <w:lang w:eastAsia="ar-SA" w:bidi="hi-IN"/>
        </w:rPr>
        <w:tab/>
      </w:r>
      <w:r w:rsidRPr="00C151ED">
        <w:rPr>
          <w:rFonts w:eastAsia="SimSun"/>
          <w:b/>
          <w:iCs/>
          <w:kern w:val="2"/>
          <w:sz w:val="20"/>
          <w:szCs w:val="20"/>
          <w:lang w:eastAsia="ar-SA" w:bidi="hi-IN"/>
        </w:rPr>
        <w:t>742 szavazat</w:t>
      </w:r>
    </w:p>
    <w:p w:rsidR="00935FF8" w:rsidRPr="00C151ED" w:rsidRDefault="00935FF8" w:rsidP="00935FF8">
      <w:pPr>
        <w:jc w:val="both"/>
        <w:rPr>
          <w:rFonts w:eastAsia="NSimSun"/>
          <w:kern w:val="2"/>
          <w:lang w:eastAsia="hi-IN" w:bidi="hi-IN"/>
        </w:rPr>
      </w:pPr>
    </w:p>
    <w:p w:rsidR="00935FF8" w:rsidRPr="00C151ED" w:rsidRDefault="00935FF8" w:rsidP="00935FF8">
      <w:pPr>
        <w:ind w:left="1416"/>
        <w:jc w:val="both"/>
      </w:pPr>
      <w:r w:rsidRPr="00C151ED">
        <w:t xml:space="preserve">Határidő: </w:t>
      </w:r>
      <w:r w:rsidRPr="00C151ED">
        <w:tab/>
        <w:t>azonnal</w:t>
      </w:r>
    </w:p>
    <w:p w:rsidR="00935FF8" w:rsidRPr="00C151ED" w:rsidRDefault="00935FF8" w:rsidP="00935FF8">
      <w:pPr>
        <w:ind w:left="992" w:firstLine="424"/>
        <w:jc w:val="both"/>
      </w:pPr>
      <w:r w:rsidRPr="00C151ED">
        <w:t xml:space="preserve">Felelős: </w:t>
      </w:r>
      <w:r w:rsidRPr="00C151ED">
        <w:tab/>
        <w:t>Németh Balázs polgármester</w:t>
      </w:r>
    </w:p>
    <w:p w:rsidR="00935FF8" w:rsidRPr="00C151ED" w:rsidRDefault="00935FF8" w:rsidP="00935FF8">
      <w:pPr>
        <w:tabs>
          <w:tab w:val="left" w:pos="3119"/>
        </w:tabs>
        <w:ind w:left="3119" w:hanging="1703"/>
        <w:jc w:val="both"/>
      </w:pPr>
      <w:r w:rsidRPr="00C151ED">
        <w:t>Operatív felelős:</w:t>
      </w:r>
      <w:r w:rsidRPr="00C151ED">
        <w:tab/>
        <w:t>Tóth Attila megbízott</w:t>
      </w:r>
    </w:p>
    <w:p w:rsidR="00935FF8" w:rsidRPr="00C151ED" w:rsidRDefault="00935FF8" w:rsidP="00935FF8">
      <w:pPr>
        <w:jc w:val="both"/>
      </w:pPr>
    </w:p>
    <w:p w:rsidR="00935FF8" w:rsidRPr="00C151ED" w:rsidRDefault="00935FF8" w:rsidP="00935FF8">
      <w:pPr>
        <w:widowControl w:val="0"/>
        <w:ind w:left="1418" w:hanging="1418"/>
        <w:jc w:val="both"/>
      </w:pPr>
      <w:r w:rsidRPr="00C151ED">
        <w:tab/>
        <w:t>A határozatról értesül:</w:t>
      </w:r>
    </w:p>
    <w:p w:rsidR="00935FF8" w:rsidRPr="00C151ED" w:rsidRDefault="00935FF8" w:rsidP="00935FF8">
      <w:pPr>
        <w:widowControl w:val="0"/>
        <w:ind w:left="1418" w:hanging="1418"/>
        <w:jc w:val="both"/>
      </w:pPr>
    </w:p>
    <w:p w:rsidR="00935FF8" w:rsidRPr="00C151ED" w:rsidRDefault="00935FF8" w:rsidP="00935FF8">
      <w:pPr>
        <w:widowControl w:val="0"/>
        <w:ind w:left="1418" w:hanging="1418"/>
        <w:jc w:val="both"/>
      </w:pPr>
      <w:r w:rsidRPr="00C151ED">
        <w:tab/>
        <w:t>- kivonattal:</w:t>
      </w:r>
      <w:r w:rsidRPr="00C151ED">
        <w:tab/>
        <w:t>1. Németh Balázs polgármester</w:t>
      </w:r>
    </w:p>
    <w:p w:rsidR="00935FF8" w:rsidRPr="00C151ED" w:rsidRDefault="00935FF8" w:rsidP="00935FF8">
      <w:pPr>
        <w:widowControl w:val="0"/>
        <w:ind w:left="1418" w:hanging="1418"/>
        <w:jc w:val="both"/>
      </w:pPr>
      <w:r w:rsidRPr="00C151ED">
        <w:tab/>
      </w:r>
      <w:r w:rsidRPr="00C151ED">
        <w:tab/>
      </w:r>
      <w:r w:rsidRPr="00C151ED">
        <w:tab/>
        <w:t>2. Patocskai Ibolya jegyző</w:t>
      </w:r>
    </w:p>
    <w:p w:rsidR="00935FF8" w:rsidRPr="00C151ED" w:rsidRDefault="00935FF8" w:rsidP="00935FF8">
      <w:pPr>
        <w:widowControl w:val="0"/>
        <w:ind w:left="1418" w:hanging="1418"/>
        <w:jc w:val="both"/>
      </w:pPr>
      <w:r w:rsidRPr="00C151ED">
        <w:tab/>
      </w:r>
      <w:r w:rsidRPr="00C151ED">
        <w:tab/>
      </w:r>
      <w:r w:rsidRPr="00C151ED">
        <w:tab/>
        <w:t>3. Horváth István Attila PBÜ osztályvezető</w:t>
      </w:r>
    </w:p>
    <w:p w:rsidR="00935FF8" w:rsidRPr="00C151ED" w:rsidRDefault="00935FF8" w:rsidP="00935FF8">
      <w:pPr>
        <w:widowControl w:val="0"/>
        <w:ind w:left="1418" w:hanging="1418"/>
        <w:jc w:val="both"/>
      </w:pPr>
      <w:r w:rsidRPr="00C151ED">
        <w:tab/>
      </w:r>
      <w:r w:rsidRPr="00C151ED">
        <w:tab/>
      </w:r>
      <w:r w:rsidRPr="00C151ED">
        <w:tab/>
        <w:t>4. Tóth Attila megbízott témafelelős</w:t>
      </w:r>
    </w:p>
    <w:p w:rsidR="00935FF8" w:rsidRPr="00C151ED" w:rsidRDefault="00935FF8" w:rsidP="00935FF8">
      <w:pPr>
        <w:widowControl w:val="0"/>
        <w:ind w:left="1418" w:hanging="1418"/>
        <w:jc w:val="both"/>
      </w:pPr>
    </w:p>
    <w:p w:rsidR="00935FF8" w:rsidRPr="00C151ED" w:rsidRDefault="00935FF8" w:rsidP="00935FF8">
      <w:pPr>
        <w:widowControl w:val="0"/>
        <w:ind w:left="1418" w:hanging="1418"/>
        <w:jc w:val="both"/>
      </w:pPr>
      <w:r w:rsidRPr="00C151ED">
        <w:tab/>
        <w:t>- levélben:</w:t>
      </w:r>
      <w:r w:rsidRPr="00C151ED">
        <w:tab/>
        <w:t>1. FBH-NP Nonprofit Kft.</w:t>
      </w:r>
    </w:p>
    <w:p w:rsidR="00C322C3" w:rsidRPr="00C151ED" w:rsidRDefault="00C322C3" w:rsidP="00C322C3">
      <w:pPr>
        <w:widowControl w:val="0"/>
        <w:jc w:val="both"/>
        <w:rPr>
          <w:b/>
          <w:u w:val="single"/>
        </w:rPr>
      </w:pPr>
    </w:p>
    <w:p w:rsidR="00C322C3" w:rsidRPr="00C151ED" w:rsidRDefault="0070754E" w:rsidP="00C322C3">
      <w:pPr>
        <w:widowControl w:val="0"/>
        <w:jc w:val="both"/>
        <w:rPr>
          <w:b/>
          <w:u w:val="single"/>
        </w:rPr>
      </w:pPr>
      <w:r w:rsidRPr="00C151ED">
        <w:rPr>
          <w:b/>
          <w:u w:val="single"/>
        </w:rPr>
        <w:t>9</w:t>
      </w:r>
      <w:r w:rsidR="00C322C3" w:rsidRPr="00C151ED">
        <w:rPr>
          <w:b/>
          <w:u w:val="single"/>
        </w:rPr>
        <w:t>. napirendi pont</w:t>
      </w:r>
    </w:p>
    <w:p w:rsidR="00C322C3" w:rsidRPr="00C151ED" w:rsidRDefault="00C322C3" w:rsidP="00C322C3">
      <w:pPr>
        <w:widowControl w:val="0"/>
        <w:jc w:val="both"/>
      </w:pPr>
    </w:p>
    <w:p w:rsidR="00B5718A" w:rsidRPr="00C151ED" w:rsidRDefault="00B5718A" w:rsidP="00C322C3">
      <w:pPr>
        <w:widowControl w:val="0"/>
        <w:jc w:val="both"/>
        <w:rPr>
          <w:b/>
          <w:i/>
        </w:rPr>
      </w:pPr>
      <w:r w:rsidRPr="00C151ED">
        <w:rPr>
          <w:b/>
          <w:bCs/>
        </w:rPr>
        <w:t>Az Egyházi Zenekultúráért Alapítvány által benyújtott és a VP6-19.2.1.-32-2-17 kódszámú „Kulturális értékmegőrző rendezvények lebonyolítása” című program Irányító Hatósága, mint Támogató által támogatott „Az Egyházi Zenekultúra Alapítvány hagyományos kulturális műsora” elnevezésű projekt előfinanszírozása</w:t>
      </w:r>
      <w:r w:rsidRPr="00C151ED">
        <w:rPr>
          <w:b/>
          <w:i/>
        </w:rPr>
        <w:t xml:space="preserve"> </w:t>
      </w:r>
    </w:p>
    <w:p w:rsidR="00C322C3" w:rsidRPr="00C151ED" w:rsidRDefault="00C322C3" w:rsidP="00C322C3">
      <w:pPr>
        <w:widowControl w:val="0"/>
        <w:jc w:val="both"/>
      </w:pPr>
      <w:r w:rsidRPr="00C151ED">
        <w:rPr>
          <w:i/>
        </w:rPr>
        <w:t xml:space="preserve">(A </w:t>
      </w:r>
      <w:r w:rsidR="00B5718A" w:rsidRPr="00C151ED">
        <w:rPr>
          <w:i/>
        </w:rPr>
        <w:t>7</w:t>
      </w:r>
      <w:r w:rsidRPr="00C151ED">
        <w:rPr>
          <w:i/>
        </w:rPr>
        <w:t>. sz. előterjesztés a jegyzőkönyv melléklete.)</w:t>
      </w:r>
    </w:p>
    <w:p w:rsidR="00C322C3" w:rsidRPr="00C151ED" w:rsidRDefault="00C322C3" w:rsidP="00C322C3">
      <w:pPr>
        <w:widowControl w:val="0"/>
        <w:jc w:val="both"/>
      </w:pPr>
    </w:p>
    <w:p w:rsidR="00A832A3" w:rsidRPr="00C151ED" w:rsidRDefault="00A832A3" w:rsidP="00A832A3">
      <w:pPr>
        <w:widowControl w:val="0"/>
        <w:jc w:val="both"/>
      </w:pPr>
      <w:r w:rsidRPr="00C151ED">
        <w:rPr>
          <w:b/>
        </w:rPr>
        <w:t>Tóth Árpád</w:t>
      </w:r>
      <w:r w:rsidRPr="00C151ED">
        <w:t xml:space="preserve"> alpolgármester ismerteti az előterjesztés lényegét, majd – kérdés, észrevétel nem lévén – az előterjesztés határozati javaslatának az elfogadását szavazásra bocsátja.</w:t>
      </w:r>
    </w:p>
    <w:p w:rsidR="00A832A3" w:rsidRPr="00C151ED" w:rsidRDefault="00A832A3" w:rsidP="00A832A3">
      <w:pPr>
        <w:widowControl w:val="0"/>
        <w:jc w:val="both"/>
      </w:pPr>
    </w:p>
    <w:p w:rsidR="00A832A3" w:rsidRPr="00C151ED" w:rsidRDefault="00A832A3" w:rsidP="00A832A3">
      <w:pPr>
        <w:widowControl w:val="0"/>
        <w:jc w:val="both"/>
      </w:pPr>
      <w:r w:rsidRPr="00C151ED">
        <w:t>A képviselő-testület egyhangúlag (5 igen szavazattal) a következő határozatot hozza:</w:t>
      </w:r>
    </w:p>
    <w:p w:rsidR="0044157A" w:rsidRPr="00C151ED" w:rsidRDefault="0044157A" w:rsidP="0044157A">
      <w:pPr>
        <w:widowControl w:val="0"/>
        <w:jc w:val="both"/>
        <w:rPr>
          <w:b/>
          <w:u w:val="single"/>
        </w:rPr>
      </w:pPr>
    </w:p>
    <w:p w:rsidR="005E5091" w:rsidRPr="00C151ED" w:rsidRDefault="005E5091">
      <w:pPr>
        <w:rPr>
          <w:b/>
          <w:u w:val="single"/>
        </w:rPr>
      </w:pPr>
      <w:r w:rsidRPr="00C151ED">
        <w:rPr>
          <w:b/>
          <w:u w:val="single"/>
        </w:rPr>
        <w:br w:type="page"/>
      </w:r>
    </w:p>
    <w:p w:rsidR="0044157A" w:rsidRPr="00C151ED" w:rsidRDefault="0044157A" w:rsidP="0044157A">
      <w:pPr>
        <w:widowControl w:val="0"/>
        <w:jc w:val="both"/>
        <w:rPr>
          <w:b/>
          <w:u w:val="single"/>
        </w:rPr>
      </w:pPr>
      <w:r w:rsidRPr="00C151ED">
        <w:rPr>
          <w:b/>
          <w:u w:val="single"/>
        </w:rPr>
        <w:lastRenderedPageBreak/>
        <w:t xml:space="preserve">200/2019. (VII. 11.) Bácsalmás v. </w:t>
      </w:r>
      <w:proofErr w:type="spellStart"/>
      <w:r w:rsidRPr="00C151ED">
        <w:rPr>
          <w:b/>
          <w:u w:val="single"/>
        </w:rPr>
        <w:t>öh</w:t>
      </w:r>
      <w:proofErr w:type="spellEnd"/>
      <w:r w:rsidRPr="00C151ED">
        <w:rPr>
          <w:b/>
          <w:u w:val="single"/>
        </w:rPr>
        <w:t>.</w:t>
      </w:r>
    </w:p>
    <w:p w:rsidR="0044157A" w:rsidRPr="00C151ED" w:rsidRDefault="0044157A" w:rsidP="0044157A">
      <w:pPr>
        <w:widowControl w:val="0"/>
        <w:jc w:val="both"/>
      </w:pPr>
    </w:p>
    <w:p w:rsidR="0044157A" w:rsidRPr="00C151ED" w:rsidRDefault="0044157A" w:rsidP="0044157A">
      <w:pPr>
        <w:widowControl w:val="0"/>
        <w:tabs>
          <w:tab w:val="left" w:pos="6379"/>
        </w:tabs>
        <w:jc w:val="both"/>
        <w:rPr>
          <w:b/>
        </w:rPr>
      </w:pPr>
      <w:r w:rsidRPr="00C151ED">
        <w:rPr>
          <w:b/>
        </w:rPr>
        <w:t xml:space="preserve">Az Egyházi Zenekultúráért Alapítvány által benyújtott és </w:t>
      </w:r>
    </w:p>
    <w:p w:rsidR="0044157A" w:rsidRPr="00C151ED" w:rsidRDefault="0044157A" w:rsidP="0044157A">
      <w:pPr>
        <w:widowControl w:val="0"/>
        <w:tabs>
          <w:tab w:val="left" w:pos="6379"/>
        </w:tabs>
        <w:jc w:val="both"/>
        <w:rPr>
          <w:b/>
        </w:rPr>
      </w:pPr>
      <w:r w:rsidRPr="00C151ED">
        <w:rPr>
          <w:b/>
        </w:rPr>
        <w:t xml:space="preserve">a VP6-19.2.1.-32-2-17 kódszámú „Kulturális értékmegőrző </w:t>
      </w:r>
    </w:p>
    <w:p w:rsidR="0044157A" w:rsidRPr="00C151ED" w:rsidRDefault="0044157A" w:rsidP="0044157A">
      <w:pPr>
        <w:widowControl w:val="0"/>
        <w:tabs>
          <w:tab w:val="left" w:pos="6379"/>
        </w:tabs>
        <w:jc w:val="both"/>
        <w:rPr>
          <w:b/>
        </w:rPr>
      </w:pPr>
      <w:r w:rsidRPr="00C151ED">
        <w:rPr>
          <w:b/>
        </w:rPr>
        <w:t xml:space="preserve">rendezvények lebonyolítása” című program Irányító </w:t>
      </w:r>
    </w:p>
    <w:p w:rsidR="0044157A" w:rsidRPr="00C151ED" w:rsidRDefault="0044157A" w:rsidP="0044157A">
      <w:pPr>
        <w:widowControl w:val="0"/>
        <w:tabs>
          <w:tab w:val="left" w:pos="6379"/>
        </w:tabs>
        <w:jc w:val="both"/>
        <w:rPr>
          <w:b/>
        </w:rPr>
      </w:pPr>
      <w:r w:rsidRPr="00C151ED">
        <w:rPr>
          <w:b/>
        </w:rPr>
        <w:t xml:space="preserve">Hatósága, mint Támogató által támogatott „Az Egyházi </w:t>
      </w:r>
    </w:p>
    <w:p w:rsidR="0044157A" w:rsidRPr="00C151ED" w:rsidRDefault="0044157A" w:rsidP="0044157A">
      <w:pPr>
        <w:widowControl w:val="0"/>
        <w:tabs>
          <w:tab w:val="left" w:pos="6379"/>
        </w:tabs>
        <w:jc w:val="both"/>
        <w:rPr>
          <w:b/>
        </w:rPr>
      </w:pPr>
      <w:r w:rsidRPr="00C151ED">
        <w:rPr>
          <w:b/>
        </w:rPr>
        <w:t xml:space="preserve">Zenekultúra Alapítvány hagyományos kulturális műsora” </w:t>
      </w:r>
    </w:p>
    <w:p w:rsidR="0044157A" w:rsidRPr="00C151ED" w:rsidRDefault="0044157A" w:rsidP="0044157A">
      <w:pPr>
        <w:widowControl w:val="0"/>
        <w:tabs>
          <w:tab w:val="left" w:pos="6379"/>
        </w:tabs>
        <w:jc w:val="both"/>
        <w:rPr>
          <w:b/>
        </w:rPr>
      </w:pPr>
      <w:r w:rsidRPr="00C151ED">
        <w:rPr>
          <w:b/>
        </w:rPr>
        <w:t>elnevezésű projekt előfinanszírozása</w:t>
      </w:r>
      <w:r w:rsidRPr="00C151ED">
        <w:rPr>
          <w:b/>
        </w:rPr>
        <w:tab/>
      </w:r>
      <w:r w:rsidRPr="00C151ED">
        <w:rPr>
          <w:b/>
          <w:u w:val="single"/>
        </w:rPr>
        <w:t>Határozat</w:t>
      </w:r>
    </w:p>
    <w:p w:rsidR="0044157A" w:rsidRPr="00C151ED" w:rsidRDefault="0044157A" w:rsidP="0044157A">
      <w:pPr>
        <w:widowControl w:val="0"/>
        <w:jc w:val="both"/>
      </w:pPr>
    </w:p>
    <w:p w:rsidR="0044157A" w:rsidRPr="00C151ED" w:rsidRDefault="0044157A" w:rsidP="0044157A">
      <w:pPr>
        <w:ind w:left="1701"/>
        <w:jc w:val="both"/>
      </w:pPr>
      <w:r w:rsidRPr="00C151ED">
        <w:t>Bácsalmás Város Önkormányzatának Képviselő-testülete az Egyházi Zenekultúráért Alapítvány által megvalósuló „Az Egyházi Zenekultúra Alapítvány hagyományos kulturális műsora” elnevezésű pályázati projekt megvalósításához 1 575 054,- Ft, azaz egymillió-ötszázhetvenötezer-ötvennégy forint összegű visszatérítendő előfinanszírozást biztosít (utalás teljesítés határideje: 2019. július 22.) a tartalék terhére a támogatási összegek beérkezéséig, de legkésőbb 2019. december 31-ig.</w:t>
      </w:r>
    </w:p>
    <w:p w:rsidR="0044157A" w:rsidRPr="00C151ED" w:rsidRDefault="0044157A" w:rsidP="0044157A">
      <w:pPr>
        <w:ind w:left="1701"/>
        <w:jc w:val="both"/>
      </w:pPr>
    </w:p>
    <w:p w:rsidR="0044157A" w:rsidRPr="00C151ED" w:rsidRDefault="0044157A" w:rsidP="0044157A">
      <w:pPr>
        <w:ind w:left="1701"/>
        <w:jc w:val="both"/>
      </w:pPr>
      <w:r w:rsidRPr="00C151ED">
        <w:t>Határidő: azonnal és 2019. július 22.</w:t>
      </w:r>
    </w:p>
    <w:p w:rsidR="0044157A" w:rsidRPr="00C151ED" w:rsidRDefault="0044157A" w:rsidP="0044157A">
      <w:pPr>
        <w:ind w:left="1701"/>
        <w:jc w:val="both"/>
      </w:pPr>
      <w:r w:rsidRPr="00C151ED">
        <w:t xml:space="preserve">Felelős: Németh Balázs polgármester </w:t>
      </w:r>
    </w:p>
    <w:p w:rsidR="0044157A" w:rsidRPr="00C151ED" w:rsidRDefault="0044157A" w:rsidP="0044157A">
      <w:pPr>
        <w:tabs>
          <w:tab w:val="left" w:pos="1701"/>
          <w:tab w:val="left" w:pos="3119"/>
        </w:tabs>
        <w:ind w:left="3119" w:hanging="1703"/>
        <w:jc w:val="both"/>
      </w:pPr>
      <w:r w:rsidRPr="00C151ED">
        <w:tab/>
        <w:t xml:space="preserve">Operatív felelős: </w:t>
      </w:r>
      <w:proofErr w:type="spellStart"/>
      <w:r w:rsidRPr="00C151ED">
        <w:t>Skropkó</w:t>
      </w:r>
      <w:proofErr w:type="spellEnd"/>
      <w:r w:rsidRPr="00C151ED">
        <w:t xml:space="preserve"> Adrián pályázati koordinátor</w:t>
      </w:r>
    </w:p>
    <w:p w:rsidR="0044157A" w:rsidRPr="00C151ED" w:rsidRDefault="0044157A" w:rsidP="0044157A">
      <w:pPr>
        <w:ind w:left="1701"/>
      </w:pPr>
    </w:p>
    <w:p w:rsidR="0044157A" w:rsidRPr="00C151ED" w:rsidRDefault="0044157A" w:rsidP="0044157A">
      <w:pPr>
        <w:ind w:left="1701"/>
      </w:pPr>
      <w:r w:rsidRPr="00C151ED">
        <w:t xml:space="preserve">A határozatról értesül: </w:t>
      </w:r>
    </w:p>
    <w:p w:rsidR="0044157A" w:rsidRPr="00C151ED" w:rsidRDefault="0044157A" w:rsidP="0044157A">
      <w:pPr>
        <w:ind w:left="1701"/>
      </w:pPr>
      <w:r w:rsidRPr="00C151ED">
        <w:t>- kivonattal:</w:t>
      </w:r>
      <w:r w:rsidRPr="00C151ED">
        <w:tab/>
        <w:t>1. Németh Balázs polgármester</w:t>
      </w:r>
    </w:p>
    <w:p w:rsidR="0044157A" w:rsidRPr="00C151ED" w:rsidRDefault="0044157A" w:rsidP="0044157A">
      <w:pPr>
        <w:ind w:left="1701"/>
      </w:pPr>
      <w:r w:rsidRPr="00C151ED">
        <w:tab/>
      </w:r>
      <w:r w:rsidRPr="00C151ED">
        <w:tab/>
        <w:t>2. Patocskai Ibolya jegyző</w:t>
      </w:r>
    </w:p>
    <w:p w:rsidR="0044157A" w:rsidRPr="00C151ED" w:rsidRDefault="0044157A" w:rsidP="0044157A">
      <w:pPr>
        <w:ind w:left="1701"/>
      </w:pPr>
      <w:r w:rsidRPr="00C151ED">
        <w:tab/>
      </w:r>
      <w:r w:rsidRPr="00C151ED">
        <w:tab/>
        <w:t>3. Horváth István Attila PBÜ osztályvezető</w:t>
      </w:r>
    </w:p>
    <w:p w:rsidR="0044157A" w:rsidRPr="00C151ED" w:rsidRDefault="0044157A" w:rsidP="0044157A">
      <w:pPr>
        <w:ind w:left="1701" w:firstLine="708"/>
      </w:pPr>
      <w:r w:rsidRPr="00C151ED">
        <w:tab/>
        <w:t>4 .</w:t>
      </w:r>
      <w:proofErr w:type="spellStart"/>
      <w:r w:rsidRPr="00C151ED">
        <w:t>Skropkó</w:t>
      </w:r>
      <w:proofErr w:type="spellEnd"/>
      <w:r w:rsidRPr="00C151ED">
        <w:t xml:space="preserve"> Adrián pályázati koordinátor</w:t>
      </w:r>
    </w:p>
    <w:p w:rsidR="0044157A" w:rsidRPr="00C151ED" w:rsidRDefault="0044157A" w:rsidP="0044157A">
      <w:pPr>
        <w:ind w:left="1701"/>
        <w:jc w:val="both"/>
      </w:pPr>
      <w:r w:rsidRPr="00C151ED">
        <w:t>- levélben:</w:t>
      </w:r>
      <w:r w:rsidRPr="00C151ED">
        <w:tab/>
        <w:t>1. Egyházi Zenekultúráért Alapítvány elnöke</w:t>
      </w:r>
    </w:p>
    <w:p w:rsidR="00C322C3" w:rsidRPr="00C151ED" w:rsidRDefault="00C322C3" w:rsidP="00C322C3">
      <w:pPr>
        <w:widowControl w:val="0"/>
        <w:jc w:val="both"/>
        <w:rPr>
          <w:b/>
          <w:u w:val="single"/>
        </w:rPr>
      </w:pPr>
    </w:p>
    <w:p w:rsidR="00C322C3" w:rsidRPr="00C151ED" w:rsidRDefault="0070754E" w:rsidP="00C322C3">
      <w:pPr>
        <w:widowControl w:val="0"/>
        <w:jc w:val="both"/>
        <w:rPr>
          <w:b/>
          <w:u w:val="single"/>
        </w:rPr>
      </w:pPr>
      <w:r w:rsidRPr="00C151ED">
        <w:rPr>
          <w:b/>
          <w:u w:val="single"/>
        </w:rPr>
        <w:t>10</w:t>
      </w:r>
      <w:r w:rsidR="00C322C3" w:rsidRPr="00C151ED">
        <w:rPr>
          <w:b/>
          <w:u w:val="single"/>
        </w:rPr>
        <w:t>. napirendi pont</w:t>
      </w:r>
    </w:p>
    <w:p w:rsidR="00C322C3" w:rsidRPr="00C151ED" w:rsidRDefault="00C322C3" w:rsidP="00C322C3">
      <w:pPr>
        <w:widowControl w:val="0"/>
        <w:jc w:val="both"/>
      </w:pPr>
    </w:p>
    <w:p w:rsidR="00B5718A" w:rsidRPr="00C151ED" w:rsidRDefault="00B5718A" w:rsidP="00C322C3">
      <w:pPr>
        <w:widowControl w:val="0"/>
        <w:jc w:val="both"/>
        <w:rPr>
          <w:b/>
        </w:rPr>
      </w:pPr>
      <w:r w:rsidRPr="00C151ED">
        <w:rPr>
          <w:b/>
        </w:rPr>
        <w:t xml:space="preserve">A Bácsalmási Önkormányzati Közszolgáltatási Közhasznú Nonprofit Kft. részére a VP6-19.2.1-32-3-17 kódszámú felhívásra benyújtott, 1944580944 projekt azonosító számú LEADER pályázatának előfinanszírozása </w:t>
      </w:r>
    </w:p>
    <w:p w:rsidR="00C322C3" w:rsidRPr="00C151ED" w:rsidRDefault="00C322C3" w:rsidP="00C322C3">
      <w:pPr>
        <w:widowControl w:val="0"/>
        <w:jc w:val="both"/>
      </w:pPr>
      <w:r w:rsidRPr="00C151ED">
        <w:rPr>
          <w:i/>
        </w:rPr>
        <w:t xml:space="preserve">(A </w:t>
      </w:r>
      <w:r w:rsidR="00B5718A" w:rsidRPr="00C151ED">
        <w:rPr>
          <w:i/>
        </w:rPr>
        <w:t>8</w:t>
      </w:r>
      <w:r w:rsidRPr="00C151ED">
        <w:rPr>
          <w:i/>
        </w:rPr>
        <w:t>. sz. előterjesztés a jegyzőkönyv melléklete.)</w:t>
      </w:r>
    </w:p>
    <w:p w:rsidR="00C322C3" w:rsidRPr="00C151ED" w:rsidRDefault="00C322C3" w:rsidP="00C322C3">
      <w:pPr>
        <w:widowControl w:val="0"/>
        <w:jc w:val="both"/>
      </w:pPr>
    </w:p>
    <w:p w:rsidR="00A832A3" w:rsidRPr="00C151ED" w:rsidRDefault="00A832A3" w:rsidP="00A832A3">
      <w:pPr>
        <w:widowControl w:val="0"/>
        <w:jc w:val="both"/>
      </w:pPr>
      <w:r w:rsidRPr="00C151ED">
        <w:rPr>
          <w:b/>
        </w:rPr>
        <w:t>Tóth Árpád</w:t>
      </w:r>
      <w:r w:rsidRPr="00C151ED">
        <w:t xml:space="preserve"> alpolgármester ismerteti az előterjesztés lényegét, majd – kérdés, észrevétel nem lévén – az előterjesztés határozati javaslatának az elfogadását szavazásra bocsátja.</w:t>
      </w:r>
    </w:p>
    <w:p w:rsidR="00A832A3" w:rsidRPr="00C151ED" w:rsidRDefault="00A832A3" w:rsidP="00A832A3">
      <w:pPr>
        <w:widowControl w:val="0"/>
        <w:jc w:val="both"/>
      </w:pPr>
    </w:p>
    <w:p w:rsidR="00A832A3" w:rsidRPr="00C151ED" w:rsidRDefault="00A832A3" w:rsidP="00A832A3">
      <w:pPr>
        <w:widowControl w:val="0"/>
        <w:jc w:val="both"/>
      </w:pPr>
      <w:r w:rsidRPr="00C151ED">
        <w:t>A képviselő-testület egyhangúlag (5 igen szavazattal) a következő határozatot hozza:</w:t>
      </w:r>
    </w:p>
    <w:p w:rsidR="0044157A" w:rsidRPr="00C151ED" w:rsidRDefault="0044157A" w:rsidP="0044157A">
      <w:pPr>
        <w:widowControl w:val="0"/>
        <w:jc w:val="both"/>
        <w:rPr>
          <w:b/>
          <w:u w:val="single"/>
        </w:rPr>
      </w:pPr>
    </w:p>
    <w:p w:rsidR="0044157A" w:rsidRPr="00C151ED" w:rsidRDefault="0044157A" w:rsidP="0044157A">
      <w:pPr>
        <w:widowControl w:val="0"/>
        <w:jc w:val="both"/>
        <w:rPr>
          <w:b/>
          <w:u w:val="single"/>
        </w:rPr>
      </w:pPr>
      <w:r w:rsidRPr="00C151ED">
        <w:rPr>
          <w:b/>
          <w:u w:val="single"/>
        </w:rPr>
        <w:t xml:space="preserve">201/2019. (VII. 11.) Bácsalmás v. </w:t>
      </w:r>
      <w:proofErr w:type="spellStart"/>
      <w:r w:rsidRPr="00C151ED">
        <w:rPr>
          <w:b/>
          <w:u w:val="single"/>
        </w:rPr>
        <w:t>öh</w:t>
      </w:r>
      <w:proofErr w:type="spellEnd"/>
      <w:r w:rsidRPr="00C151ED">
        <w:rPr>
          <w:b/>
          <w:u w:val="single"/>
        </w:rPr>
        <w:t>.</w:t>
      </w:r>
    </w:p>
    <w:p w:rsidR="0044157A" w:rsidRPr="00C151ED" w:rsidRDefault="0044157A" w:rsidP="0044157A">
      <w:pPr>
        <w:widowControl w:val="0"/>
        <w:jc w:val="both"/>
      </w:pPr>
    </w:p>
    <w:p w:rsidR="0044157A" w:rsidRPr="00C151ED" w:rsidRDefault="0044157A" w:rsidP="0044157A">
      <w:pPr>
        <w:widowControl w:val="0"/>
        <w:tabs>
          <w:tab w:val="left" w:pos="6379"/>
        </w:tabs>
        <w:jc w:val="both"/>
        <w:rPr>
          <w:b/>
        </w:rPr>
      </w:pPr>
      <w:r w:rsidRPr="00C151ED">
        <w:rPr>
          <w:b/>
        </w:rPr>
        <w:t xml:space="preserve">A Bácsalmási Önkormányzati Közszolgáltatási </w:t>
      </w:r>
    </w:p>
    <w:p w:rsidR="0044157A" w:rsidRPr="00C151ED" w:rsidRDefault="0044157A" w:rsidP="0044157A">
      <w:pPr>
        <w:widowControl w:val="0"/>
        <w:tabs>
          <w:tab w:val="left" w:pos="6379"/>
        </w:tabs>
        <w:jc w:val="both"/>
        <w:rPr>
          <w:b/>
        </w:rPr>
      </w:pPr>
      <w:r w:rsidRPr="00C151ED">
        <w:rPr>
          <w:b/>
        </w:rPr>
        <w:t xml:space="preserve">Közhasznú Nonprofit Kft. részére a VP6-19.2.1.-32-3-17 </w:t>
      </w:r>
    </w:p>
    <w:p w:rsidR="0044157A" w:rsidRPr="00C151ED" w:rsidRDefault="0044157A" w:rsidP="0044157A">
      <w:pPr>
        <w:widowControl w:val="0"/>
        <w:tabs>
          <w:tab w:val="left" w:pos="6379"/>
        </w:tabs>
        <w:jc w:val="both"/>
        <w:rPr>
          <w:b/>
        </w:rPr>
      </w:pPr>
      <w:r w:rsidRPr="00C151ED">
        <w:rPr>
          <w:b/>
        </w:rPr>
        <w:t xml:space="preserve">kódszámú felhívásra benyújtott, 1944580944 projekt </w:t>
      </w:r>
    </w:p>
    <w:p w:rsidR="0044157A" w:rsidRPr="00C151ED" w:rsidRDefault="0044157A" w:rsidP="0044157A">
      <w:pPr>
        <w:widowControl w:val="0"/>
        <w:tabs>
          <w:tab w:val="left" w:pos="6379"/>
        </w:tabs>
        <w:jc w:val="both"/>
        <w:rPr>
          <w:b/>
        </w:rPr>
      </w:pPr>
      <w:r w:rsidRPr="00C151ED">
        <w:rPr>
          <w:b/>
        </w:rPr>
        <w:t>azonosító számú LEADER pályázatának előfinanszírozása</w:t>
      </w:r>
      <w:r w:rsidRPr="00C151ED">
        <w:rPr>
          <w:b/>
        </w:rPr>
        <w:tab/>
      </w:r>
      <w:r w:rsidRPr="00C151ED">
        <w:rPr>
          <w:b/>
          <w:u w:val="single"/>
        </w:rPr>
        <w:t>Határozat</w:t>
      </w:r>
    </w:p>
    <w:p w:rsidR="0044157A" w:rsidRPr="00C151ED" w:rsidRDefault="0044157A" w:rsidP="0044157A">
      <w:pPr>
        <w:widowControl w:val="0"/>
        <w:jc w:val="both"/>
      </w:pPr>
    </w:p>
    <w:p w:rsidR="0044157A" w:rsidRPr="00C151ED" w:rsidRDefault="0044157A" w:rsidP="0044157A">
      <w:pPr>
        <w:ind w:left="1701"/>
        <w:jc w:val="both"/>
      </w:pPr>
      <w:r w:rsidRPr="00C151ED">
        <w:t>Bácsalmás Város Önkormányzatának Képviselő-testülete a Bácsalmási Önkormányzati Közszolgáltatási Közhasznú Nonprofit Kft. részére a VP6-19.2.1.-32-3-17 kódszámú felhívásra benyújtott, 1944580944 projekt azonosító számú LEADER pályázata előfinanszírozására 3.341.590.- Ft visszatérítendő támogatást biztosít a költségvetési tartalék terhére, azzal, hogy a támogatás visszafizetése a támogatási összeg kifizetését követő második napon, de legkésőbb 2020. március 31. napjáig megtörténik.</w:t>
      </w:r>
    </w:p>
    <w:p w:rsidR="0044157A" w:rsidRPr="00C151ED" w:rsidRDefault="0044157A" w:rsidP="0044157A">
      <w:pPr>
        <w:ind w:left="1701"/>
        <w:jc w:val="both"/>
      </w:pPr>
    </w:p>
    <w:p w:rsidR="0044157A" w:rsidRPr="00C151ED" w:rsidRDefault="0044157A" w:rsidP="0044157A">
      <w:pPr>
        <w:ind w:left="1701"/>
        <w:jc w:val="both"/>
        <w:rPr>
          <w:color w:val="FF0000"/>
        </w:rPr>
      </w:pPr>
      <w:r w:rsidRPr="00C151ED">
        <w:t>Határidő: haladéktalanul és 2020.március 31. (a támogatás visszafizetésére)</w:t>
      </w:r>
    </w:p>
    <w:p w:rsidR="0044157A" w:rsidRPr="00C151ED" w:rsidRDefault="0044157A" w:rsidP="0044157A">
      <w:pPr>
        <w:ind w:left="1701"/>
        <w:jc w:val="both"/>
      </w:pPr>
      <w:r w:rsidRPr="00C151ED">
        <w:t>Felelős: Németh Balázs polgármester</w:t>
      </w:r>
    </w:p>
    <w:p w:rsidR="0044157A" w:rsidRPr="00C151ED" w:rsidRDefault="0044157A" w:rsidP="0044157A">
      <w:pPr>
        <w:ind w:left="1701"/>
        <w:jc w:val="both"/>
      </w:pPr>
      <w:r w:rsidRPr="00C151ED">
        <w:lastRenderedPageBreak/>
        <w:t xml:space="preserve">Operatív felelős: Barta Tiborné Gáll Ágnes, a BÖKK </w:t>
      </w:r>
      <w:proofErr w:type="spellStart"/>
      <w:r w:rsidRPr="00C151ED">
        <w:t>Nkft</w:t>
      </w:r>
      <w:proofErr w:type="spellEnd"/>
      <w:r w:rsidRPr="00C151ED">
        <w:t xml:space="preserve">. ügyvezetője </w:t>
      </w:r>
    </w:p>
    <w:p w:rsidR="0044157A" w:rsidRPr="00C151ED" w:rsidRDefault="0044157A" w:rsidP="0044157A">
      <w:pPr>
        <w:ind w:left="1701"/>
        <w:jc w:val="both"/>
      </w:pPr>
    </w:p>
    <w:p w:rsidR="0044157A" w:rsidRPr="00C151ED" w:rsidRDefault="0044157A" w:rsidP="0044157A">
      <w:pPr>
        <w:ind w:left="1701"/>
        <w:jc w:val="both"/>
      </w:pPr>
      <w:r w:rsidRPr="00C151ED">
        <w:t xml:space="preserve">A határozatról értesül: </w:t>
      </w:r>
    </w:p>
    <w:p w:rsidR="0044157A" w:rsidRPr="00C151ED" w:rsidRDefault="0044157A" w:rsidP="0044157A">
      <w:pPr>
        <w:ind w:left="1701"/>
        <w:jc w:val="both"/>
      </w:pPr>
      <w:r w:rsidRPr="00C151ED">
        <w:t>- kivonattal:</w:t>
      </w:r>
      <w:r w:rsidRPr="00C151ED">
        <w:tab/>
        <w:t>1. Németh Balázs polgármester</w:t>
      </w:r>
    </w:p>
    <w:p w:rsidR="0044157A" w:rsidRPr="00C151ED" w:rsidRDefault="0044157A" w:rsidP="0044157A">
      <w:pPr>
        <w:ind w:left="1701" w:hanging="1276"/>
        <w:jc w:val="both"/>
      </w:pPr>
      <w:r w:rsidRPr="00C151ED">
        <w:tab/>
      </w:r>
      <w:r w:rsidRPr="00C151ED">
        <w:tab/>
      </w:r>
      <w:r w:rsidRPr="00C151ED">
        <w:tab/>
        <w:t>2. Patocskai Ibolya jegyző</w:t>
      </w:r>
    </w:p>
    <w:p w:rsidR="0044157A" w:rsidRPr="00C151ED" w:rsidRDefault="0044157A" w:rsidP="0044157A">
      <w:pPr>
        <w:ind w:left="1701" w:hanging="1276"/>
        <w:jc w:val="both"/>
      </w:pPr>
      <w:r w:rsidRPr="00C151ED">
        <w:tab/>
      </w:r>
      <w:r w:rsidRPr="00C151ED">
        <w:tab/>
      </w:r>
      <w:r w:rsidRPr="00C151ED">
        <w:tab/>
        <w:t>3. Horváth István Attila PBÜ osztályvezető</w:t>
      </w:r>
    </w:p>
    <w:p w:rsidR="0044157A" w:rsidRPr="00C151ED" w:rsidRDefault="0044157A" w:rsidP="0044157A">
      <w:pPr>
        <w:ind w:left="1701" w:hanging="1276"/>
        <w:jc w:val="both"/>
      </w:pPr>
      <w:r w:rsidRPr="00C151ED">
        <w:tab/>
      </w:r>
      <w:r w:rsidRPr="00C151ED">
        <w:tab/>
      </w:r>
      <w:r w:rsidRPr="00C151ED">
        <w:tab/>
        <w:t xml:space="preserve">4. Barta Tiborné Gáll Ágnes, BÖKK </w:t>
      </w:r>
      <w:proofErr w:type="spellStart"/>
      <w:r w:rsidRPr="00C151ED">
        <w:t>Nkft</w:t>
      </w:r>
      <w:proofErr w:type="spellEnd"/>
      <w:r w:rsidRPr="00C151ED">
        <w:t xml:space="preserve">. </w:t>
      </w:r>
      <w:proofErr w:type="spellStart"/>
      <w:r w:rsidRPr="00C151ED">
        <w:t>üv</w:t>
      </w:r>
      <w:proofErr w:type="spellEnd"/>
      <w:r w:rsidRPr="00C151ED">
        <w:t>.</w:t>
      </w:r>
    </w:p>
    <w:p w:rsidR="0044157A" w:rsidRPr="00C151ED" w:rsidRDefault="0044157A" w:rsidP="0044157A">
      <w:pPr>
        <w:widowControl w:val="0"/>
        <w:jc w:val="both"/>
      </w:pPr>
    </w:p>
    <w:p w:rsidR="00C322C3" w:rsidRPr="00C151ED" w:rsidRDefault="0070754E" w:rsidP="00C322C3">
      <w:pPr>
        <w:widowControl w:val="0"/>
        <w:jc w:val="both"/>
        <w:rPr>
          <w:b/>
          <w:u w:val="single"/>
        </w:rPr>
      </w:pPr>
      <w:r w:rsidRPr="00C151ED">
        <w:rPr>
          <w:b/>
          <w:u w:val="single"/>
        </w:rPr>
        <w:t>11</w:t>
      </w:r>
      <w:r w:rsidR="00C322C3" w:rsidRPr="00C151ED">
        <w:rPr>
          <w:b/>
          <w:u w:val="single"/>
        </w:rPr>
        <w:t>. napirendi pont</w:t>
      </w:r>
    </w:p>
    <w:p w:rsidR="00C322C3" w:rsidRPr="00C151ED" w:rsidRDefault="00C322C3" w:rsidP="00C322C3">
      <w:pPr>
        <w:widowControl w:val="0"/>
        <w:jc w:val="both"/>
      </w:pPr>
    </w:p>
    <w:p w:rsidR="00C322C3" w:rsidRPr="00C151ED" w:rsidRDefault="00B5718A" w:rsidP="00C322C3">
      <w:pPr>
        <w:widowControl w:val="0"/>
        <w:jc w:val="both"/>
        <w:rPr>
          <w:b/>
          <w:i/>
        </w:rPr>
      </w:pPr>
      <w:r w:rsidRPr="00C151ED">
        <w:rPr>
          <w:b/>
        </w:rPr>
        <w:t>Közterületek gyomirtó kezelése</w:t>
      </w:r>
    </w:p>
    <w:p w:rsidR="00C322C3" w:rsidRPr="00C151ED" w:rsidRDefault="00C322C3" w:rsidP="00C322C3">
      <w:pPr>
        <w:widowControl w:val="0"/>
        <w:jc w:val="both"/>
      </w:pPr>
      <w:r w:rsidRPr="00C151ED">
        <w:rPr>
          <w:i/>
        </w:rPr>
        <w:t xml:space="preserve">(A </w:t>
      </w:r>
      <w:r w:rsidR="00B5718A" w:rsidRPr="00C151ED">
        <w:rPr>
          <w:i/>
        </w:rPr>
        <w:t>9</w:t>
      </w:r>
      <w:r w:rsidRPr="00C151ED">
        <w:rPr>
          <w:i/>
        </w:rPr>
        <w:t>. sz. előterjesztés a jegyzőkönyv melléklete.)</w:t>
      </w:r>
    </w:p>
    <w:p w:rsidR="00C322C3" w:rsidRPr="00C151ED" w:rsidRDefault="00C322C3" w:rsidP="00C322C3">
      <w:pPr>
        <w:widowControl w:val="0"/>
        <w:jc w:val="both"/>
      </w:pPr>
    </w:p>
    <w:p w:rsidR="00C322C3" w:rsidRPr="00C151ED" w:rsidRDefault="00C322C3" w:rsidP="00C322C3">
      <w:pPr>
        <w:widowControl w:val="0"/>
        <w:jc w:val="both"/>
      </w:pPr>
      <w:r w:rsidRPr="00C151ED">
        <w:rPr>
          <w:b/>
        </w:rPr>
        <w:t>Tóth Árpád</w:t>
      </w:r>
      <w:r w:rsidRPr="00C151ED">
        <w:t xml:space="preserve"> alpolgármester ismerteti az előterjesztés lényegét</w:t>
      </w:r>
      <w:r w:rsidR="00B71C8C" w:rsidRPr="00C151ED">
        <w:t>.</w:t>
      </w:r>
    </w:p>
    <w:p w:rsidR="00C322C3" w:rsidRPr="00C151ED" w:rsidRDefault="00C322C3" w:rsidP="00C322C3">
      <w:pPr>
        <w:widowControl w:val="0"/>
        <w:jc w:val="both"/>
      </w:pPr>
    </w:p>
    <w:p w:rsidR="00B53037" w:rsidRPr="00C151ED" w:rsidRDefault="00B53037" w:rsidP="00C322C3">
      <w:pPr>
        <w:widowControl w:val="0"/>
        <w:jc w:val="both"/>
      </w:pPr>
      <w:r w:rsidRPr="00C151ED">
        <w:rPr>
          <w:b/>
        </w:rPr>
        <w:t xml:space="preserve">dr. Bakó Mária Lujza </w:t>
      </w:r>
      <w:r w:rsidR="002B4B19" w:rsidRPr="00C151ED">
        <w:t xml:space="preserve">képviselő </w:t>
      </w:r>
      <w:r w:rsidR="003E31DA" w:rsidRPr="00C151ED">
        <w:t xml:space="preserve">véleménye </w:t>
      </w:r>
      <w:r w:rsidR="002B4B19" w:rsidRPr="00C151ED">
        <w:t xml:space="preserve">szerint egy vagy két </w:t>
      </w:r>
      <w:r w:rsidR="003E31DA" w:rsidRPr="00C151ED">
        <w:t xml:space="preserve">totális </w:t>
      </w:r>
      <w:r w:rsidR="002B4B19" w:rsidRPr="00C151ED">
        <w:t>gyomirtó kezelést is be kellene iktatni.</w:t>
      </w:r>
      <w:r w:rsidR="002A5FF3" w:rsidRPr="00C151ED">
        <w:t xml:space="preserve"> Elmondja továbbá, hogy j</w:t>
      </w:r>
      <w:r w:rsidR="003E31DA" w:rsidRPr="00C151ED">
        <w:t>elenleg két totális gyomirtó szer van szabadforgalomban az egyik a száraz árkok gyommentesítésére, a másik a vizes területek gyomirtó kezelésére is alkalmas.</w:t>
      </w:r>
      <w:r w:rsidR="002A5FF3" w:rsidRPr="00C151ED">
        <w:t xml:space="preserve"> A pázsitfűféléknek a jellegzetessége, hogy bojtos gyökérzete van, mind a kétféle totális gyomirtó klorofillt bont, tehát a zöld rész fog lepusztulni, a gyökér is elhal, de a gyökérnek a lebomlása egy hosszabb folyamat. Most az lenne a lényeg, hogy az újonnan elszaporodó gyomnövények elszaporodását kellene visszaszorítani, mint például a fenyércirok.</w:t>
      </w:r>
      <w:r w:rsidR="004B714C" w:rsidRPr="00C151ED">
        <w:t xml:space="preserve"> </w:t>
      </w:r>
    </w:p>
    <w:p w:rsidR="004B714C" w:rsidRPr="00C151ED" w:rsidRDefault="004B714C" w:rsidP="00C322C3">
      <w:pPr>
        <w:widowControl w:val="0"/>
        <w:jc w:val="both"/>
      </w:pPr>
    </w:p>
    <w:p w:rsidR="004B714C" w:rsidRPr="00C151ED" w:rsidRDefault="004B714C" w:rsidP="00C322C3">
      <w:pPr>
        <w:widowControl w:val="0"/>
        <w:jc w:val="both"/>
      </w:pPr>
      <w:r w:rsidRPr="00C151ED">
        <w:rPr>
          <w:b/>
        </w:rPr>
        <w:t>Tóth Árpád</w:t>
      </w:r>
      <w:r w:rsidRPr="00C151ED">
        <w:t xml:space="preserve"> alpolgármester szerint gyomirtással nem lehet visszaszorítani a fenyércirok elszaporodását, mert egy nagyon agresszív gyomnövény.</w:t>
      </w:r>
    </w:p>
    <w:p w:rsidR="00B53037" w:rsidRPr="00C151ED" w:rsidRDefault="00B53037" w:rsidP="00C322C3">
      <w:pPr>
        <w:widowControl w:val="0"/>
        <w:jc w:val="both"/>
      </w:pPr>
    </w:p>
    <w:p w:rsidR="00C322C3" w:rsidRPr="00C151ED" w:rsidRDefault="004F23AD" w:rsidP="00C322C3">
      <w:pPr>
        <w:widowControl w:val="0"/>
        <w:jc w:val="both"/>
      </w:pPr>
      <w:r w:rsidRPr="00C151ED">
        <w:rPr>
          <w:b/>
        </w:rPr>
        <w:t xml:space="preserve">Légrádi Mária </w:t>
      </w:r>
      <w:r w:rsidRPr="00C151ED">
        <w:t>képviselő</w:t>
      </w:r>
      <w:r w:rsidR="002B4B19" w:rsidRPr="00C151ED">
        <w:t xml:space="preserve"> </w:t>
      </w:r>
      <w:r w:rsidR="004B714C" w:rsidRPr="00C151ED">
        <w:t>kijelenti, hogy ezt nem fogja megszavazni, mert vegyszer</w:t>
      </w:r>
      <w:r w:rsidR="002B4B19" w:rsidRPr="00C151ED">
        <w:t xml:space="preserve"> </w:t>
      </w:r>
      <w:r w:rsidR="004B714C" w:rsidRPr="00C151ED">
        <w:t xml:space="preserve">ellenes. Véleménye szerint a BÖKK </w:t>
      </w:r>
      <w:proofErr w:type="spellStart"/>
      <w:r w:rsidR="004B714C" w:rsidRPr="00C151ED">
        <w:t>Nkft</w:t>
      </w:r>
      <w:proofErr w:type="spellEnd"/>
      <w:r w:rsidR="004B714C" w:rsidRPr="00C151ED">
        <w:t>. feladat-ellátási szerződését kellene felülvizsgálni, mert az évi kétszeri kaszálást nagyon kevésnek tartja még nagyon aszályos évben is. Hozzáteszi, hogy az egész város gazos, rendezetlen.</w:t>
      </w:r>
      <w:r w:rsidR="00CE7EE3" w:rsidRPr="00C151ED">
        <w:t xml:space="preserve"> Nem gyomíróval kell</w:t>
      </w:r>
      <w:r w:rsidR="005E5091" w:rsidRPr="00C151ED">
        <w:t>ene</w:t>
      </w:r>
      <w:r w:rsidR="00CE7EE3" w:rsidRPr="00C151ED">
        <w:t xml:space="preserve"> ezt</w:t>
      </w:r>
      <w:r w:rsidR="005E5091" w:rsidRPr="00C151ED">
        <w:t xml:space="preserve"> problémát</w:t>
      </w:r>
      <w:r w:rsidR="00CE7EE3" w:rsidRPr="00C151ED">
        <w:t xml:space="preserve"> megoldani, hanem nyírni kellene </w:t>
      </w:r>
      <w:r w:rsidR="005E5091" w:rsidRPr="00C151ED">
        <w:t>az árokfelületeket. Az is megoldást lenne, ha megbíznának egy külsős vállalkozót a közterületek rendben tartására.</w:t>
      </w:r>
    </w:p>
    <w:p w:rsidR="005E5091" w:rsidRPr="00C151ED" w:rsidRDefault="005E5091" w:rsidP="00C322C3">
      <w:pPr>
        <w:widowControl w:val="0"/>
        <w:jc w:val="both"/>
      </w:pPr>
    </w:p>
    <w:p w:rsidR="005E5091" w:rsidRPr="00C151ED" w:rsidRDefault="005E5091" w:rsidP="00C322C3">
      <w:pPr>
        <w:widowControl w:val="0"/>
        <w:jc w:val="both"/>
      </w:pPr>
      <w:r w:rsidRPr="00C151ED">
        <w:rPr>
          <w:b/>
        </w:rPr>
        <w:t>Csémy László</w:t>
      </w:r>
      <w:r w:rsidRPr="00C151ED">
        <w:t xml:space="preserve"> képviselő megjegyzi, hogy amikor részt vettek a városi bejáráson, akkor Barta Tiborné Gáll Ágnes, a BÖKK </w:t>
      </w:r>
      <w:proofErr w:type="spellStart"/>
      <w:r w:rsidRPr="00C151ED">
        <w:t>Nkft</w:t>
      </w:r>
      <w:proofErr w:type="spellEnd"/>
      <w:r w:rsidRPr="00C151ED">
        <w:t xml:space="preserve">. ügyvezetője elmondta, hogy törvényileg </w:t>
      </w:r>
      <w:r w:rsidR="001361CD" w:rsidRPr="00C151ED">
        <w:t>tiltva van az árfelületek gyomirtó kezelése.</w:t>
      </w:r>
    </w:p>
    <w:p w:rsidR="00C322C3" w:rsidRPr="00C151ED" w:rsidRDefault="00C322C3" w:rsidP="00C322C3">
      <w:pPr>
        <w:widowControl w:val="0"/>
        <w:jc w:val="both"/>
      </w:pPr>
    </w:p>
    <w:p w:rsidR="005E5091" w:rsidRPr="00C151ED" w:rsidRDefault="005E5091" w:rsidP="00C322C3">
      <w:pPr>
        <w:widowControl w:val="0"/>
        <w:jc w:val="both"/>
      </w:pPr>
      <w:r w:rsidRPr="00C151ED">
        <w:rPr>
          <w:b/>
        </w:rPr>
        <w:t xml:space="preserve">dr. Bakó Mária Lujza </w:t>
      </w:r>
      <w:r w:rsidRPr="00C151ED">
        <w:t xml:space="preserve">képviselő </w:t>
      </w:r>
      <w:r w:rsidR="001361CD" w:rsidRPr="00C151ED">
        <w:t>kijelenti, hogy ez nem igaz, majd hozzáteszi</w:t>
      </w:r>
      <w:r w:rsidRPr="00C151ED">
        <w:t>, hogy neki majdnem 40 éves agrárkutatás-fejlesztési gyakorlata van</w:t>
      </w:r>
      <w:r w:rsidR="001361CD" w:rsidRPr="00C151ED">
        <w:t xml:space="preserve">, meg vannak még azok az ismerősei, akikkel többek között gyomirtási kísérleteket is végeztek. A </w:t>
      </w:r>
      <w:proofErr w:type="spellStart"/>
      <w:r w:rsidR="001361CD" w:rsidRPr="00C151ED">
        <w:t>Syngenta</w:t>
      </w:r>
      <w:proofErr w:type="spellEnd"/>
      <w:r w:rsidR="001361CD" w:rsidRPr="00C151ED">
        <w:t xml:space="preserve"> területi képviselőjével, Szeleczki Attilával beszélt telefonon, </w:t>
      </w:r>
      <w:r w:rsidR="000362B9" w:rsidRPr="00C151ED">
        <w:t>ő</w:t>
      </w:r>
      <w:r w:rsidR="001361CD" w:rsidRPr="00C151ED">
        <w:t xml:space="preserve"> </w:t>
      </w:r>
      <w:r w:rsidR="005A1480" w:rsidRPr="00C151ED">
        <w:t xml:space="preserve">a </w:t>
      </w:r>
      <w:proofErr w:type="spellStart"/>
      <w:r w:rsidR="005A1480" w:rsidRPr="00C151ED">
        <w:t>Glialkát</w:t>
      </w:r>
      <w:proofErr w:type="spellEnd"/>
      <w:r w:rsidR="005A1480" w:rsidRPr="00C151ED">
        <w:t xml:space="preserve"> ajánlot</w:t>
      </w:r>
      <w:r w:rsidR="000362B9" w:rsidRPr="00C151ED">
        <w:t xml:space="preserve">ta, mert személy szerint a </w:t>
      </w:r>
      <w:proofErr w:type="spellStart"/>
      <w:r w:rsidR="000362B9" w:rsidRPr="00C151ED">
        <w:t>Medallon</w:t>
      </w:r>
      <w:proofErr w:type="spellEnd"/>
      <w:r w:rsidR="000362B9" w:rsidRPr="00C151ED">
        <w:t xml:space="preserve"> Premiumot gondolta.</w:t>
      </w:r>
    </w:p>
    <w:p w:rsidR="005A1480" w:rsidRPr="00C151ED" w:rsidRDefault="005A1480" w:rsidP="00C322C3">
      <w:pPr>
        <w:widowControl w:val="0"/>
        <w:jc w:val="both"/>
      </w:pPr>
    </w:p>
    <w:p w:rsidR="000362B9" w:rsidRPr="00C151ED" w:rsidRDefault="000362B9" w:rsidP="00C322C3">
      <w:pPr>
        <w:widowControl w:val="0"/>
        <w:jc w:val="both"/>
      </w:pPr>
      <w:r w:rsidRPr="00C151ED">
        <w:rPr>
          <w:b/>
        </w:rPr>
        <w:t>Tóth Árpád</w:t>
      </w:r>
      <w:r w:rsidRPr="00C151ED">
        <w:t xml:space="preserve"> alpolgármester szerint a </w:t>
      </w:r>
      <w:proofErr w:type="spellStart"/>
      <w:r w:rsidRPr="00C151ED">
        <w:t>Medallon</w:t>
      </w:r>
      <w:proofErr w:type="spellEnd"/>
      <w:r w:rsidRPr="00C151ED">
        <w:t xml:space="preserve"> Premium egy lebutított változat.</w:t>
      </w:r>
    </w:p>
    <w:p w:rsidR="000362B9" w:rsidRPr="00C151ED" w:rsidRDefault="000362B9" w:rsidP="00C322C3">
      <w:pPr>
        <w:widowControl w:val="0"/>
        <w:jc w:val="both"/>
      </w:pPr>
    </w:p>
    <w:p w:rsidR="000362B9" w:rsidRPr="00C151ED" w:rsidRDefault="000362B9" w:rsidP="00C322C3">
      <w:pPr>
        <w:widowControl w:val="0"/>
        <w:jc w:val="both"/>
      </w:pPr>
      <w:r w:rsidRPr="00C151ED">
        <w:rPr>
          <w:b/>
        </w:rPr>
        <w:t xml:space="preserve">dr. Bakó Mária Lujza </w:t>
      </w:r>
      <w:r w:rsidRPr="00C151ED">
        <w:t xml:space="preserve">képviselő nem lebutított változat, mert ugyanaz a hatóanyaga mindkettőnek, csak a </w:t>
      </w:r>
      <w:proofErr w:type="spellStart"/>
      <w:r w:rsidRPr="00C151ED">
        <w:t>Medallon</w:t>
      </w:r>
      <w:proofErr w:type="spellEnd"/>
      <w:r w:rsidRPr="00C151ED">
        <w:t xml:space="preserve"> Premiumhoz tettek hozzá kukorica glükózt, hogy fokozzák a tapadását. A </w:t>
      </w:r>
      <w:proofErr w:type="spellStart"/>
      <w:r w:rsidRPr="00C151ED">
        <w:t>Roundup</w:t>
      </w:r>
      <w:proofErr w:type="spellEnd"/>
      <w:r w:rsidRPr="00C151ED">
        <w:t xml:space="preserve"> Bioaktív pedig még a vízben lévő gyomnövények irtására is alkalmas, nem veszélyes még a tóban lévő halakra sem, csak az ott élő zöld</w:t>
      </w:r>
      <w:r w:rsidR="005E54FD" w:rsidRPr="00C151ED">
        <w:t xml:space="preserve"> szervezeteket bontja le.</w:t>
      </w:r>
    </w:p>
    <w:p w:rsidR="005E54FD" w:rsidRPr="00C151ED" w:rsidRDefault="005E54FD" w:rsidP="00C322C3">
      <w:pPr>
        <w:widowControl w:val="0"/>
        <w:jc w:val="both"/>
      </w:pPr>
    </w:p>
    <w:p w:rsidR="005E54FD" w:rsidRPr="00C151ED" w:rsidRDefault="005E54FD" w:rsidP="00C322C3">
      <w:pPr>
        <w:widowControl w:val="0"/>
        <w:jc w:val="both"/>
      </w:pPr>
      <w:r w:rsidRPr="00C151ED">
        <w:rPr>
          <w:b/>
        </w:rPr>
        <w:t>Légrádi Mária</w:t>
      </w:r>
      <w:r w:rsidRPr="00C151ED">
        <w:t xml:space="preserve"> képviselő szerint a BÖKK </w:t>
      </w:r>
      <w:proofErr w:type="spellStart"/>
      <w:r w:rsidRPr="00C151ED">
        <w:t>Nkft</w:t>
      </w:r>
      <w:proofErr w:type="spellEnd"/>
      <w:r w:rsidRPr="00C151ED">
        <w:t>. feladat-ellátási szerződéséből emeljék ki ezt a feladatot, mert ezt a helyzetet meg kell oldani.</w:t>
      </w:r>
    </w:p>
    <w:p w:rsidR="001361CD" w:rsidRPr="00C151ED" w:rsidRDefault="001361CD" w:rsidP="00C322C3">
      <w:pPr>
        <w:widowControl w:val="0"/>
        <w:jc w:val="both"/>
      </w:pPr>
    </w:p>
    <w:p w:rsidR="00C322C3" w:rsidRPr="00C151ED" w:rsidRDefault="00C322C3" w:rsidP="00C322C3">
      <w:pPr>
        <w:widowControl w:val="0"/>
        <w:jc w:val="both"/>
        <w:rPr>
          <w:bCs/>
        </w:rPr>
      </w:pPr>
      <w:r w:rsidRPr="00C151ED">
        <w:rPr>
          <w:b/>
        </w:rPr>
        <w:t>Tóth Árpád</w:t>
      </w:r>
      <w:r w:rsidRPr="00C151ED">
        <w:t xml:space="preserve"> alpolgármester</w:t>
      </w:r>
      <w:r w:rsidR="005E54FD" w:rsidRPr="00C151ED">
        <w:t xml:space="preserve"> javasolja, </w:t>
      </w:r>
      <w:r w:rsidR="005E54FD" w:rsidRPr="00C151ED">
        <w:rPr>
          <w:bCs/>
        </w:rPr>
        <w:t xml:space="preserve">a város készítsen a közterületek rendben tartására egy komplex kezelési tervet, mely foglalja magában a közterületek parkosítási tervét. A fenntarthatóság érdekében, a pénzügyi forrásokat megtalálva hirdesse meg a közterületek </w:t>
      </w:r>
      <w:r w:rsidR="005E54FD" w:rsidRPr="00C151ED">
        <w:rPr>
          <w:bCs/>
        </w:rPr>
        <w:lastRenderedPageBreak/>
        <w:t xml:space="preserve">fenntartását az ezzel foglalkozó vállalkozók számára és kössön velük feladat-ellátási szerződést. Továbbá </w:t>
      </w:r>
      <w:r w:rsidR="005E54FD" w:rsidRPr="00C151ED">
        <w:t>ajánlja, hogy a fenyércirokkal és egyéb fás szárú növényekkel szennyezett területeken célzott vegyszeres kezelés történjen, egyéb területeken pedig a rézsűkaszával történő kaszálást támogatja, lengő fűnyíró használatával kiegészítve, majd</w:t>
      </w:r>
      <w:r w:rsidR="003E31DA" w:rsidRPr="00C151ED">
        <w:t xml:space="preserve"> – további hozzászólás nem lévén – </w:t>
      </w:r>
      <w:r w:rsidR="005E54FD" w:rsidRPr="00C151ED">
        <w:t xml:space="preserve">javaslatát </w:t>
      </w:r>
      <w:r w:rsidR="003E31DA" w:rsidRPr="00C151ED">
        <w:t>ha</w:t>
      </w:r>
      <w:r w:rsidR="005E54FD" w:rsidRPr="00C151ED">
        <w:t>tározati javaslatként ismerteti és</w:t>
      </w:r>
      <w:r w:rsidRPr="00C151ED">
        <w:t xml:space="preserve"> az elfogadását szavazásra bocsátja.</w:t>
      </w:r>
    </w:p>
    <w:p w:rsidR="00C322C3" w:rsidRPr="00C151ED" w:rsidRDefault="00C322C3" w:rsidP="00C322C3">
      <w:pPr>
        <w:widowControl w:val="0"/>
        <w:jc w:val="both"/>
      </w:pPr>
    </w:p>
    <w:p w:rsidR="00C322C3" w:rsidRPr="00C151ED" w:rsidRDefault="00C322C3" w:rsidP="00C322C3">
      <w:pPr>
        <w:widowControl w:val="0"/>
        <w:jc w:val="both"/>
      </w:pPr>
      <w:r w:rsidRPr="00C151ED">
        <w:t>A képviselő-testület egyhangúlag (</w:t>
      </w:r>
      <w:r w:rsidR="00A832A3" w:rsidRPr="00C151ED">
        <w:t>5</w:t>
      </w:r>
      <w:r w:rsidRPr="00C151ED">
        <w:t xml:space="preserve"> igen szavazattal) a következő határozatot hozza:</w:t>
      </w:r>
    </w:p>
    <w:p w:rsidR="00C322C3" w:rsidRPr="00C151ED" w:rsidRDefault="00C322C3" w:rsidP="00C322C3">
      <w:pPr>
        <w:jc w:val="both"/>
        <w:rPr>
          <w:b/>
        </w:rPr>
      </w:pPr>
    </w:p>
    <w:p w:rsidR="0044157A" w:rsidRPr="00C151ED" w:rsidRDefault="0044157A" w:rsidP="0044157A">
      <w:pPr>
        <w:widowControl w:val="0"/>
        <w:jc w:val="both"/>
        <w:rPr>
          <w:b/>
          <w:u w:val="single"/>
        </w:rPr>
      </w:pPr>
      <w:r w:rsidRPr="00C151ED">
        <w:rPr>
          <w:b/>
          <w:u w:val="single"/>
        </w:rPr>
        <w:t xml:space="preserve">202/2019. (VII. 11.) Bácsalmás v. </w:t>
      </w:r>
      <w:proofErr w:type="spellStart"/>
      <w:r w:rsidRPr="00C151ED">
        <w:rPr>
          <w:b/>
          <w:u w:val="single"/>
        </w:rPr>
        <w:t>öh</w:t>
      </w:r>
      <w:proofErr w:type="spellEnd"/>
      <w:r w:rsidRPr="00C151ED">
        <w:rPr>
          <w:b/>
          <w:u w:val="single"/>
        </w:rPr>
        <w:t>.</w:t>
      </w:r>
    </w:p>
    <w:p w:rsidR="0044157A" w:rsidRPr="00C151ED" w:rsidRDefault="0044157A" w:rsidP="0044157A">
      <w:pPr>
        <w:widowControl w:val="0"/>
        <w:jc w:val="both"/>
      </w:pPr>
    </w:p>
    <w:p w:rsidR="0044157A" w:rsidRPr="00C151ED" w:rsidRDefault="0044157A" w:rsidP="0044157A">
      <w:pPr>
        <w:widowControl w:val="0"/>
        <w:tabs>
          <w:tab w:val="left" w:pos="6379"/>
        </w:tabs>
        <w:jc w:val="both"/>
        <w:rPr>
          <w:b/>
        </w:rPr>
      </w:pPr>
      <w:r w:rsidRPr="00C151ED">
        <w:rPr>
          <w:b/>
        </w:rPr>
        <w:t xml:space="preserve">Közterületek gyomirtó kezelése </w:t>
      </w:r>
      <w:r w:rsidRPr="00C151ED">
        <w:rPr>
          <w:b/>
        </w:rPr>
        <w:tab/>
      </w:r>
      <w:r w:rsidRPr="00C151ED">
        <w:rPr>
          <w:b/>
          <w:u w:val="single"/>
        </w:rPr>
        <w:t>Határozat</w:t>
      </w:r>
    </w:p>
    <w:p w:rsidR="0044157A" w:rsidRPr="00C151ED" w:rsidRDefault="0044157A" w:rsidP="0044157A">
      <w:pPr>
        <w:widowControl w:val="0"/>
        <w:jc w:val="both"/>
      </w:pPr>
    </w:p>
    <w:p w:rsidR="0044157A" w:rsidRPr="00C151ED" w:rsidRDefault="0044157A" w:rsidP="0044157A">
      <w:pPr>
        <w:widowControl w:val="0"/>
        <w:ind w:left="1985" w:hanging="284"/>
        <w:jc w:val="both"/>
      </w:pPr>
      <w:r w:rsidRPr="00C151ED">
        <w:t>1.</w:t>
      </w:r>
      <w:r w:rsidRPr="00C151ED">
        <w:tab/>
        <w:t>Bácsalmás Város Önkormányzatának Képviselő-testülete (a továbbiakban: Képviselő-testület) elveti a város közterületi csapadékvíz elvezető árkainak teljes területen történő gyomirtó kezelését, helyette ajánlja, hogy a fenyércirokkal és egyéb fás szárú növényekkel szennyezett területeken célzott vegyszeres kezelés történjen, egyéb területeken pedig a rézsűkaszával történő kaszálást támogatja, lengő fűnyíró használatával kiegészítve.</w:t>
      </w:r>
    </w:p>
    <w:p w:rsidR="0044157A" w:rsidRPr="00C151ED" w:rsidRDefault="0044157A" w:rsidP="0044157A">
      <w:pPr>
        <w:widowControl w:val="0"/>
        <w:ind w:left="1985" w:hanging="284"/>
        <w:jc w:val="both"/>
      </w:pPr>
    </w:p>
    <w:p w:rsidR="0044157A" w:rsidRPr="00C151ED" w:rsidRDefault="0044157A" w:rsidP="0044157A">
      <w:pPr>
        <w:widowControl w:val="0"/>
        <w:ind w:left="1985" w:hanging="284"/>
        <w:jc w:val="both"/>
        <w:rPr>
          <w:bCs/>
        </w:rPr>
      </w:pPr>
      <w:r w:rsidRPr="00C151ED">
        <w:rPr>
          <w:bCs/>
        </w:rPr>
        <w:t>2.</w:t>
      </w:r>
      <w:r w:rsidRPr="00C151ED">
        <w:rPr>
          <w:bCs/>
        </w:rPr>
        <w:tab/>
        <w:t>A Képviselő-testület úgy dönt, hogy a város készítsen a közterületek rendben tartására egy komplex kezelési tervet, mely foglalja magában a közterületek parkosítási tervét. A fenntarthatóság érdekében, a pénzügyi forrásokat megtalálva hirdesse meg a közterületek fenntartását az ezzel foglalkozó vállalkozók számára és kössön velük feladat-ellátási szerződést.</w:t>
      </w:r>
    </w:p>
    <w:p w:rsidR="0044157A" w:rsidRPr="00C151ED" w:rsidRDefault="0044157A" w:rsidP="0044157A">
      <w:pPr>
        <w:widowControl w:val="0"/>
        <w:ind w:left="1985" w:hanging="284"/>
        <w:jc w:val="both"/>
        <w:rPr>
          <w:bCs/>
        </w:rPr>
      </w:pPr>
    </w:p>
    <w:p w:rsidR="0044157A" w:rsidRPr="00C151ED" w:rsidRDefault="0044157A" w:rsidP="0044157A">
      <w:pPr>
        <w:widowControl w:val="0"/>
        <w:ind w:left="1985" w:hanging="284"/>
        <w:jc w:val="both"/>
        <w:rPr>
          <w:bCs/>
        </w:rPr>
      </w:pPr>
      <w:r w:rsidRPr="00C151ED">
        <w:rPr>
          <w:bCs/>
        </w:rPr>
        <w:t>3.</w:t>
      </w:r>
      <w:r w:rsidRPr="00C151ED">
        <w:rPr>
          <w:bCs/>
        </w:rPr>
        <w:tab/>
        <w:t xml:space="preserve">A Képviselő-testület úgy dönt, hogy a BÖKK </w:t>
      </w:r>
      <w:proofErr w:type="spellStart"/>
      <w:r w:rsidRPr="00C151ED">
        <w:rPr>
          <w:bCs/>
        </w:rPr>
        <w:t>NKft</w:t>
      </w:r>
      <w:proofErr w:type="spellEnd"/>
      <w:r w:rsidRPr="00C151ED">
        <w:rPr>
          <w:bCs/>
        </w:rPr>
        <w:t>. szerződését felülvizsgálja.</w:t>
      </w:r>
    </w:p>
    <w:p w:rsidR="0044157A" w:rsidRPr="00C151ED" w:rsidRDefault="0044157A" w:rsidP="0044157A">
      <w:pPr>
        <w:widowControl w:val="0"/>
        <w:ind w:left="1985" w:hanging="284"/>
        <w:jc w:val="both"/>
      </w:pPr>
    </w:p>
    <w:p w:rsidR="0044157A" w:rsidRPr="00C151ED" w:rsidRDefault="0044157A" w:rsidP="0044157A">
      <w:pPr>
        <w:widowControl w:val="0"/>
        <w:ind w:left="1701"/>
        <w:jc w:val="both"/>
      </w:pPr>
      <w:r w:rsidRPr="00C151ED">
        <w:t>Határidő:</w:t>
      </w:r>
      <w:r w:rsidRPr="00C151ED">
        <w:tab/>
        <w:t>1. pont: azonnal</w:t>
      </w:r>
    </w:p>
    <w:p w:rsidR="0044157A" w:rsidRPr="00C151ED" w:rsidRDefault="0044157A" w:rsidP="0044157A">
      <w:pPr>
        <w:widowControl w:val="0"/>
        <w:ind w:left="2832"/>
        <w:jc w:val="both"/>
      </w:pPr>
      <w:r w:rsidRPr="00C151ED">
        <w:t>2. és 3. pont: 2019. szeptember 30.</w:t>
      </w:r>
    </w:p>
    <w:p w:rsidR="0044157A" w:rsidRPr="00C151ED" w:rsidRDefault="0044157A" w:rsidP="0044157A">
      <w:pPr>
        <w:widowControl w:val="0"/>
        <w:ind w:left="1701"/>
        <w:jc w:val="both"/>
      </w:pPr>
      <w:r w:rsidRPr="00C151ED">
        <w:t>Felelős: Németh Balázs polgármester</w:t>
      </w:r>
    </w:p>
    <w:p w:rsidR="0044157A" w:rsidRPr="00C151ED" w:rsidRDefault="0044157A" w:rsidP="0044157A">
      <w:pPr>
        <w:widowControl w:val="0"/>
        <w:ind w:left="1701"/>
        <w:jc w:val="both"/>
      </w:pPr>
    </w:p>
    <w:p w:rsidR="0044157A" w:rsidRPr="00C151ED" w:rsidRDefault="0044157A" w:rsidP="0044157A">
      <w:pPr>
        <w:widowControl w:val="0"/>
        <w:ind w:left="1701"/>
        <w:jc w:val="both"/>
      </w:pPr>
      <w:r w:rsidRPr="00C151ED">
        <w:t xml:space="preserve">Operatív felelős: Barta Tiborné Gáll Ágnes, a BÖKK </w:t>
      </w:r>
      <w:proofErr w:type="spellStart"/>
      <w:r w:rsidRPr="00C151ED">
        <w:t>NKft</w:t>
      </w:r>
      <w:proofErr w:type="spellEnd"/>
      <w:r w:rsidRPr="00C151ED">
        <w:t>. ügyvezetője</w:t>
      </w:r>
    </w:p>
    <w:p w:rsidR="0044157A" w:rsidRPr="00C151ED" w:rsidRDefault="0044157A" w:rsidP="0044157A">
      <w:pPr>
        <w:widowControl w:val="0"/>
        <w:ind w:left="1701"/>
        <w:jc w:val="both"/>
      </w:pPr>
    </w:p>
    <w:p w:rsidR="0044157A" w:rsidRPr="00C151ED" w:rsidRDefault="0044157A" w:rsidP="0044157A">
      <w:pPr>
        <w:widowControl w:val="0"/>
        <w:ind w:left="1701"/>
        <w:jc w:val="both"/>
      </w:pPr>
      <w:r w:rsidRPr="00C151ED">
        <w:t>A határozatról értesül:</w:t>
      </w:r>
    </w:p>
    <w:p w:rsidR="0044157A" w:rsidRPr="00C151ED" w:rsidRDefault="0044157A" w:rsidP="0044157A">
      <w:pPr>
        <w:widowControl w:val="0"/>
        <w:ind w:left="1701"/>
        <w:jc w:val="both"/>
      </w:pPr>
      <w:r w:rsidRPr="00C151ED">
        <w:t>- kivonattal:</w:t>
      </w:r>
      <w:r w:rsidRPr="00C151ED">
        <w:tab/>
        <w:t>1. Németh Balázs polgármester</w:t>
      </w:r>
    </w:p>
    <w:p w:rsidR="0044157A" w:rsidRPr="00C151ED" w:rsidRDefault="0044157A" w:rsidP="0044157A">
      <w:pPr>
        <w:widowControl w:val="0"/>
        <w:ind w:left="1701"/>
        <w:jc w:val="both"/>
      </w:pPr>
      <w:r w:rsidRPr="00C151ED">
        <w:tab/>
      </w:r>
      <w:r w:rsidRPr="00C151ED">
        <w:tab/>
        <w:t>2. Patocskai Ibolya jegyző</w:t>
      </w:r>
    </w:p>
    <w:p w:rsidR="0044157A" w:rsidRPr="00C151ED" w:rsidRDefault="0044157A" w:rsidP="0044157A">
      <w:pPr>
        <w:widowControl w:val="0"/>
        <w:ind w:left="1701"/>
        <w:jc w:val="both"/>
      </w:pPr>
      <w:r w:rsidRPr="00C151ED">
        <w:tab/>
      </w:r>
      <w:r w:rsidRPr="00C151ED">
        <w:tab/>
        <w:t>3. Horváth István Attila PBÜ osztályvezető</w:t>
      </w:r>
    </w:p>
    <w:p w:rsidR="0044157A" w:rsidRPr="00C151ED" w:rsidRDefault="0044157A" w:rsidP="0044157A">
      <w:pPr>
        <w:widowControl w:val="0"/>
        <w:ind w:left="2409" w:firstLine="423"/>
        <w:jc w:val="both"/>
      </w:pPr>
      <w:r w:rsidRPr="00C151ED">
        <w:t xml:space="preserve">4. Barta Tiborné Gáll Ágnes, a BÖKK </w:t>
      </w:r>
      <w:proofErr w:type="spellStart"/>
      <w:r w:rsidRPr="00C151ED">
        <w:t>NKft</w:t>
      </w:r>
      <w:proofErr w:type="spellEnd"/>
      <w:r w:rsidRPr="00C151ED">
        <w:t>. ügyvezetője</w:t>
      </w:r>
    </w:p>
    <w:p w:rsidR="00C322C3" w:rsidRPr="00C151ED" w:rsidRDefault="00C322C3" w:rsidP="00C322C3">
      <w:pPr>
        <w:jc w:val="both"/>
        <w:rPr>
          <w:b/>
        </w:rPr>
      </w:pPr>
    </w:p>
    <w:p w:rsidR="00C322C3" w:rsidRPr="00C151ED" w:rsidRDefault="00FE38AD" w:rsidP="00C322C3">
      <w:pPr>
        <w:jc w:val="both"/>
      </w:pPr>
      <w:r w:rsidRPr="00C151ED">
        <w:rPr>
          <w:b/>
        </w:rPr>
        <w:t>Tóth Árpád</w:t>
      </w:r>
      <w:r w:rsidRPr="00C151ED">
        <w:t xml:space="preserve"> alpolgármester</w:t>
      </w:r>
      <w:r w:rsidR="00C322C3" w:rsidRPr="00C151ED">
        <w:rPr>
          <w:b/>
        </w:rPr>
        <w:t xml:space="preserve"> </w:t>
      </w:r>
      <w:r w:rsidR="00C322C3" w:rsidRPr="00C151ED">
        <w:t>– további nyílt ülési napirendi pont nem lévén – kéri, hogy zárt ülésen folytassák munkájukat. Megköszöni a nyilvános ülési részvételt, majd az ülést 10 óra 45 perckor berekeszti.</w:t>
      </w:r>
    </w:p>
    <w:p w:rsidR="00BA110E" w:rsidRPr="00C151ED" w:rsidRDefault="00BA110E" w:rsidP="00BA110E">
      <w:pPr>
        <w:widowControl w:val="0"/>
        <w:jc w:val="both"/>
      </w:pPr>
    </w:p>
    <w:p w:rsidR="00BA110E" w:rsidRPr="00C151ED" w:rsidRDefault="00BA110E" w:rsidP="00BA110E">
      <w:pPr>
        <w:widowControl w:val="0"/>
        <w:jc w:val="center"/>
      </w:pPr>
      <w:r w:rsidRPr="00C151ED">
        <w:t>K. m. f.</w:t>
      </w:r>
    </w:p>
    <w:p w:rsidR="00BA110E" w:rsidRPr="00C151ED" w:rsidRDefault="00BA110E" w:rsidP="00BA110E">
      <w:pPr>
        <w:widowControl w:val="0"/>
        <w:tabs>
          <w:tab w:val="center" w:pos="2750"/>
          <w:tab w:val="center" w:pos="7590"/>
        </w:tabs>
        <w:jc w:val="both"/>
      </w:pPr>
    </w:p>
    <w:p w:rsidR="00BA110E" w:rsidRPr="00C151ED" w:rsidRDefault="00183E9F" w:rsidP="00BA110E">
      <w:pPr>
        <w:widowControl w:val="0"/>
        <w:tabs>
          <w:tab w:val="center" w:pos="2750"/>
          <w:tab w:val="center" w:pos="7590"/>
        </w:tabs>
        <w:jc w:val="both"/>
      </w:pPr>
      <w:r w:rsidRPr="00C151ED">
        <w:tab/>
      </w:r>
      <w:r w:rsidR="00BA110E" w:rsidRPr="00C151ED">
        <w:t>Németh Balázs polgármester távollétében:</w:t>
      </w:r>
    </w:p>
    <w:p w:rsidR="00BA110E" w:rsidRPr="00C151ED" w:rsidRDefault="00BA110E" w:rsidP="00BA110E">
      <w:pPr>
        <w:widowControl w:val="0"/>
        <w:tabs>
          <w:tab w:val="center" w:pos="2750"/>
          <w:tab w:val="center" w:pos="7590"/>
        </w:tabs>
        <w:jc w:val="both"/>
      </w:pPr>
    </w:p>
    <w:p w:rsidR="00C27AD1" w:rsidRPr="00C151ED" w:rsidRDefault="00C27AD1" w:rsidP="00BA110E">
      <w:pPr>
        <w:widowControl w:val="0"/>
        <w:tabs>
          <w:tab w:val="center" w:pos="2750"/>
          <w:tab w:val="center" w:pos="7590"/>
        </w:tabs>
        <w:jc w:val="both"/>
      </w:pPr>
    </w:p>
    <w:p w:rsidR="00BA110E" w:rsidRPr="00C151ED" w:rsidRDefault="00BA110E" w:rsidP="00BA110E">
      <w:pPr>
        <w:widowControl w:val="0"/>
        <w:tabs>
          <w:tab w:val="center" w:pos="2750"/>
          <w:tab w:val="center" w:pos="7590"/>
        </w:tabs>
        <w:jc w:val="both"/>
      </w:pPr>
      <w:r w:rsidRPr="00C151ED">
        <w:tab/>
        <w:t>Tóth Árpád</w:t>
      </w:r>
      <w:r w:rsidR="00C27AD1" w:rsidRPr="00C151ED">
        <w:tab/>
        <w:t>Patocskai Ibolya</w:t>
      </w:r>
    </w:p>
    <w:p w:rsidR="00BA110E" w:rsidRPr="00C151ED" w:rsidRDefault="00BA110E" w:rsidP="00BA110E">
      <w:pPr>
        <w:widowControl w:val="0"/>
        <w:tabs>
          <w:tab w:val="center" w:pos="2750"/>
          <w:tab w:val="center" w:pos="7590"/>
        </w:tabs>
        <w:jc w:val="both"/>
      </w:pPr>
      <w:r w:rsidRPr="00C151ED">
        <w:tab/>
        <w:t>alpolgármester</w:t>
      </w:r>
      <w:r w:rsidRPr="00C151ED">
        <w:tab/>
        <w:t>jegyző</w:t>
      </w:r>
    </w:p>
    <w:p w:rsidR="00BA110E" w:rsidRPr="00C151ED" w:rsidRDefault="00BA110E" w:rsidP="00BA110E">
      <w:pPr>
        <w:widowControl w:val="0"/>
        <w:jc w:val="both"/>
      </w:pPr>
    </w:p>
    <w:p w:rsidR="00C27AD1" w:rsidRPr="00C151ED" w:rsidRDefault="00C27AD1" w:rsidP="00BA110E">
      <w:pPr>
        <w:widowControl w:val="0"/>
        <w:jc w:val="both"/>
      </w:pPr>
    </w:p>
    <w:p w:rsidR="00BA110E" w:rsidRPr="00C151ED" w:rsidRDefault="00BA110E" w:rsidP="00BA110E">
      <w:pPr>
        <w:widowControl w:val="0"/>
        <w:tabs>
          <w:tab w:val="center" w:pos="2750"/>
          <w:tab w:val="center" w:pos="7590"/>
        </w:tabs>
      </w:pPr>
      <w:r w:rsidRPr="00C151ED">
        <w:tab/>
      </w:r>
      <w:r w:rsidR="00C322C3" w:rsidRPr="00C151ED">
        <w:t>dr. Bakó Mária Lujza</w:t>
      </w:r>
      <w:r w:rsidRPr="00C151ED">
        <w:tab/>
      </w:r>
      <w:r w:rsidR="00C322C3" w:rsidRPr="00C151ED">
        <w:t>Turcsányi Csaba</w:t>
      </w:r>
    </w:p>
    <w:p w:rsidR="00935FF8" w:rsidRPr="00C151ED" w:rsidRDefault="00BA110E" w:rsidP="00DF625D">
      <w:pPr>
        <w:widowControl w:val="0"/>
        <w:tabs>
          <w:tab w:val="center" w:pos="5060"/>
        </w:tabs>
      </w:pPr>
      <w:r w:rsidRPr="00C151ED">
        <w:tab/>
        <w:t>képviselők, jegyzőkönyv-hitelesítők</w:t>
      </w:r>
      <w:r w:rsidR="00935FF8" w:rsidRPr="00C151ED">
        <w:br w:type="page"/>
      </w:r>
    </w:p>
    <w:p w:rsidR="00182234" w:rsidRPr="00C151ED" w:rsidRDefault="00182234" w:rsidP="00182234">
      <w:pPr>
        <w:widowControl w:val="0"/>
        <w:jc w:val="center"/>
        <w:rPr>
          <w:i/>
          <w:u w:val="single"/>
        </w:rPr>
      </w:pPr>
      <w:r w:rsidRPr="00C151ED">
        <w:rPr>
          <w:i/>
          <w:u w:val="single"/>
        </w:rPr>
        <w:lastRenderedPageBreak/>
        <w:t>1. melléklet Bácsalmás Város Önkormányzatának Képviselő-testülete 12/2019. számú,</w:t>
      </w:r>
    </w:p>
    <w:p w:rsidR="00182234" w:rsidRPr="00C151ED" w:rsidRDefault="00182234" w:rsidP="00182234">
      <w:pPr>
        <w:widowControl w:val="0"/>
        <w:jc w:val="center"/>
      </w:pPr>
      <w:r w:rsidRPr="00C151ED">
        <w:rPr>
          <w:i/>
          <w:u w:val="single"/>
        </w:rPr>
        <w:t>2019. július 11-én megtartott rendkívüli nyílt ülésének jegyzőkönyvéhez</w:t>
      </w:r>
    </w:p>
    <w:p w:rsidR="00182234" w:rsidRPr="00C151ED" w:rsidRDefault="00182234" w:rsidP="00935FF8">
      <w:pPr>
        <w:widowControl w:val="0"/>
        <w:jc w:val="center"/>
        <w:rPr>
          <w:i/>
          <w:sz w:val="16"/>
          <w:szCs w:val="16"/>
          <w:u w:val="single"/>
        </w:rPr>
      </w:pPr>
    </w:p>
    <w:p w:rsidR="00935FF8" w:rsidRPr="00C151ED" w:rsidRDefault="00935FF8" w:rsidP="00935FF8">
      <w:pPr>
        <w:widowControl w:val="0"/>
        <w:jc w:val="center"/>
        <w:rPr>
          <w:i/>
          <w:u w:val="single"/>
        </w:rPr>
      </w:pPr>
      <w:r w:rsidRPr="00C151ED">
        <w:rPr>
          <w:i/>
          <w:u w:val="single"/>
        </w:rPr>
        <w:t xml:space="preserve">Melléklet a 194/2019. (VII. 11.) Bácsalmás v. </w:t>
      </w:r>
      <w:proofErr w:type="spellStart"/>
      <w:r w:rsidRPr="00C151ED">
        <w:rPr>
          <w:i/>
          <w:u w:val="single"/>
        </w:rPr>
        <w:t>öh</w:t>
      </w:r>
      <w:proofErr w:type="spellEnd"/>
      <w:r w:rsidRPr="00C151ED">
        <w:rPr>
          <w:i/>
          <w:u w:val="single"/>
        </w:rPr>
        <w:t>. jelölésű határozathoz</w:t>
      </w:r>
    </w:p>
    <w:p w:rsidR="00935FF8" w:rsidRPr="00C151ED" w:rsidRDefault="00935FF8" w:rsidP="00935FF8">
      <w:pPr>
        <w:rPr>
          <w:b/>
          <w:bCs/>
          <w:sz w:val="6"/>
          <w:szCs w:val="6"/>
        </w:rPr>
      </w:pPr>
    </w:p>
    <w:p w:rsidR="00935FF8" w:rsidRPr="00C151ED" w:rsidRDefault="00935FF8" w:rsidP="00935FF8">
      <w:pPr>
        <w:rPr>
          <w:b/>
          <w:bCs/>
        </w:rPr>
      </w:pPr>
      <w:r w:rsidRPr="00C151ED">
        <w:rPr>
          <w:b/>
          <w:bCs/>
          <w:noProof/>
        </w:rPr>
        <w:drawing>
          <wp:inline distT="0" distB="0" distL="0" distR="0" wp14:anchorId="694D85DB" wp14:editId="5E1517AC">
            <wp:extent cx="5854689" cy="8382000"/>
            <wp:effectExtent l="0" t="0" r="0" b="0"/>
            <wp:docPr id="1" name="Kép 1" descr="C:\Users\Szabina\AppData\Local\Temp\S42BW-2190710151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zabina\AppData\Local\Temp\S42BW-219071015100.t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853946" cy="8380937"/>
                    </a:xfrm>
                    <a:prstGeom prst="rect">
                      <a:avLst/>
                    </a:prstGeom>
                    <a:noFill/>
                    <a:ln>
                      <a:noFill/>
                    </a:ln>
                  </pic:spPr>
                </pic:pic>
              </a:graphicData>
            </a:graphic>
          </wp:inline>
        </w:drawing>
      </w:r>
      <w:r w:rsidRPr="00C151ED">
        <w:rPr>
          <w:b/>
          <w:bCs/>
        </w:rPr>
        <w:br w:type="page"/>
      </w:r>
    </w:p>
    <w:p w:rsidR="00935FF8" w:rsidRPr="00C151ED" w:rsidRDefault="00935FF8" w:rsidP="00935FF8">
      <w:pPr>
        <w:rPr>
          <w:b/>
          <w:bCs/>
        </w:rPr>
      </w:pPr>
    </w:p>
    <w:p w:rsidR="00935FF8" w:rsidRPr="00C151ED" w:rsidRDefault="00935FF8" w:rsidP="00935FF8">
      <w:pPr>
        <w:rPr>
          <w:b/>
          <w:bCs/>
        </w:rPr>
      </w:pPr>
      <w:r w:rsidRPr="00C151ED">
        <w:rPr>
          <w:b/>
          <w:bCs/>
          <w:noProof/>
        </w:rPr>
        <w:drawing>
          <wp:inline distT="0" distB="0" distL="0" distR="0" wp14:anchorId="6A39F7A6" wp14:editId="4CDE9729">
            <wp:extent cx="5940425" cy="8504746"/>
            <wp:effectExtent l="0" t="0" r="3175" b="0"/>
            <wp:docPr id="2" name="Kép 2" descr="C:\Users\Szabina\AppData\Local\Temp\S42BW-2190710151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zabina\AppData\Local\Temp\S42BW-219071015101.t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0425" cy="8504746"/>
                    </a:xfrm>
                    <a:prstGeom prst="rect">
                      <a:avLst/>
                    </a:prstGeom>
                    <a:noFill/>
                    <a:ln>
                      <a:noFill/>
                    </a:ln>
                  </pic:spPr>
                </pic:pic>
              </a:graphicData>
            </a:graphic>
          </wp:inline>
        </w:drawing>
      </w:r>
    </w:p>
    <w:p w:rsidR="00935FF8" w:rsidRPr="00C151ED" w:rsidRDefault="00935FF8" w:rsidP="00935FF8">
      <w:pPr>
        <w:rPr>
          <w:b/>
          <w:bCs/>
        </w:rPr>
      </w:pPr>
      <w:r w:rsidRPr="00C151ED">
        <w:rPr>
          <w:b/>
          <w:bCs/>
        </w:rPr>
        <w:br w:type="page"/>
      </w:r>
    </w:p>
    <w:p w:rsidR="00935FF8" w:rsidRPr="00C151ED" w:rsidRDefault="00935FF8" w:rsidP="00935FF8">
      <w:pPr>
        <w:rPr>
          <w:b/>
          <w:bCs/>
        </w:rPr>
      </w:pPr>
    </w:p>
    <w:p w:rsidR="00935FF8" w:rsidRPr="00C151ED" w:rsidRDefault="00935FF8" w:rsidP="00935FF8">
      <w:pPr>
        <w:rPr>
          <w:b/>
          <w:bCs/>
        </w:rPr>
      </w:pPr>
      <w:r w:rsidRPr="00C151ED">
        <w:rPr>
          <w:b/>
          <w:bCs/>
          <w:noProof/>
        </w:rPr>
        <w:drawing>
          <wp:inline distT="0" distB="0" distL="0" distR="0" wp14:anchorId="1259E367" wp14:editId="1D75A24A">
            <wp:extent cx="5940425" cy="8504746"/>
            <wp:effectExtent l="0" t="0" r="3175" b="0"/>
            <wp:docPr id="3" name="Kép 3" descr="C:\Users\Szabina\AppData\Local\Temp\S42BW-2190710151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zabina\AppData\Local\Temp\S42BW-219071015102.t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0425" cy="8504746"/>
                    </a:xfrm>
                    <a:prstGeom prst="rect">
                      <a:avLst/>
                    </a:prstGeom>
                    <a:noFill/>
                    <a:ln>
                      <a:noFill/>
                    </a:ln>
                  </pic:spPr>
                </pic:pic>
              </a:graphicData>
            </a:graphic>
          </wp:inline>
        </w:drawing>
      </w:r>
    </w:p>
    <w:p w:rsidR="00935FF8" w:rsidRPr="00C151ED" w:rsidRDefault="00935FF8" w:rsidP="00935FF8">
      <w:pPr>
        <w:rPr>
          <w:b/>
          <w:bCs/>
        </w:rPr>
      </w:pPr>
      <w:r w:rsidRPr="00C151ED">
        <w:rPr>
          <w:b/>
          <w:bCs/>
        </w:rPr>
        <w:br w:type="page"/>
      </w:r>
    </w:p>
    <w:p w:rsidR="00935FF8" w:rsidRPr="00C151ED" w:rsidRDefault="00935FF8" w:rsidP="00935FF8">
      <w:pPr>
        <w:rPr>
          <w:b/>
          <w:bCs/>
        </w:rPr>
      </w:pPr>
    </w:p>
    <w:p w:rsidR="00935FF8" w:rsidRPr="00C151ED" w:rsidRDefault="00935FF8" w:rsidP="00935FF8">
      <w:pPr>
        <w:rPr>
          <w:b/>
          <w:bCs/>
        </w:rPr>
      </w:pPr>
      <w:r w:rsidRPr="00C151ED">
        <w:rPr>
          <w:b/>
          <w:bCs/>
          <w:noProof/>
        </w:rPr>
        <w:drawing>
          <wp:inline distT="0" distB="0" distL="0" distR="0" wp14:anchorId="44DFA961" wp14:editId="5371C66E">
            <wp:extent cx="5940425" cy="8504746"/>
            <wp:effectExtent l="0" t="0" r="3175" b="0"/>
            <wp:docPr id="5" name="Kép 5" descr="C:\Users\Szabina\AppData\Local\Temp\S42BW-21907101510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zabina\AppData\Local\Temp\S42BW-219071015103.t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0425" cy="8504746"/>
                    </a:xfrm>
                    <a:prstGeom prst="rect">
                      <a:avLst/>
                    </a:prstGeom>
                    <a:noFill/>
                    <a:ln>
                      <a:noFill/>
                    </a:ln>
                  </pic:spPr>
                </pic:pic>
              </a:graphicData>
            </a:graphic>
          </wp:inline>
        </w:drawing>
      </w:r>
    </w:p>
    <w:p w:rsidR="00935FF8" w:rsidRPr="00C151ED" w:rsidRDefault="00935FF8" w:rsidP="00935FF8">
      <w:pPr>
        <w:rPr>
          <w:b/>
          <w:bCs/>
        </w:rPr>
      </w:pPr>
      <w:r w:rsidRPr="00C151ED">
        <w:rPr>
          <w:b/>
          <w:bCs/>
        </w:rPr>
        <w:br w:type="page"/>
      </w:r>
    </w:p>
    <w:p w:rsidR="00935FF8" w:rsidRPr="00C151ED" w:rsidRDefault="00935FF8" w:rsidP="00935FF8">
      <w:pPr>
        <w:rPr>
          <w:b/>
          <w:bCs/>
        </w:rPr>
      </w:pPr>
      <w:r w:rsidRPr="00C151ED">
        <w:rPr>
          <w:b/>
          <w:bCs/>
          <w:noProof/>
        </w:rPr>
        <w:lastRenderedPageBreak/>
        <w:drawing>
          <wp:inline distT="0" distB="0" distL="0" distR="0" wp14:anchorId="4ED63BC8" wp14:editId="0BC04EFC">
            <wp:extent cx="5940425" cy="8504746"/>
            <wp:effectExtent l="0" t="0" r="3175" b="0"/>
            <wp:docPr id="6" name="Kép 6" descr="C:\Users\Szabina\AppData\Local\Temp\S42BW-21907101510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zabina\AppData\Local\Temp\S42BW-219071015104.t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0425" cy="8504746"/>
                    </a:xfrm>
                    <a:prstGeom prst="rect">
                      <a:avLst/>
                    </a:prstGeom>
                    <a:noFill/>
                    <a:ln>
                      <a:noFill/>
                    </a:ln>
                  </pic:spPr>
                </pic:pic>
              </a:graphicData>
            </a:graphic>
          </wp:inline>
        </w:drawing>
      </w:r>
      <w:r w:rsidRPr="00C151ED">
        <w:rPr>
          <w:b/>
          <w:bCs/>
        </w:rPr>
        <w:br w:type="page"/>
      </w:r>
    </w:p>
    <w:p w:rsidR="00182234" w:rsidRPr="00C151ED" w:rsidRDefault="00182234" w:rsidP="00182234">
      <w:pPr>
        <w:widowControl w:val="0"/>
        <w:jc w:val="center"/>
        <w:rPr>
          <w:i/>
          <w:u w:val="single"/>
        </w:rPr>
      </w:pPr>
      <w:r w:rsidRPr="00C151ED">
        <w:rPr>
          <w:i/>
          <w:u w:val="single"/>
        </w:rPr>
        <w:lastRenderedPageBreak/>
        <w:t>2. melléklet Bácsalmás Város Önkormányzatának Képviselő-testülete 12/2019. számú,</w:t>
      </w:r>
    </w:p>
    <w:p w:rsidR="00182234" w:rsidRPr="00C151ED" w:rsidRDefault="00182234" w:rsidP="00182234">
      <w:pPr>
        <w:widowControl w:val="0"/>
        <w:jc w:val="center"/>
      </w:pPr>
      <w:r w:rsidRPr="00C151ED">
        <w:rPr>
          <w:i/>
          <w:u w:val="single"/>
        </w:rPr>
        <w:t>2019. július 11-én megtartott rendkívüli nyílt ülésének jegyzőkönyvéhez</w:t>
      </w:r>
    </w:p>
    <w:p w:rsidR="00182234" w:rsidRPr="00C151ED" w:rsidRDefault="00182234" w:rsidP="00935FF8">
      <w:pPr>
        <w:widowControl w:val="0"/>
        <w:jc w:val="center"/>
        <w:rPr>
          <w:rFonts w:eastAsiaTheme="minorHAnsi"/>
          <w:i/>
          <w:u w:val="single"/>
          <w:lang w:eastAsia="en-US"/>
        </w:rPr>
      </w:pPr>
    </w:p>
    <w:p w:rsidR="00935FF8" w:rsidRPr="00C151ED" w:rsidRDefault="00935FF8" w:rsidP="00935FF8">
      <w:pPr>
        <w:widowControl w:val="0"/>
        <w:jc w:val="center"/>
        <w:rPr>
          <w:rFonts w:eastAsiaTheme="minorHAnsi"/>
          <w:i/>
          <w:u w:val="single"/>
          <w:lang w:eastAsia="en-US"/>
        </w:rPr>
      </w:pPr>
      <w:r w:rsidRPr="00C151ED">
        <w:rPr>
          <w:rFonts w:eastAsiaTheme="minorHAnsi"/>
          <w:i/>
          <w:u w:val="single"/>
          <w:lang w:eastAsia="en-US"/>
        </w:rPr>
        <w:t xml:space="preserve">Mellékletek a 197/2019. (VII. 11.) Bácsalmás v. </w:t>
      </w:r>
      <w:proofErr w:type="spellStart"/>
      <w:r w:rsidRPr="00C151ED">
        <w:rPr>
          <w:rFonts w:eastAsiaTheme="minorHAnsi"/>
          <w:i/>
          <w:u w:val="single"/>
          <w:lang w:eastAsia="en-US"/>
        </w:rPr>
        <w:t>öh</w:t>
      </w:r>
      <w:proofErr w:type="spellEnd"/>
      <w:r w:rsidRPr="00C151ED">
        <w:rPr>
          <w:rFonts w:eastAsiaTheme="minorHAnsi"/>
          <w:i/>
          <w:u w:val="single"/>
          <w:lang w:eastAsia="en-US"/>
        </w:rPr>
        <w:t>. jelölésű határozathoz</w:t>
      </w:r>
    </w:p>
    <w:p w:rsidR="00935FF8" w:rsidRPr="00C151ED" w:rsidRDefault="00935FF8" w:rsidP="00935FF8">
      <w:pPr>
        <w:widowControl w:val="0"/>
        <w:jc w:val="center"/>
        <w:rPr>
          <w:rFonts w:eastAsiaTheme="minorHAnsi"/>
          <w:i/>
          <w:u w:val="single"/>
          <w:lang w:eastAsia="en-US"/>
        </w:rPr>
      </w:pPr>
    </w:p>
    <w:p w:rsidR="00935FF8" w:rsidRPr="00C151ED" w:rsidRDefault="00935FF8" w:rsidP="00935FF8">
      <w:pPr>
        <w:shd w:val="clear" w:color="auto" w:fill="FFFFFF"/>
        <w:spacing w:after="180"/>
        <w:jc w:val="both"/>
        <w:rPr>
          <w:rFonts w:ascii="Times New Roman" w:hAnsi="Times New Roman" w:cs="Times New Roman"/>
          <w:b/>
          <w:bCs/>
          <w:sz w:val="18"/>
          <w:szCs w:val="18"/>
          <w:lang w:eastAsia="en-US"/>
        </w:rPr>
      </w:pPr>
      <w:r w:rsidRPr="00C151ED">
        <w:rPr>
          <w:rFonts w:ascii="Times New Roman" w:hAnsi="Times New Roman" w:cs="Times New Roman"/>
          <w:b/>
          <w:bCs/>
          <w:sz w:val="18"/>
          <w:szCs w:val="18"/>
          <w:lang w:eastAsia="en-US"/>
        </w:rPr>
        <w:t>Ajánlattételi felhívás</w:t>
      </w:r>
    </w:p>
    <w:p w:rsidR="00935FF8" w:rsidRPr="00C151ED" w:rsidRDefault="00935FF8" w:rsidP="00935FF8">
      <w:pPr>
        <w:shd w:val="clear" w:color="auto" w:fill="FFFFFF"/>
        <w:spacing w:after="180"/>
        <w:jc w:val="both"/>
        <w:rPr>
          <w:rFonts w:ascii="Times New Roman" w:hAnsi="Times New Roman" w:cs="Times New Roman"/>
          <w:b/>
          <w:bCs/>
          <w:sz w:val="18"/>
          <w:szCs w:val="18"/>
          <w:lang w:eastAsia="en-US"/>
        </w:rPr>
      </w:pPr>
      <w:r w:rsidRPr="00C151ED">
        <w:rPr>
          <w:rFonts w:ascii="Times New Roman" w:hAnsi="Times New Roman" w:cs="Times New Roman"/>
          <w:b/>
          <w:bCs/>
          <w:sz w:val="18"/>
          <w:szCs w:val="18"/>
          <w:lang w:eastAsia="en-US"/>
        </w:rPr>
        <w:t>I. szakasz: Ajánlatkérő</w:t>
      </w:r>
    </w:p>
    <w:p w:rsidR="00935FF8" w:rsidRPr="00C151ED" w:rsidRDefault="00935FF8" w:rsidP="00935FF8">
      <w:pPr>
        <w:jc w:val="both"/>
        <w:rPr>
          <w:rFonts w:ascii="Times New Roman" w:hAnsi="Times New Roman" w:cs="Times New Roman"/>
          <w:sz w:val="18"/>
          <w:szCs w:val="18"/>
          <w:lang w:eastAsia="en-US"/>
        </w:rPr>
      </w:pPr>
      <w:r w:rsidRPr="00C151ED">
        <w:rPr>
          <w:rFonts w:ascii="Times New Roman" w:hAnsi="Times New Roman" w:cs="Times New Roman"/>
          <w:b/>
          <w:bCs/>
          <w:sz w:val="18"/>
          <w:szCs w:val="18"/>
          <w:shd w:val="clear" w:color="auto" w:fill="FFFFFF"/>
          <w:lang w:eastAsia="en-US"/>
        </w:rPr>
        <w:t>I.1) Név és címek (jelölje meg az eljárásért felelős összes ajánlatkérőt)</w:t>
      </w:r>
    </w:p>
    <w:p w:rsidR="00935FF8" w:rsidRPr="00C151ED" w:rsidRDefault="00935FF8" w:rsidP="00935FF8">
      <w:pPr>
        <w:shd w:val="clear" w:color="auto" w:fill="FCFD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Hivatalos név: Bácsalmás Város Önkormányzata</w:t>
      </w:r>
    </w:p>
    <w:p w:rsidR="00935FF8" w:rsidRPr="00C151ED" w:rsidRDefault="00935FF8" w:rsidP="00935FF8">
      <w:pPr>
        <w:shd w:val="clear" w:color="auto" w:fill="FCFD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 xml:space="preserve">Nemzeti azonosítószám: </w:t>
      </w:r>
      <w:r w:rsidRPr="00C151ED">
        <w:rPr>
          <w:rFonts w:ascii="Times New Roman" w:eastAsiaTheme="minorHAnsi" w:hAnsi="Times New Roman"/>
          <w:sz w:val="18"/>
          <w:szCs w:val="18"/>
          <w:shd w:val="clear" w:color="auto" w:fill="FFFFFF"/>
          <w:lang w:eastAsia="en-US"/>
        </w:rPr>
        <w:t>EKRSZ_87404335</w:t>
      </w:r>
    </w:p>
    <w:p w:rsidR="00935FF8" w:rsidRPr="00C151ED" w:rsidRDefault="00935FF8" w:rsidP="00935FF8">
      <w:pPr>
        <w:shd w:val="clear" w:color="auto" w:fill="FCFD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Postai cím:</w:t>
      </w:r>
      <w:r w:rsidRPr="00C151ED">
        <w:rPr>
          <w:rFonts w:ascii="Times New Roman" w:eastAsiaTheme="minorHAnsi" w:hAnsi="Times New Roman"/>
          <w:sz w:val="18"/>
          <w:szCs w:val="18"/>
          <w:lang w:eastAsia="en-US"/>
        </w:rPr>
        <w:t xml:space="preserve"> </w:t>
      </w:r>
      <w:r w:rsidRPr="00C151ED">
        <w:rPr>
          <w:rFonts w:ascii="Times New Roman" w:hAnsi="Times New Roman"/>
          <w:sz w:val="18"/>
          <w:szCs w:val="18"/>
          <w:lang w:eastAsia="en-US"/>
        </w:rPr>
        <w:t>Gróf Teleki József utca 4-8.</w:t>
      </w:r>
    </w:p>
    <w:p w:rsidR="00935FF8" w:rsidRPr="00C151ED" w:rsidRDefault="00935FF8" w:rsidP="00935FF8">
      <w:pPr>
        <w:shd w:val="clear" w:color="auto" w:fill="FCFD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Város: Bácsalmás</w:t>
      </w:r>
    </w:p>
    <w:p w:rsidR="00935FF8" w:rsidRPr="00C151ED" w:rsidRDefault="00935FF8" w:rsidP="00935FF8">
      <w:pPr>
        <w:shd w:val="clear" w:color="auto" w:fill="FCFDFF"/>
        <w:jc w:val="both"/>
        <w:rPr>
          <w:rFonts w:ascii="Times New Roman" w:hAnsi="Times New Roman" w:cs="Times New Roman"/>
          <w:sz w:val="18"/>
          <w:szCs w:val="18"/>
          <w:lang w:eastAsia="en-US"/>
        </w:rPr>
      </w:pPr>
      <w:proofErr w:type="spellStart"/>
      <w:r w:rsidRPr="00C151ED">
        <w:rPr>
          <w:rFonts w:ascii="Times New Roman" w:hAnsi="Times New Roman" w:cs="Times New Roman"/>
          <w:sz w:val="18"/>
          <w:szCs w:val="18"/>
          <w:lang w:eastAsia="en-US"/>
        </w:rPr>
        <w:t>NUTS-kód</w:t>
      </w:r>
      <w:proofErr w:type="spellEnd"/>
      <w:r w:rsidRPr="00C151ED">
        <w:rPr>
          <w:rFonts w:ascii="Times New Roman" w:hAnsi="Times New Roman" w:cs="Times New Roman"/>
          <w:sz w:val="18"/>
          <w:szCs w:val="18"/>
          <w:lang w:eastAsia="en-US"/>
        </w:rPr>
        <w:t xml:space="preserve">: </w:t>
      </w:r>
      <w:r w:rsidRPr="00C151ED">
        <w:rPr>
          <w:rFonts w:ascii="Times New Roman" w:eastAsiaTheme="minorHAnsi" w:hAnsi="Times New Roman"/>
          <w:bCs/>
          <w:sz w:val="18"/>
          <w:szCs w:val="18"/>
          <w:lang w:eastAsia="en-US"/>
        </w:rPr>
        <w:t>HU331</w:t>
      </w:r>
    </w:p>
    <w:p w:rsidR="00935FF8" w:rsidRPr="00C151ED" w:rsidRDefault="00935FF8" w:rsidP="00935FF8">
      <w:pPr>
        <w:shd w:val="clear" w:color="auto" w:fill="FCFD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Postai irányítószám: 6430</w:t>
      </w:r>
    </w:p>
    <w:p w:rsidR="00935FF8" w:rsidRPr="00C151ED" w:rsidRDefault="00935FF8" w:rsidP="00935FF8">
      <w:pPr>
        <w:shd w:val="clear" w:color="auto" w:fill="FCFD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Ország: Magyarország</w:t>
      </w:r>
    </w:p>
    <w:p w:rsidR="00935FF8" w:rsidRPr="00C151ED" w:rsidRDefault="00935FF8" w:rsidP="00935FF8">
      <w:pPr>
        <w:shd w:val="clear" w:color="auto" w:fill="FCFD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 xml:space="preserve">Egyéb cím adatok: </w:t>
      </w:r>
      <w:r w:rsidRPr="00C151ED">
        <w:rPr>
          <w:rFonts w:ascii="Times New Roman" w:hAnsi="Times New Roman"/>
          <w:sz w:val="18"/>
          <w:szCs w:val="18"/>
          <w:lang w:eastAsia="en-US"/>
        </w:rPr>
        <w:t>Gróf Teleki József utca 4-8.</w:t>
      </w:r>
    </w:p>
    <w:p w:rsidR="00935FF8" w:rsidRPr="00C151ED" w:rsidRDefault="00935FF8" w:rsidP="00935FF8">
      <w:pPr>
        <w:shd w:val="clear" w:color="auto" w:fill="FCFD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Kapcsolattartó személy: Németh Balázs</w:t>
      </w:r>
    </w:p>
    <w:p w:rsidR="00935FF8" w:rsidRPr="00C151ED" w:rsidRDefault="00935FF8" w:rsidP="00935FF8">
      <w:pPr>
        <w:shd w:val="clear" w:color="auto" w:fill="FCFD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E-mail: polgarmester@bacsalmas.hu</w:t>
      </w:r>
    </w:p>
    <w:p w:rsidR="00935FF8" w:rsidRPr="00C151ED" w:rsidRDefault="00935FF8" w:rsidP="00935FF8">
      <w:pPr>
        <w:shd w:val="clear" w:color="auto" w:fill="FCFD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 xml:space="preserve">Telefon: +36 79 541 455 </w:t>
      </w:r>
    </w:p>
    <w:p w:rsidR="00935FF8" w:rsidRPr="00C151ED" w:rsidRDefault="00935FF8" w:rsidP="00935FF8">
      <w:pPr>
        <w:shd w:val="clear" w:color="auto" w:fill="FCFD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Fax: +36 79 541 470</w:t>
      </w:r>
    </w:p>
    <w:p w:rsidR="00935FF8" w:rsidRPr="00C151ED" w:rsidRDefault="00935FF8" w:rsidP="00935FF8">
      <w:pPr>
        <w:shd w:val="clear" w:color="auto" w:fill="FCFD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Internetcím(</w:t>
      </w:r>
      <w:proofErr w:type="spellStart"/>
      <w:r w:rsidRPr="00C151ED">
        <w:rPr>
          <w:rFonts w:ascii="Times New Roman" w:hAnsi="Times New Roman" w:cs="Times New Roman"/>
          <w:sz w:val="18"/>
          <w:szCs w:val="18"/>
          <w:lang w:eastAsia="en-US"/>
        </w:rPr>
        <w:t>ek</w:t>
      </w:r>
      <w:proofErr w:type="spellEnd"/>
      <w:r w:rsidRPr="00C151ED">
        <w:rPr>
          <w:rFonts w:ascii="Times New Roman" w:hAnsi="Times New Roman" w:cs="Times New Roman"/>
          <w:sz w:val="18"/>
          <w:szCs w:val="18"/>
          <w:lang w:eastAsia="en-US"/>
        </w:rPr>
        <w:t>)</w:t>
      </w:r>
    </w:p>
    <w:p w:rsidR="00935FF8" w:rsidRPr="00C151ED" w:rsidRDefault="00935FF8" w:rsidP="00935FF8">
      <w:pPr>
        <w:shd w:val="clear" w:color="auto" w:fill="FCFD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 xml:space="preserve">Az ajánlatkérő általános címe: </w:t>
      </w:r>
      <w:hyperlink r:id="rId28" w:history="1">
        <w:r w:rsidRPr="00C151ED">
          <w:rPr>
            <w:rFonts w:ascii="Times New Roman" w:hAnsi="Times New Roman"/>
            <w:color w:val="0000FF"/>
            <w:sz w:val="18"/>
            <w:szCs w:val="18"/>
            <w:u w:val="single"/>
            <w:lang w:eastAsia="en-US"/>
          </w:rPr>
          <w:t>www.bacsalmas.hu</w:t>
        </w:r>
      </w:hyperlink>
      <w:r w:rsidRPr="00C151ED">
        <w:rPr>
          <w:rFonts w:ascii="Times New Roman" w:hAnsi="Times New Roman" w:cs="Times New Roman"/>
          <w:sz w:val="18"/>
          <w:szCs w:val="18"/>
          <w:lang w:eastAsia="en-US"/>
        </w:rPr>
        <w:t>(URL)</w:t>
      </w:r>
    </w:p>
    <w:p w:rsidR="00935FF8" w:rsidRPr="00C151ED" w:rsidRDefault="00935FF8" w:rsidP="00935FF8">
      <w:pPr>
        <w:shd w:val="clear" w:color="auto" w:fill="FCFD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A felhasználói oldal címe: (URL)</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Lebonyolító szerv(</w:t>
      </w:r>
      <w:proofErr w:type="spellStart"/>
      <w:r w:rsidRPr="00C151ED">
        <w:rPr>
          <w:rFonts w:ascii="Times New Roman" w:hAnsi="Times New Roman" w:cs="Times New Roman"/>
          <w:sz w:val="18"/>
          <w:szCs w:val="18"/>
          <w:lang w:eastAsia="en-US"/>
        </w:rPr>
        <w:t>ek</w:t>
      </w:r>
      <w:proofErr w:type="spellEnd"/>
      <w:r w:rsidRPr="00C151ED">
        <w:rPr>
          <w:rFonts w:ascii="Times New Roman" w:hAnsi="Times New Roman" w:cs="Times New Roman"/>
          <w:sz w:val="18"/>
          <w:szCs w:val="18"/>
          <w:lang w:eastAsia="en-US"/>
        </w:rPr>
        <w:t>) adatai</w:t>
      </w:r>
    </w:p>
    <w:tbl>
      <w:tblPr>
        <w:tblW w:w="4950" w:type="pct"/>
        <w:tblCellSpacing w:w="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752"/>
        <w:gridCol w:w="3655"/>
        <w:gridCol w:w="3012"/>
      </w:tblGrid>
      <w:tr w:rsidR="00935FF8" w:rsidRPr="00C151ED" w:rsidTr="00935FF8">
        <w:trPr>
          <w:tblCellSpacing w:w="0" w:type="dxa"/>
        </w:trPr>
        <w:tc>
          <w:tcPr>
            <w:tcW w:w="5000" w:type="pct"/>
            <w:gridSpan w:val="3"/>
            <w:tcMar>
              <w:top w:w="60" w:type="dxa"/>
              <w:left w:w="70" w:type="dxa"/>
              <w:bottom w:w="60" w:type="dxa"/>
              <w:right w:w="70" w:type="dxa"/>
            </w:tcMar>
          </w:tcPr>
          <w:p w:rsidR="00935FF8" w:rsidRPr="00C151ED" w:rsidRDefault="00935FF8" w:rsidP="00935FF8">
            <w:pPr>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bCs/>
                <w:sz w:val="18"/>
                <w:szCs w:val="18"/>
                <w:lang w:eastAsia="en-US"/>
              </w:rPr>
              <w:t xml:space="preserve">Hivatalos név: Bujdosó és </w:t>
            </w:r>
            <w:r w:rsidRPr="00C151ED">
              <w:rPr>
                <w:rFonts w:ascii="Times New Roman" w:eastAsia="Arial Unicode MS" w:hAnsi="Times New Roman" w:cstheme="minorHAnsi"/>
                <w:sz w:val="18"/>
                <w:szCs w:val="18"/>
                <w:lang w:eastAsia="en-US"/>
              </w:rPr>
              <w:t>Bakó Közbeszerzési és Tanácsadó Kft.</w:t>
            </w:r>
          </w:p>
        </w:tc>
      </w:tr>
      <w:tr w:rsidR="00935FF8" w:rsidRPr="00C151ED" w:rsidTr="00935FF8">
        <w:trPr>
          <w:tblCellSpacing w:w="0" w:type="dxa"/>
        </w:trPr>
        <w:tc>
          <w:tcPr>
            <w:tcW w:w="5000" w:type="pct"/>
            <w:gridSpan w:val="3"/>
            <w:tcMar>
              <w:top w:w="60" w:type="dxa"/>
              <w:left w:w="70" w:type="dxa"/>
              <w:bottom w:w="60" w:type="dxa"/>
              <w:right w:w="70" w:type="dxa"/>
            </w:tcMar>
          </w:tcPr>
          <w:p w:rsidR="00935FF8" w:rsidRPr="00C151ED" w:rsidRDefault="00935FF8" w:rsidP="00935FF8">
            <w:pPr>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bCs/>
                <w:sz w:val="18"/>
                <w:szCs w:val="18"/>
                <w:lang w:eastAsia="en-US"/>
              </w:rPr>
              <w:t xml:space="preserve">Postai cím: </w:t>
            </w:r>
            <w:r w:rsidRPr="00C151ED">
              <w:rPr>
                <w:rFonts w:ascii="Times New Roman" w:eastAsiaTheme="minorHAnsi" w:hAnsi="Times New Roman" w:cstheme="minorHAnsi"/>
                <w:sz w:val="18"/>
                <w:szCs w:val="18"/>
                <w:lang w:eastAsia="en-US"/>
              </w:rPr>
              <w:t>Petőfi u. 12. (Pf. 37.)</w:t>
            </w:r>
          </w:p>
        </w:tc>
      </w:tr>
      <w:tr w:rsidR="00935FF8" w:rsidRPr="00C151ED" w:rsidTr="00935FF8">
        <w:trPr>
          <w:tblCellSpacing w:w="0" w:type="dxa"/>
        </w:trPr>
        <w:tc>
          <w:tcPr>
            <w:tcW w:w="1461" w:type="pct"/>
            <w:tcMar>
              <w:top w:w="60" w:type="dxa"/>
              <w:left w:w="70" w:type="dxa"/>
              <w:bottom w:w="60" w:type="dxa"/>
              <w:right w:w="70" w:type="dxa"/>
            </w:tcMar>
          </w:tcPr>
          <w:p w:rsidR="00935FF8" w:rsidRPr="00C151ED" w:rsidRDefault="00935FF8" w:rsidP="00935FF8">
            <w:pPr>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bCs/>
                <w:sz w:val="18"/>
                <w:szCs w:val="18"/>
                <w:lang w:eastAsia="en-US"/>
              </w:rPr>
              <w:t>Város: Tamási</w:t>
            </w:r>
          </w:p>
        </w:tc>
        <w:tc>
          <w:tcPr>
            <w:tcW w:w="1940" w:type="pct"/>
            <w:tcMar>
              <w:top w:w="60" w:type="dxa"/>
              <w:left w:w="70" w:type="dxa"/>
              <w:bottom w:w="60" w:type="dxa"/>
              <w:right w:w="70" w:type="dxa"/>
            </w:tcMar>
          </w:tcPr>
          <w:p w:rsidR="00935FF8" w:rsidRPr="00C151ED" w:rsidRDefault="00935FF8" w:rsidP="00935FF8">
            <w:pPr>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bCs/>
                <w:sz w:val="18"/>
                <w:szCs w:val="18"/>
                <w:lang w:eastAsia="en-US"/>
              </w:rPr>
              <w:t>Postai irányítószám: 7090</w:t>
            </w:r>
          </w:p>
        </w:tc>
        <w:tc>
          <w:tcPr>
            <w:tcW w:w="1599" w:type="pct"/>
            <w:tcMar>
              <w:top w:w="60" w:type="dxa"/>
              <w:left w:w="70" w:type="dxa"/>
              <w:bottom w:w="60" w:type="dxa"/>
              <w:right w:w="70" w:type="dxa"/>
            </w:tcMar>
          </w:tcPr>
          <w:p w:rsidR="00935FF8" w:rsidRPr="00C151ED" w:rsidRDefault="00935FF8" w:rsidP="00935FF8">
            <w:pPr>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bCs/>
                <w:sz w:val="18"/>
                <w:szCs w:val="18"/>
                <w:lang w:eastAsia="en-US"/>
              </w:rPr>
              <w:t xml:space="preserve">Ország: </w:t>
            </w:r>
            <w:r w:rsidRPr="00C151ED">
              <w:rPr>
                <w:rFonts w:ascii="Times New Roman" w:eastAsiaTheme="minorHAnsi" w:hAnsi="Times New Roman" w:cstheme="minorHAnsi"/>
                <w:sz w:val="18"/>
                <w:szCs w:val="18"/>
                <w:lang w:eastAsia="en-US"/>
              </w:rPr>
              <w:t xml:space="preserve">Magyarország </w:t>
            </w:r>
          </w:p>
        </w:tc>
      </w:tr>
      <w:tr w:rsidR="00935FF8" w:rsidRPr="00C151ED" w:rsidTr="00935FF8">
        <w:trPr>
          <w:tblCellSpacing w:w="0" w:type="dxa"/>
        </w:trPr>
        <w:tc>
          <w:tcPr>
            <w:tcW w:w="3401" w:type="pct"/>
            <w:gridSpan w:val="2"/>
            <w:tcMar>
              <w:top w:w="60" w:type="dxa"/>
              <w:left w:w="70" w:type="dxa"/>
              <w:bottom w:w="60" w:type="dxa"/>
              <w:right w:w="70" w:type="dxa"/>
            </w:tcMar>
          </w:tcPr>
          <w:p w:rsidR="00935FF8" w:rsidRPr="00C151ED" w:rsidRDefault="00935FF8" w:rsidP="00935FF8">
            <w:pPr>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bCs/>
                <w:sz w:val="18"/>
                <w:szCs w:val="18"/>
                <w:lang w:eastAsia="en-US"/>
              </w:rPr>
              <w:t>Kapcsolattartási pont(ok):</w:t>
            </w:r>
            <w:r w:rsidRPr="00C151ED">
              <w:rPr>
                <w:rFonts w:ascii="Times New Roman" w:hAnsi="Times New Roman" w:cstheme="minorHAnsi"/>
                <w:sz w:val="18"/>
                <w:szCs w:val="18"/>
                <w:lang w:eastAsia="en-US"/>
              </w:rPr>
              <w:t>dr. Bakó Zoltán</w:t>
            </w:r>
          </w:p>
        </w:tc>
        <w:tc>
          <w:tcPr>
            <w:tcW w:w="1599" w:type="pct"/>
            <w:tcMar>
              <w:top w:w="60" w:type="dxa"/>
              <w:left w:w="70" w:type="dxa"/>
              <w:bottom w:w="60" w:type="dxa"/>
              <w:right w:w="70" w:type="dxa"/>
            </w:tcMar>
          </w:tcPr>
          <w:p w:rsidR="00935FF8" w:rsidRPr="00C151ED" w:rsidRDefault="00935FF8" w:rsidP="00935FF8">
            <w:pPr>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bCs/>
                <w:sz w:val="18"/>
                <w:szCs w:val="18"/>
                <w:lang w:eastAsia="en-US"/>
              </w:rPr>
              <w:t>Telefon: +36 303652125</w:t>
            </w:r>
          </w:p>
        </w:tc>
      </w:tr>
      <w:tr w:rsidR="00935FF8" w:rsidRPr="00C151ED" w:rsidTr="00935FF8">
        <w:trPr>
          <w:tblCellSpacing w:w="0" w:type="dxa"/>
        </w:trPr>
        <w:tc>
          <w:tcPr>
            <w:tcW w:w="3401" w:type="pct"/>
            <w:gridSpan w:val="2"/>
            <w:tcMar>
              <w:top w:w="60" w:type="dxa"/>
              <w:left w:w="70" w:type="dxa"/>
              <w:bottom w:w="60" w:type="dxa"/>
              <w:right w:w="70" w:type="dxa"/>
            </w:tcMar>
          </w:tcPr>
          <w:p w:rsidR="00935FF8" w:rsidRPr="00C151ED" w:rsidRDefault="00935FF8" w:rsidP="00935FF8">
            <w:pPr>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bCs/>
                <w:sz w:val="18"/>
                <w:szCs w:val="18"/>
                <w:lang w:eastAsia="en-US"/>
              </w:rPr>
              <w:t xml:space="preserve">E-mail: </w:t>
            </w:r>
            <w:hyperlink r:id="rId29" w:history="1">
              <w:r w:rsidRPr="00C151ED">
                <w:rPr>
                  <w:rFonts w:ascii="Times New Roman" w:hAnsi="Times New Roman" w:cstheme="minorHAnsi"/>
                  <w:noProof/>
                  <w:color w:val="0000FF"/>
                  <w:sz w:val="18"/>
                  <w:szCs w:val="18"/>
                  <w:u w:val="single"/>
                  <w:lang w:eastAsia="en-US"/>
                </w:rPr>
                <w:t>bakougyvediiroda@gmail.com</w:t>
              </w:r>
            </w:hyperlink>
          </w:p>
        </w:tc>
        <w:tc>
          <w:tcPr>
            <w:tcW w:w="1599" w:type="pct"/>
            <w:tcMar>
              <w:top w:w="60" w:type="dxa"/>
              <w:left w:w="70" w:type="dxa"/>
              <w:bottom w:w="60" w:type="dxa"/>
              <w:right w:w="70" w:type="dxa"/>
            </w:tcMar>
          </w:tcPr>
          <w:p w:rsidR="00935FF8" w:rsidRPr="00C151ED" w:rsidRDefault="00935FF8" w:rsidP="00935FF8">
            <w:pPr>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bCs/>
                <w:sz w:val="18"/>
                <w:szCs w:val="18"/>
                <w:lang w:eastAsia="en-US"/>
              </w:rPr>
              <w:t>Fax: +36 74</w:t>
            </w:r>
            <w:r w:rsidRPr="00C151ED">
              <w:rPr>
                <w:rFonts w:ascii="Times New Roman" w:eastAsiaTheme="minorHAnsi" w:hAnsi="Times New Roman" w:cstheme="minorHAnsi"/>
                <w:sz w:val="18"/>
                <w:szCs w:val="18"/>
                <w:lang w:eastAsia="en-US"/>
              </w:rPr>
              <w:t>470699</w:t>
            </w:r>
          </w:p>
        </w:tc>
      </w:tr>
    </w:tbl>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jc w:val="both"/>
        <w:rPr>
          <w:rFonts w:ascii="Times New Roman" w:hAnsi="Times New Roman" w:cs="Times New Roman"/>
          <w:sz w:val="18"/>
          <w:szCs w:val="18"/>
          <w:lang w:eastAsia="en-US"/>
        </w:rPr>
      </w:pPr>
      <w:r w:rsidRPr="00C151ED">
        <w:rPr>
          <w:rFonts w:ascii="Times New Roman" w:hAnsi="Times New Roman" w:cs="Times New Roman"/>
          <w:b/>
          <w:bCs/>
          <w:sz w:val="18"/>
          <w:szCs w:val="18"/>
          <w:shd w:val="clear" w:color="auto" w:fill="FFFFFF"/>
          <w:lang w:eastAsia="en-US"/>
        </w:rPr>
        <w:t>I.2) Közös közbeszerzés</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A szerződés közös közbeszerzés formájában valósul meg.</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Nem</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Több ország részvételével megvalósuló közös közbeszerzés.</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Nem</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A szerződést központi beszerző szerv ítéli oda.</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Nem</w:t>
      </w:r>
    </w:p>
    <w:p w:rsidR="00935FF8" w:rsidRPr="00C151ED" w:rsidRDefault="00935FF8" w:rsidP="00935FF8">
      <w:pPr>
        <w:jc w:val="both"/>
        <w:rPr>
          <w:rFonts w:ascii="Times New Roman" w:hAnsi="Times New Roman" w:cs="Times New Roman"/>
          <w:sz w:val="18"/>
          <w:szCs w:val="18"/>
          <w:lang w:eastAsia="en-US"/>
        </w:rPr>
      </w:pPr>
      <w:r w:rsidRPr="00C151ED">
        <w:rPr>
          <w:rFonts w:ascii="Times New Roman" w:hAnsi="Times New Roman" w:cs="Times New Roman"/>
          <w:b/>
          <w:bCs/>
          <w:sz w:val="18"/>
          <w:szCs w:val="18"/>
          <w:shd w:val="clear" w:color="auto" w:fill="FFFFFF"/>
          <w:lang w:eastAsia="en-US"/>
        </w:rPr>
        <w:t>I.3) Az ajánlatkérő típusa</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Ajánlatkérő típusa:</w:t>
      </w:r>
    </w:p>
    <w:p w:rsidR="00935FF8" w:rsidRPr="00C151ED" w:rsidRDefault="00935FF8" w:rsidP="00935FF8">
      <w:pPr>
        <w:jc w:val="both"/>
        <w:rPr>
          <w:rFonts w:ascii="Times New Roman" w:hAnsi="Times New Roman" w:cs="Times New Roman"/>
          <w:sz w:val="18"/>
          <w:szCs w:val="18"/>
          <w:lang w:eastAsia="en-US"/>
        </w:rPr>
      </w:pPr>
      <w:r w:rsidRPr="00C151ED">
        <w:rPr>
          <w:rFonts w:ascii="Times New Roman" w:hAnsi="Times New Roman" w:cs="Times New Roman"/>
          <w:b/>
          <w:bCs/>
          <w:sz w:val="18"/>
          <w:szCs w:val="18"/>
          <w:shd w:val="clear" w:color="auto" w:fill="FFFFFF"/>
          <w:lang w:eastAsia="en-US"/>
        </w:rPr>
        <w:t>I.4) Fő tevékenység</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Fő tevékenység</w:t>
      </w:r>
    </w:p>
    <w:p w:rsidR="00935FF8" w:rsidRPr="00C151ED" w:rsidRDefault="00935FF8" w:rsidP="00935FF8">
      <w:pPr>
        <w:shd w:val="clear" w:color="auto" w:fill="FFFFFF"/>
        <w:spacing w:after="180"/>
        <w:jc w:val="both"/>
        <w:rPr>
          <w:rFonts w:ascii="Times New Roman" w:hAnsi="Times New Roman" w:cs="Times New Roman"/>
          <w:b/>
          <w:bCs/>
          <w:sz w:val="18"/>
          <w:szCs w:val="18"/>
          <w:lang w:eastAsia="en-US"/>
        </w:rPr>
      </w:pPr>
      <w:r w:rsidRPr="00C151ED">
        <w:rPr>
          <w:rFonts w:ascii="Times New Roman" w:hAnsi="Times New Roman" w:cs="Times New Roman"/>
          <w:b/>
          <w:bCs/>
          <w:sz w:val="18"/>
          <w:szCs w:val="18"/>
          <w:lang w:eastAsia="en-US"/>
        </w:rPr>
        <w:t>II. szakasz: Tárgy</w:t>
      </w:r>
    </w:p>
    <w:p w:rsidR="00935FF8" w:rsidRPr="00C151ED" w:rsidRDefault="00935FF8" w:rsidP="00935FF8">
      <w:pPr>
        <w:shd w:val="clear" w:color="auto" w:fill="FFFFFF"/>
        <w:spacing w:after="120"/>
        <w:jc w:val="both"/>
        <w:rPr>
          <w:rFonts w:ascii="Times New Roman" w:hAnsi="Times New Roman" w:cs="Times New Roman"/>
          <w:b/>
          <w:bCs/>
          <w:sz w:val="18"/>
          <w:szCs w:val="18"/>
          <w:lang w:eastAsia="en-US"/>
        </w:rPr>
      </w:pPr>
      <w:r w:rsidRPr="00C151ED">
        <w:rPr>
          <w:rFonts w:ascii="Times New Roman" w:hAnsi="Times New Roman" w:cs="Times New Roman"/>
          <w:b/>
          <w:bCs/>
          <w:sz w:val="18"/>
          <w:szCs w:val="18"/>
          <w:lang w:eastAsia="en-US"/>
        </w:rPr>
        <w:t>II.1) Meghatározás</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II.1.1) A szerződés típusa: Építési beruházás</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 xml:space="preserve">II.1.2) Fő </w:t>
      </w:r>
      <w:proofErr w:type="spellStart"/>
      <w:r w:rsidRPr="00C151ED">
        <w:rPr>
          <w:rFonts w:ascii="Times New Roman" w:hAnsi="Times New Roman" w:cs="Times New Roman"/>
          <w:sz w:val="18"/>
          <w:szCs w:val="18"/>
          <w:lang w:eastAsia="en-US"/>
        </w:rPr>
        <w:t>CPV-kód</w:t>
      </w:r>
      <w:proofErr w:type="spellEnd"/>
      <w:r w:rsidRPr="00C151ED">
        <w:rPr>
          <w:rFonts w:ascii="Times New Roman" w:hAnsi="Times New Roman" w:cs="Times New Roman"/>
          <w:sz w:val="18"/>
          <w:szCs w:val="18"/>
          <w:lang w:eastAsia="en-US"/>
        </w:rPr>
        <w:t>:</w:t>
      </w:r>
      <w:r w:rsidRPr="00C151ED">
        <w:rPr>
          <w:rFonts w:ascii="Times New Roman" w:eastAsiaTheme="minorHAnsi" w:hAnsi="Times New Roman"/>
          <w:sz w:val="18"/>
          <w:szCs w:val="18"/>
          <w:lang w:eastAsia="en-US"/>
        </w:rPr>
        <w:t>45000000-7 Építési munkák</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 xml:space="preserve">II.1.3) A szerződés tárgya: </w:t>
      </w:r>
      <w:r w:rsidRPr="00C151ED">
        <w:rPr>
          <w:rFonts w:ascii="Times New Roman" w:eastAsiaTheme="minorHAnsi" w:hAnsi="Times New Roman"/>
          <w:bCs/>
          <w:sz w:val="18"/>
          <w:szCs w:val="18"/>
          <w:lang w:eastAsia="en-US"/>
        </w:rPr>
        <w:t>„</w:t>
      </w:r>
      <w:bookmarkStart w:id="4" w:name="_Hlk178528"/>
      <w:r w:rsidRPr="00C151ED">
        <w:rPr>
          <w:rFonts w:ascii="Times New Roman" w:eastAsiaTheme="minorHAnsi" w:hAnsi="Times New Roman"/>
          <w:sz w:val="18"/>
          <w:szCs w:val="18"/>
          <w:lang w:eastAsia="en-US"/>
        </w:rPr>
        <w:t>Iparterület kialakítása Bácsalmáson</w:t>
      </w:r>
      <w:r w:rsidRPr="00C151ED">
        <w:rPr>
          <w:rFonts w:ascii="Times New Roman" w:hAnsi="Times New Roman"/>
          <w:sz w:val="18"/>
          <w:szCs w:val="18"/>
          <w:lang w:eastAsia="en-US"/>
        </w:rPr>
        <w:t xml:space="preserve">” című, </w:t>
      </w:r>
      <w:r w:rsidRPr="00C151ED">
        <w:rPr>
          <w:rFonts w:ascii="Times New Roman" w:eastAsiaTheme="minorHAnsi" w:hAnsi="Times New Roman"/>
          <w:sz w:val="18"/>
          <w:szCs w:val="18"/>
          <w:lang w:eastAsia="en-US"/>
        </w:rPr>
        <w:t>TOP-1.1.1-15-BK1-2016-00008</w:t>
      </w:r>
      <w:bookmarkEnd w:id="4"/>
      <w:r w:rsidRPr="00C151ED">
        <w:rPr>
          <w:rFonts w:ascii="Times New Roman" w:eastAsiaTheme="minorHAnsi" w:hAnsi="Times New Roman"/>
          <w:sz w:val="18"/>
          <w:szCs w:val="18"/>
          <w:lang w:eastAsia="en-US"/>
        </w:rPr>
        <w:t xml:space="preserve"> </w:t>
      </w:r>
      <w:r w:rsidRPr="00C151ED">
        <w:rPr>
          <w:rFonts w:ascii="Times New Roman" w:hAnsi="Times New Roman"/>
          <w:sz w:val="18"/>
          <w:szCs w:val="18"/>
          <w:lang w:eastAsia="en-US"/>
        </w:rPr>
        <w:t>kódszámú pályázat keretében megvalósuló építési beruházás kivitelezési munkáinak elvégzése, vállalkozási szerződés keretében</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II.1.4) A közbeszerzés mennyisége:</w:t>
      </w:r>
    </w:p>
    <w:p w:rsidR="00935FF8" w:rsidRPr="00C151ED" w:rsidRDefault="00935FF8" w:rsidP="00935FF8">
      <w:pPr>
        <w:jc w:val="both"/>
        <w:rPr>
          <w:rFonts w:ascii="Times New Roman" w:hAnsi="Times New Roman" w:cstheme="minorHAnsi"/>
          <w:snapToGrid w:val="0"/>
          <w:sz w:val="18"/>
          <w:szCs w:val="18"/>
          <w:lang w:eastAsia="en-US"/>
        </w:rPr>
      </w:pP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I. részajánlati kör: Infrastruktúra kialakítása</w:t>
      </w:r>
    </w:p>
    <w:p w:rsidR="00935FF8" w:rsidRPr="00C151ED" w:rsidRDefault="00935FF8" w:rsidP="00935FF8">
      <w:pPr>
        <w:jc w:val="both"/>
        <w:rPr>
          <w:rFonts w:ascii="Times New Roman" w:hAnsi="Times New Roman"/>
          <w:sz w:val="18"/>
          <w:szCs w:val="18"/>
          <w:u w:val="wave"/>
          <w:lang w:eastAsia="en-US"/>
        </w:rPr>
      </w:pP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Iparterületi belső úthálózat építése </w:t>
      </w:r>
    </w:p>
    <w:p w:rsidR="00935FF8" w:rsidRPr="00C151ED" w:rsidRDefault="00935FF8" w:rsidP="00935FF8">
      <w:pPr>
        <w:jc w:val="both"/>
        <w:rPr>
          <w:rFonts w:ascii="Times New Roman" w:hAnsi="Times New Roman"/>
          <w:sz w:val="18"/>
          <w:szCs w:val="18"/>
          <w:u w:val="wave"/>
          <w:lang w:eastAsia="en-US"/>
        </w:rPr>
      </w:pP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Nyugati oldali út (1716/17 hrsz.): </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Hosszúság: </w:t>
      </w:r>
      <w:r w:rsidRPr="00C151ED">
        <w:rPr>
          <w:rFonts w:ascii="Times New Roman" w:hAnsi="Times New Roman"/>
          <w:sz w:val="18"/>
          <w:szCs w:val="18"/>
          <w:u w:val="wave"/>
          <w:lang w:eastAsia="en-US"/>
        </w:rPr>
        <w:tab/>
        <w:t xml:space="preserve">520 </w:t>
      </w:r>
      <w:proofErr w:type="spellStart"/>
      <w:r w:rsidRPr="00C151ED">
        <w:rPr>
          <w:rFonts w:ascii="Times New Roman" w:hAnsi="Times New Roman"/>
          <w:sz w:val="18"/>
          <w:szCs w:val="18"/>
          <w:u w:val="wave"/>
          <w:lang w:eastAsia="en-US"/>
        </w:rPr>
        <w:t>fm</w:t>
      </w:r>
      <w:proofErr w:type="spellEnd"/>
      <w:r w:rsidRPr="00C151ED">
        <w:rPr>
          <w:rFonts w:ascii="Times New Roman" w:hAnsi="Times New Roman"/>
          <w:sz w:val="18"/>
          <w:szCs w:val="18"/>
          <w:u w:val="wave"/>
          <w:lang w:eastAsia="en-US"/>
        </w:rPr>
        <w:t xml:space="preserve"> </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Szélesség: </w:t>
      </w:r>
      <w:r w:rsidRPr="00C151ED">
        <w:rPr>
          <w:rFonts w:ascii="Times New Roman" w:hAnsi="Times New Roman"/>
          <w:sz w:val="18"/>
          <w:szCs w:val="18"/>
          <w:u w:val="wave"/>
          <w:lang w:eastAsia="en-US"/>
        </w:rPr>
        <w:tab/>
        <w:t xml:space="preserve">6,00 m </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Összekötő szakasz részleges kiépítése (1716/11 hrsz.):</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Hosszúság: </w:t>
      </w:r>
      <w:r w:rsidRPr="00C151ED">
        <w:rPr>
          <w:rFonts w:ascii="Times New Roman" w:hAnsi="Times New Roman"/>
          <w:sz w:val="18"/>
          <w:szCs w:val="18"/>
          <w:u w:val="wave"/>
          <w:lang w:eastAsia="en-US"/>
        </w:rPr>
        <w:tab/>
        <w:t xml:space="preserve">245 </w:t>
      </w:r>
      <w:proofErr w:type="spellStart"/>
      <w:r w:rsidRPr="00C151ED">
        <w:rPr>
          <w:rFonts w:ascii="Times New Roman" w:hAnsi="Times New Roman"/>
          <w:sz w:val="18"/>
          <w:szCs w:val="18"/>
          <w:u w:val="wave"/>
          <w:lang w:eastAsia="en-US"/>
        </w:rPr>
        <w:t>fm</w:t>
      </w:r>
      <w:proofErr w:type="spellEnd"/>
      <w:r w:rsidRPr="00C151ED">
        <w:rPr>
          <w:rFonts w:ascii="Times New Roman" w:hAnsi="Times New Roman"/>
          <w:sz w:val="18"/>
          <w:szCs w:val="18"/>
          <w:u w:val="wave"/>
          <w:lang w:eastAsia="en-US"/>
        </w:rPr>
        <w:t xml:space="preserve"> </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Szélesség: </w:t>
      </w:r>
      <w:r w:rsidRPr="00C151ED">
        <w:rPr>
          <w:rFonts w:ascii="Times New Roman" w:hAnsi="Times New Roman"/>
          <w:sz w:val="18"/>
          <w:szCs w:val="18"/>
          <w:u w:val="wave"/>
          <w:lang w:eastAsia="en-US"/>
        </w:rPr>
        <w:tab/>
        <w:t>6,00 m</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lastRenderedPageBreak/>
        <w:t>Iparterületi víz- és szennyvízcsatorna hálózat építése:</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Ivóvízhálózat BI-V-1 rész:</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Gerincvezeték:</w:t>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Hosszúság: </w:t>
      </w:r>
      <w:r w:rsidRPr="00C151ED">
        <w:rPr>
          <w:rFonts w:ascii="Times New Roman" w:hAnsi="Times New Roman"/>
          <w:sz w:val="18"/>
          <w:szCs w:val="18"/>
          <w:u w:val="wave"/>
          <w:lang w:eastAsia="en-US"/>
        </w:rPr>
        <w:tab/>
        <w:t xml:space="preserve">1.193 </w:t>
      </w:r>
      <w:proofErr w:type="spellStart"/>
      <w:r w:rsidRPr="00C151ED">
        <w:rPr>
          <w:rFonts w:ascii="Times New Roman" w:hAnsi="Times New Roman"/>
          <w:sz w:val="18"/>
          <w:szCs w:val="18"/>
          <w:u w:val="wave"/>
          <w:lang w:eastAsia="en-US"/>
        </w:rPr>
        <w:t>fm</w:t>
      </w:r>
      <w:proofErr w:type="spellEnd"/>
      <w:r w:rsidRPr="00C151ED">
        <w:rPr>
          <w:rFonts w:ascii="Times New Roman" w:hAnsi="Times New Roman"/>
          <w:sz w:val="18"/>
          <w:szCs w:val="18"/>
          <w:u w:val="wave"/>
          <w:lang w:eastAsia="en-US"/>
        </w:rPr>
        <w:t xml:space="preserve"> </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Anyag: </w:t>
      </w:r>
      <w:r w:rsidRPr="00C151ED">
        <w:rPr>
          <w:rFonts w:ascii="Times New Roman" w:hAnsi="Times New Roman"/>
          <w:sz w:val="18"/>
          <w:szCs w:val="18"/>
          <w:u w:val="wave"/>
          <w:lang w:eastAsia="en-US"/>
        </w:rPr>
        <w:tab/>
      </w:r>
      <w:r w:rsidRPr="00C151ED">
        <w:rPr>
          <w:rFonts w:ascii="Times New Roman" w:hAnsi="Times New Roman"/>
          <w:sz w:val="18"/>
          <w:szCs w:val="18"/>
          <w:u w:val="wave"/>
          <w:lang w:eastAsia="en-US"/>
        </w:rPr>
        <w:tab/>
        <w:t>D 110 KPE  (PE100 SDR17)</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Bekötővezeték:</w:t>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Hosszúság: </w:t>
      </w:r>
      <w:r w:rsidRPr="00C151ED">
        <w:rPr>
          <w:rFonts w:ascii="Times New Roman" w:hAnsi="Times New Roman"/>
          <w:sz w:val="18"/>
          <w:szCs w:val="18"/>
          <w:u w:val="wave"/>
          <w:lang w:eastAsia="en-US"/>
        </w:rPr>
        <w:tab/>
        <w:t xml:space="preserve">145,8 </w:t>
      </w:r>
      <w:proofErr w:type="spellStart"/>
      <w:r w:rsidRPr="00C151ED">
        <w:rPr>
          <w:rFonts w:ascii="Times New Roman" w:hAnsi="Times New Roman"/>
          <w:sz w:val="18"/>
          <w:szCs w:val="18"/>
          <w:u w:val="wave"/>
          <w:lang w:eastAsia="en-US"/>
        </w:rPr>
        <w:t>fm</w:t>
      </w:r>
      <w:proofErr w:type="spellEnd"/>
      <w:r w:rsidRPr="00C151ED">
        <w:rPr>
          <w:rFonts w:ascii="Times New Roman" w:hAnsi="Times New Roman"/>
          <w:sz w:val="18"/>
          <w:szCs w:val="18"/>
          <w:u w:val="wave"/>
          <w:lang w:eastAsia="en-US"/>
        </w:rPr>
        <w:t xml:space="preserve"> </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Anyag: </w:t>
      </w:r>
      <w:r w:rsidRPr="00C151ED">
        <w:rPr>
          <w:rFonts w:ascii="Times New Roman" w:hAnsi="Times New Roman"/>
          <w:sz w:val="18"/>
          <w:szCs w:val="18"/>
          <w:u w:val="wave"/>
          <w:lang w:eastAsia="en-US"/>
        </w:rPr>
        <w:tab/>
      </w:r>
      <w:r w:rsidRPr="00C151ED">
        <w:rPr>
          <w:rFonts w:ascii="Times New Roman" w:hAnsi="Times New Roman"/>
          <w:sz w:val="18"/>
          <w:szCs w:val="18"/>
          <w:u w:val="wave"/>
          <w:lang w:eastAsia="en-US"/>
        </w:rPr>
        <w:tab/>
        <w:t>D 25 KPE  (PE80 SDR13,6)</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Ivóvízhálózat BI-V-2 rész:</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Gerincvezeték:</w:t>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Hosszúság: </w:t>
      </w:r>
      <w:r w:rsidRPr="00C151ED">
        <w:rPr>
          <w:rFonts w:ascii="Times New Roman" w:hAnsi="Times New Roman"/>
          <w:sz w:val="18"/>
          <w:szCs w:val="18"/>
          <w:u w:val="wave"/>
          <w:lang w:eastAsia="en-US"/>
        </w:rPr>
        <w:tab/>
        <w:t xml:space="preserve">764,4 </w:t>
      </w:r>
      <w:proofErr w:type="spellStart"/>
      <w:r w:rsidRPr="00C151ED">
        <w:rPr>
          <w:rFonts w:ascii="Times New Roman" w:hAnsi="Times New Roman"/>
          <w:sz w:val="18"/>
          <w:szCs w:val="18"/>
          <w:u w:val="wave"/>
          <w:lang w:eastAsia="en-US"/>
        </w:rPr>
        <w:t>fm</w:t>
      </w:r>
      <w:proofErr w:type="spellEnd"/>
      <w:r w:rsidRPr="00C151ED">
        <w:rPr>
          <w:rFonts w:ascii="Times New Roman" w:hAnsi="Times New Roman"/>
          <w:sz w:val="18"/>
          <w:szCs w:val="18"/>
          <w:u w:val="wave"/>
          <w:lang w:eastAsia="en-US"/>
        </w:rPr>
        <w:t xml:space="preserve"> </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Anyag: </w:t>
      </w:r>
      <w:r w:rsidRPr="00C151ED">
        <w:rPr>
          <w:rFonts w:ascii="Times New Roman" w:hAnsi="Times New Roman"/>
          <w:sz w:val="18"/>
          <w:szCs w:val="18"/>
          <w:u w:val="wave"/>
          <w:lang w:eastAsia="en-US"/>
        </w:rPr>
        <w:tab/>
      </w:r>
      <w:r w:rsidRPr="00C151ED">
        <w:rPr>
          <w:rFonts w:ascii="Times New Roman" w:hAnsi="Times New Roman"/>
          <w:sz w:val="18"/>
          <w:szCs w:val="18"/>
          <w:u w:val="wave"/>
          <w:lang w:eastAsia="en-US"/>
        </w:rPr>
        <w:tab/>
        <w:t>D 110 KPE  (PE100 SDR17)</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Bekötővezeték:</w:t>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Hosszúság: </w:t>
      </w:r>
      <w:r w:rsidRPr="00C151ED">
        <w:rPr>
          <w:rFonts w:ascii="Times New Roman" w:hAnsi="Times New Roman"/>
          <w:sz w:val="18"/>
          <w:szCs w:val="18"/>
          <w:u w:val="wave"/>
          <w:lang w:eastAsia="en-US"/>
        </w:rPr>
        <w:tab/>
        <w:t xml:space="preserve">52 </w:t>
      </w:r>
      <w:proofErr w:type="spellStart"/>
      <w:r w:rsidRPr="00C151ED">
        <w:rPr>
          <w:rFonts w:ascii="Times New Roman" w:hAnsi="Times New Roman"/>
          <w:sz w:val="18"/>
          <w:szCs w:val="18"/>
          <w:u w:val="wave"/>
          <w:lang w:eastAsia="en-US"/>
        </w:rPr>
        <w:t>fm</w:t>
      </w:r>
      <w:proofErr w:type="spellEnd"/>
      <w:r w:rsidRPr="00C151ED">
        <w:rPr>
          <w:rFonts w:ascii="Times New Roman" w:hAnsi="Times New Roman"/>
          <w:sz w:val="18"/>
          <w:szCs w:val="18"/>
          <w:u w:val="wave"/>
          <w:lang w:eastAsia="en-US"/>
        </w:rPr>
        <w:t xml:space="preserve"> </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Anyag: </w:t>
      </w:r>
      <w:r w:rsidRPr="00C151ED">
        <w:rPr>
          <w:rFonts w:ascii="Times New Roman" w:hAnsi="Times New Roman"/>
          <w:sz w:val="18"/>
          <w:szCs w:val="18"/>
          <w:u w:val="wave"/>
          <w:lang w:eastAsia="en-US"/>
        </w:rPr>
        <w:tab/>
      </w:r>
      <w:r w:rsidRPr="00C151ED">
        <w:rPr>
          <w:rFonts w:ascii="Times New Roman" w:hAnsi="Times New Roman"/>
          <w:sz w:val="18"/>
          <w:szCs w:val="18"/>
          <w:u w:val="wave"/>
          <w:lang w:eastAsia="en-US"/>
        </w:rPr>
        <w:tab/>
        <w:t>D 25 KPE  (PE80 SDR13,6)</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SZ-1-0-0 jelű gravitációs szennyvízcsatorna:</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Gerinc:</w:t>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Hosszúság: </w:t>
      </w:r>
      <w:r w:rsidRPr="00C151ED">
        <w:rPr>
          <w:rFonts w:ascii="Times New Roman" w:hAnsi="Times New Roman"/>
          <w:sz w:val="18"/>
          <w:szCs w:val="18"/>
          <w:u w:val="wave"/>
          <w:lang w:eastAsia="en-US"/>
        </w:rPr>
        <w:tab/>
        <w:t xml:space="preserve">593,6 </w:t>
      </w:r>
      <w:proofErr w:type="spellStart"/>
      <w:r w:rsidRPr="00C151ED">
        <w:rPr>
          <w:rFonts w:ascii="Times New Roman" w:hAnsi="Times New Roman"/>
          <w:sz w:val="18"/>
          <w:szCs w:val="18"/>
          <w:u w:val="wave"/>
          <w:lang w:eastAsia="en-US"/>
        </w:rPr>
        <w:t>fm</w:t>
      </w:r>
      <w:proofErr w:type="spellEnd"/>
      <w:r w:rsidRPr="00C151ED">
        <w:rPr>
          <w:rFonts w:ascii="Times New Roman" w:hAnsi="Times New Roman"/>
          <w:sz w:val="18"/>
          <w:szCs w:val="18"/>
          <w:u w:val="wave"/>
          <w:lang w:eastAsia="en-US"/>
        </w:rPr>
        <w:t xml:space="preserve"> </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Anyag: </w:t>
      </w:r>
      <w:r w:rsidRPr="00C151ED">
        <w:rPr>
          <w:rFonts w:ascii="Times New Roman" w:hAnsi="Times New Roman"/>
          <w:sz w:val="18"/>
          <w:szCs w:val="18"/>
          <w:u w:val="wave"/>
          <w:lang w:eastAsia="en-US"/>
        </w:rPr>
        <w:tab/>
      </w:r>
      <w:r w:rsidRPr="00C151ED">
        <w:rPr>
          <w:rFonts w:ascii="Times New Roman" w:hAnsi="Times New Roman"/>
          <w:sz w:val="18"/>
          <w:szCs w:val="18"/>
          <w:u w:val="wave"/>
          <w:lang w:eastAsia="en-US"/>
        </w:rPr>
        <w:tab/>
        <w:t>D 200 KG-PVC  (SR8 SDR34)</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Bekötés:</w:t>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Hosszúság: </w:t>
      </w:r>
      <w:r w:rsidRPr="00C151ED">
        <w:rPr>
          <w:rFonts w:ascii="Times New Roman" w:hAnsi="Times New Roman"/>
          <w:sz w:val="18"/>
          <w:szCs w:val="18"/>
          <w:u w:val="wave"/>
          <w:lang w:eastAsia="en-US"/>
        </w:rPr>
        <w:tab/>
        <w:t xml:space="preserve">79 </w:t>
      </w:r>
      <w:proofErr w:type="spellStart"/>
      <w:r w:rsidRPr="00C151ED">
        <w:rPr>
          <w:rFonts w:ascii="Times New Roman" w:hAnsi="Times New Roman"/>
          <w:sz w:val="18"/>
          <w:szCs w:val="18"/>
          <w:u w:val="wave"/>
          <w:lang w:eastAsia="en-US"/>
        </w:rPr>
        <w:t>fm</w:t>
      </w:r>
      <w:proofErr w:type="spellEnd"/>
      <w:r w:rsidRPr="00C151ED">
        <w:rPr>
          <w:rFonts w:ascii="Times New Roman" w:hAnsi="Times New Roman"/>
          <w:sz w:val="18"/>
          <w:szCs w:val="18"/>
          <w:u w:val="wave"/>
          <w:lang w:eastAsia="en-US"/>
        </w:rPr>
        <w:t xml:space="preserve"> </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Anyag: </w:t>
      </w:r>
      <w:r w:rsidRPr="00C151ED">
        <w:rPr>
          <w:rFonts w:ascii="Times New Roman" w:hAnsi="Times New Roman"/>
          <w:sz w:val="18"/>
          <w:szCs w:val="18"/>
          <w:u w:val="wave"/>
          <w:lang w:eastAsia="en-US"/>
        </w:rPr>
        <w:tab/>
      </w:r>
      <w:r w:rsidRPr="00C151ED">
        <w:rPr>
          <w:rFonts w:ascii="Times New Roman" w:hAnsi="Times New Roman"/>
          <w:sz w:val="18"/>
          <w:szCs w:val="18"/>
          <w:u w:val="wave"/>
          <w:lang w:eastAsia="en-US"/>
        </w:rPr>
        <w:tab/>
        <w:t>D 160 KG-PVC (SN4 SDR41)</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Beton akna:</w:t>
      </w:r>
      <w:r w:rsidRPr="00C151ED">
        <w:rPr>
          <w:rFonts w:ascii="Times New Roman" w:hAnsi="Times New Roman"/>
          <w:sz w:val="18"/>
          <w:szCs w:val="18"/>
          <w:u w:val="wave"/>
          <w:lang w:eastAsia="en-US"/>
        </w:rPr>
        <w:tab/>
        <w:t>19 db.</w:t>
      </w:r>
      <w:r w:rsidRPr="00C151ED">
        <w:rPr>
          <w:rFonts w:ascii="Times New Roman" w:hAnsi="Times New Roman"/>
          <w:sz w:val="18"/>
          <w:szCs w:val="18"/>
          <w:u w:val="wave"/>
          <w:lang w:eastAsia="en-US"/>
        </w:rPr>
        <w:tab/>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SZ-1-1-0 jelű gravitációs szennyvízcsatorna:</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Gerinc:</w:t>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Hosszúság: </w:t>
      </w:r>
      <w:r w:rsidRPr="00C151ED">
        <w:rPr>
          <w:rFonts w:ascii="Times New Roman" w:hAnsi="Times New Roman"/>
          <w:sz w:val="18"/>
          <w:szCs w:val="18"/>
          <w:u w:val="wave"/>
          <w:lang w:eastAsia="en-US"/>
        </w:rPr>
        <w:tab/>
        <w:t xml:space="preserve">326,8 </w:t>
      </w:r>
      <w:proofErr w:type="spellStart"/>
      <w:r w:rsidRPr="00C151ED">
        <w:rPr>
          <w:rFonts w:ascii="Times New Roman" w:hAnsi="Times New Roman"/>
          <w:sz w:val="18"/>
          <w:szCs w:val="18"/>
          <w:u w:val="wave"/>
          <w:lang w:eastAsia="en-US"/>
        </w:rPr>
        <w:t>fm</w:t>
      </w:r>
      <w:proofErr w:type="spellEnd"/>
      <w:r w:rsidRPr="00C151ED">
        <w:rPr>
          <w:rFonts w:ascii="Times New Roman" w:hAnsi="Times New Roman"/>
          <w:sz w:val="18"/>
          <w:szCs w:val="18"/>
          <w:u w:val="wave"/>
          <w:lang w:eastAsia="en-US"/>
        </w:rPr>
        <w:t xml:space="preserve"> </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Anyag: </w:t>
      </w:r>
      <w:r w:rsidRPr="00C151ED">
        <w:rPr>
          <w:rFonts w:ascii="Times New Roman" w:hAnsi="Times New Roman"/>
          <w:sz w:val="18"/>
          <w:szCs w:val="18"/>
          <w:u w:val="wave"/>
          <w:lang w:eastAsia="en-US"/>
        </w:rPr>
        <w:tab/>
      </w:r>
      <w:r w:rsidRPr="00C151ED">
        <w:rPr>
          <w:rFonts w:ascii="Times New Roman" w:hAnsi="Times New Roman"/>
          <w:sz w:val="18"/>
          <w:szCs w:val="18"/>
          <w:u w:val="wave"/>
          <w:lang w:eastAsia="en-US"/>
        </w:rPr>
        <w:tab/>
        <w:t>D 200 KG-PVC  (SR8 SDR34)</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Bekötés:</w:t>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Hosszúság: </w:t>
      </w:r>
      <w:r w:rsidRPr="00C151ED">
        <w:rPr>
          <w:rFonts w:ascii="Times New Roman" w:hAnsi="Times New Roman"/>
          <w:sz w:val="18"/>
          <w:szCs w:val="18"/>
          <w:u w:val="wave"/>
          <w:lang w:eastAsia="en-US"/>
        </w:rPr>
        <w:tab/>
        <w:t xml:space="preserve">39,9 </w:t>
      </w:r>
      <w:proofErr w:type="spellStart"/>
      <w:r w:rsidRPr="00C151ED">
        <w:rPr>
          <w:rFonts w:ascii="Times New Roman" w:hAnsi="Times New Roman"/>
          <w:sz w:val="18"/>
          <w:szCs w:val="18"/>
          <w:u w:val="wave"/>
          <w:lang w:eastAsia="en-US"/>
        </w:rPr>
        <w:t>fm</w:t>
      </w:r>
      <w:proofErr w:type="spellEnd"/>
      <w:r w:rsidRPr="00C151ED">
        <w:rPr>
          <w:rFonts w:ascii="Times New Roman" w:hAnsi="Times New Roman"/>
          <w:sz w:val="18"/>
          <w:szCs w:val="18"/>
          <w:u w:val="wave"/>
          <w:lang w:eastAsia="en-US"/>
        </w:rPr>
        <w:t xml:space="preserve"> </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Anyag: </w:t>
      </w:r>
      <w:r w:rsidRPr="00C151ED">
        <w:rPr>
          <w:rFonts w:ascii="Times New Roman" w:hAnsi="Times New Roman"/>
          <w:sz w:val="18"/>
          <w:szCs w:val="18"/>
          <w:u w:val="wave"/>
          <w:lang w:eastAsia="en-US"/>
        </w:rPr>
        <w:tab/>
      </w:r>
      <w:r w:rsidRPr="00C151ED">
        <w:rPr>
          <w:rFonts w:ascii="Times New Roman" w:hAnsi="Times New Roman"/>
          <w:sz w:val="18"/>
          <w:szCs w:val="18"/>
          <w:u w:val="wave"/>
          <w:lang w:eastAsia="en-US"/>
        </w:rPr>
        <w:tab/>
        <w:t>D 160 KG-PVC (SN4 SDR41)</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Beton akna:</w:t>
      </w:r>
      <w:r w:rsidRPr="00C151ED">
        <w:rPr>
          <w:rFonts w:ascii="Times New Roman" w:hAnsi="Times New Roman"/>
          <w:sz w:val="18"/>
          <w:szCs w:val="18"/>
          <w:u w:val="wave"/>
          <w:lang w:eastAsia="en-US"/>
        </w:rPr>
        <w:tab/>
        <w:t>7 db.</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SZ-1-1-1 jelű gravitációs szennyvízcsatorna:</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Gerinc:</w:t>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Hosszúság: </w:t>
      </w:r>
      <w:r w:rsidRPr="00C151ED">
        <w:rPr>
          <w:rFonts w:ascii="Times New Roman" w:hAnsi="Times New Roman"/>
          <w:sz w:val="18"/>
          <w:szCs w:val="18"/>
          <w:u w:val="wave"/>
          <w:lang w:eastAsia="en-US"/>
        </w:rPr>
        <w:tab/>
        <w:t xml:space="preserve">115,4 </w:t>
      </w:r>
      <w:proofErr w:type="spellStart"/>
      <w:r w:rsidRPr="00C151ED">
        <w:rPr>
          <w:rFonts w:ascii="Times New Roman" w:hAnsi="Times New Roman"/>
          <w:sz w:val="18"/>
          <w:szCs w:val="18"/>
          <w:u w:val="wave"/>
          <w:lang w:eastAsia="en-US"/>
        </w:rPr>
        <w:t>fm</w:t>
      </w:r>
      <w:proofErr w:type="spellEnd"/>
      <w:r w:rsidRPr="00C151ED">
        <w:rPr>
          <w:rFonts w:ascii="Times New Roman" w:hAnsi="Times New Roman"/>
          <w:sz w:val="18"/>
          <w:szCs w:val="18"/>
          <w:u w:val="wave"/>
          <w:lang w:eastAsia="en-US"/>
        </w:rPr>
        <w:t xml:space="preserve"> </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Anyag: </w:t>
      </w:r>
      <w:r w:rsidRPr="00C151ED">
        <w:rPr>
          <w:rFonts w:ascii="Times New Roman" w:hAnsi="Times New Roman"/>
          <w:sz w:val="18"/>
          <w:szCs w:val="18"/>
          <w:u w:val="wave"/>
          <w:lang w:eastAsia="en-US"/>
        </w:rPr>
        <w:tab/>
      </w:r>
      <w:r w:rsidRPr="00C151ED">
        <w:rPr>
          <w:rFonts w:ascii="Times New Roman" w:hAnsi="Times New Roman"/>
          <w:sz w:val="18"/>
          <w:szCs w:val="18"/>
          <w:u w:val="wave"/>
          <w:lang w:eastAsia="en-US"/>
        </w:rPr>
        <w:tab/>
        <w:t>D 200 KG-PVC  (SR8 SDR34)</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Bekötés:</w:t>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Hosszúság: </w:t>
      </w:r>
      <w:r w:rsidRPr="00C151ED">
        <w:rPr>
          <w:rFonts w:ascii="Times New Roman" w:hAnsi="Times New Roman"/>
          <w:sz w:val="18"/>
          <w:szCs w:val="18"/>
          <w:u w:val="wave"/>
          <w:lang w:eastAsia="en-US"/>
        </w:rPr>
        <w:tab/>
        <w:t xml:space="preserve">9,7 </w:t>
      </w:r>
      <w:proofErr w:type="spellStart"/>
      <w:r w:rsidRPr="00C151ED">
        <w:rPr>
          <w:rFonts w:ascii="Times New Roman" w:hAnsi="Times New Roman"/>
          <w:sz w:val="18"/>
          <w:szCs w:val="18"/>
          <w:u w:val="wave"/>
          <w:lang w:eastAsia="en-US"/>
        </w:rPr>
        <w:t>fm</w:t>
      </w:r>
      <w:proofErr w:type="spellEnd"/>
      <w:r w:rsidRPr="00C151ED">
        <w:rPr>
          <w:rFonts w:ascii="Times New Roman" w:hAnsi="Times New Roman"/>
          <w:sz w:val="18"/>
          <w:szCs w:val="18"/>
          <w:u w:val="wave"/>
          <w:lang w:eastAsia="en-US"/>
        </w:rPr>
        <w:t xml:space="preserve"> </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Anyag: </w:t>
      </w:r>
      <w:r w:rsidRPr="00C151ED">
        <w:rPr>
          <w:rFonts w:ascii="Times New Roman" w:hAnsi="Times New Roman"/>
          <w:sz w:val="18"/>
          <w:szCs w:val="18"/>
          <w:u w:val="wave"/>
          <w:lang w:eastAsia="en-US"/>
        </w:rPr>
        <w:tab/>
      </w:r>
      <w:r w:rsidRPr="00C151ED">
        <w:rPr>
          <w:rFonts w:ascii="Times New Roman" w:hAnsi="Times New Roman"/>
          <w:sz w:val="18"/>
          <w:szCs w:val="18"/>
          <w:u w:val="wave"/>
          <w:lang w:eastAsia="en-US"/>
        </w:rPr>
        <w:tab/>
        <w:t>D 160 KG-PVC (SN4 SDR41)</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Beton akna:</w:t>
      </w:r>
      <w:r w:rsidRPr="00C151ED">
        <w:rPr>
          <w:rFonts w:ascii="Times New Roman" w:hAnsi="Times New Roman"/>
          <w:sz w:val="18"/>
          <w:szCs w:val="18"/>
          <w:u w:val="wave"/>
          <w:lang w:eastAsia="en-US"/>
        </w:rPr>
        <w:tab/>
        <w:t>3 db.</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SZ-1-2-0 jelű gravitációs szennyvízcsatorna:</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Gerinc:</w:t>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Hosszúság: </w:t>
      </w:r>
      <w:r w:rsidRPr="00C151ED">
        <w:rPr>
          <w:rFonts w:ascii="Times New Roman" w:hAnsi="Times New Roman"/>
          <w:sz w:val="18"/>
          <w:szCs w:val="18"/>
          <w:u w:val="wave"/>
          <w:lang w:eastAsia="en-US"/>
        </w:rPr>
        <w:tab/>
        <w:t xml:space="preserve">347,6 </w:t>
      </w:r>
      <w:proofErr w:type="spellStart"/>
      <w:r w:rsidRPr="00C151ED">
        <w:rPr>
          <w:rFonts w:ascii="Times New Roman" w:hAnsi="Times New Roman"/>
          <w:sz w:val="18"/>
          <w:szCs w:val="18"/>
          <w:u w:val="wave"/>
          <w:lang w:eastAsia="en-US"/>
        </w:rPr>
        <w:t>fm</w:t>
      </w:r>
      <w:proofErr w:type="spellEnd"/>
      <w:r w:rsidRPr="00C151ED">
        <w:rPr>
          <w:rFonts w:ascii="Times New Roman" w:hAnsi="Times New Roman"/>
          <w:sz w:val="18"/>
          <w:szCs w:val="18"/>
          <w:u w:val="wave"/>
          <w:lang w:eastAsia="en-US"/>
        </w:rPr>
        <w:t xml:space="preserve"> </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Anyag: </w:t>
      </w:r>
      <w:r w:rsidRPr="00C151ED">
        <w:rPr>
          <w:rFonts w:ascii="Times New Roman" w:hAnsi="Times New Roman"/>
          <w:sz w:val="18"/>
          <w:szCs w:val="18"/>
          <w:u w:val="wave"/>
          <w:lang w:eastAsia="en-US"/>
        </w:rPr>
        <w:tab/>
      </w:r>
      <w:r w:rsidRPr="00C151ED">
        <w:rPr>
          <w:rFonts w:ascii="Times New Roman" w:hAnsi="Times New Roman"/>
          <w:sz w:val="18"/>
          <w:szCs w:val="18"/>
          <w:u w:val="wave"/>
          <w:lang w:eastAsia="en-US"/>
        </w:rPr>
        <w:tab/>
        <w:t>D 200 KG-PVC  (SR8 SDR34)</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Bekötés:</w:t>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Hosszúság: </w:t>
      </w:r>
      <w:r w:rsidRPr="00C151ED">
        <w:rPr>
          <w:rFonts w:ascii="Times New Roman" w:hAnsi="Times New Roman"/>
          <w:sz w:val="18"/>
          <w:szCs w:val="18"/>
          <w:u w:val="wave"/>
          <w:lang w:eastAsia="en-US"/>
        </w:rPr>
        <w:tab/>
        <w:t xml:space="preserve">23,5 </w:t>
      </w:r>
      <w:proofErr w:type="spellStart"/>
      <w:r w:rsidRPr="00C151ED">
        <w:rPr>
          <w:rFonts w:ascii="Times New Roman" w:hAnsi="Times New Roman"/>
          <w:sz w:val="18"/>
          <w:szCs w:val="18"/>
          <w:u w:val="wave"/>
          <w:lang w:eastAsia="en-US"/>
        </w:rPr>
        <w:t>fm</w:t>
      </w:r>
      <w:proofErr w:type="spellEnd"/>
      <w:r w:rsidRPr="00C151ED">
        <w:rPr>
          <w:rFonts w:ascii="Times New Roman" w:hAnsi="Times New Roman"/>
          <w:sz w:val="18"/>
          <w:szCs w:val="18"/>
          <w:u w:val="wave"/>
          <w:lang w:eastAsia="en-US"/>
        </w:rPr>
        <w:t xml:space="preserve"> </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Anyag: </w:t>
      </w:r>
      <w:r w:rsidRPr="00C151ED">
        <w:rPr>
          <w:rFonts w:ascii="Times New Roman" w:hAnsi="Times New Roman"/>
          <w:sz w:val="18"/>
          <w:szCs w:val="18"/>
          <w:u w:val="wave"/>
          <w:lang w:eastAsia="en-US"/>
        </w:rPr>
        <w:tab/>
      </w:r>
      <w:r w:rsidRPr="00C151ED">
        <w:rPr>
          <w:rFonts w:ascii="Times New Roman" w:hAnsi="Times New Roman"/>
          <w:sz w:val="18"/>
          <w:szCs w:val="18"/>
          <w:u w:val="wave"/>
          <w:lang w:eastAsia="en-US"/>
        </w:rPr>
        <w:tab/>
        <w:t>D 160 KG-PVC (SN4 SDR41)</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Beton akna:</w:t>
      </w:r>
      <w:r w:rsidRPr="00C151ED">
        <w:rPr>
          <w:rFonts w:ascii="Times New Roman" w:hAnsi="Times New Roman"/>
          <w:sz w:val="18"/>
          <w:szCs w:val="18"/>
          <w:u w:val="wave"/>
          <w:lang w:eastAsia="en-US"/>
        </w:rPr>
        <w:tab/>
        <w:t>8 db.</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BINY-1-0 jelű szennyvíz nyomóvezeték:</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Gerinc:</w:t>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Hosszúság: </w:t>
      </w:r>
      <w:r w:rsidRPr="00C151ED">
        <w:rPr>
          <w:rFonts w:ascii="Times New Roman" w:hAnsi="Times New Roman"/>
          <w:sz w:val="18"/>
          <w:szCs w:val="18"/>
          <w:u w:val="wave"/>
          <w:lang w:eastAsia="en-US"/>
        </w:rPr>
        <w:tab/>
        <w:t xml:space="preserve">595 </w:t>
      </w:r>
      <w:proofErr w:type="spellStart"/>
      <w:r w:rsidRPr="00C151ED">
        <w:rPr>
          <w:rFonts w:ascii="Times New Roman" w:hAnsi="Times New Roman"/>
          <w:sz w:val="18"/>
          <w:szCs w:val="18"/>
          <w:u w:val="wave"/>
          <w:lang w:eastAsia="en-US"/>
        </w:rPr>
        <w:t>fm</w:t>
      </w:r>
      <w:proofErr w:type="spellEnd"/>
      <w:r w:rsidRPr="00C151ED">
        <w:rPr>
          <w:rFonts w:ascii="Times New Roman" w:hAnsi="Times New Roman"/>
          <w:sz w:val="18"/>
          <w:szCs w:val="18"/>
          <w:u w:val="wave"/>
          <w:lang w:eastAsia="en-US"/>
        </w:rPr>
        <w:t xml:space="preserve"> </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Anyag: </w:t>
      </w:r>
      <w:r w:rsidRPr="00C151ED">
        <w:rPr>
          <w:rFonts w:ascii="Times New Roman" w:hAnsi="Times New Roman"/>
          <w:sz w:val="18"/>
          <w:szCs w:val="18"/>
          <w:u w:val="wave"/>
          <w:lang w:eastAsia="en-US"/>
        </w:rPr>
        <w:tab/>
      </w:r>
      <w:r w:rsidRPr="00C151ED">
        <w:rPr>
          <w:rFonts w:ascii="Times New Roman" w:hAnsi="Times New Roman"/>
          <w:sz w:val="18"/>
          <w:szCs w:val="18"/>
          <w:u w:val="wave"/>
          <w:lang w:eastAsia="en-US"/>
        </w:rPr>
        <w:tab/>
        <w:t>D 90 KPE (PE100 SDR17)</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ÁBI Szennyvízátemelő akna:</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Átmérő: </w:t>
      </w:r>
      <w:r w:rsidRPr="00C151ED">
        <w:rPr>
          <w:rFonts w:ascii="Times New Roman" w:hAnsi="Times New Roman"/>
          <w:sz w:val="18"/>
          <w:szCs w:val="18"/>
          <w:u w:val="wave"/>
          <w:lang w:eastAsia="en-US"/>
        </w:rPr>
        <w:tab/>
        <w:t xml:space="preserve">2 m </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Mennyiség: </w:t>
      </w:r>
      <w:r w:rsidRPr="00C151ED">
        <w:rPr>
          <w:rFonts w:ascii="Times New Roman" w:hAnsi="Times New Roman"/>
          <w:sz w:val="18"/>
          <w:szCs w:val="18"/>
          <w:u w:val="wave"/>
          <w:lang w:eastAsia="en-US"/>
        </w:rPr>
        <w:tab/>
        <w:t>1 db.</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Kunbajai úti vízhálózat felújítása:</w:t>
      </w:r>
    </w:p>
    <w:p w:rsidR="00935FF8" w:rsidRPr="00C151ED" w:rsidRDefault="00935FF8" w:rsidP="00935FF8">
      <w:pPr>
        <w:jc w:val="both"/>
        <w:rPr>
          <w:rFonts w:ascii="Times New Roman" w:hAnsi="Times New Roman"/>
          <w:sz w:val="18"/>
          <w:szCs w:val="18"/>
          <w:u w:val="wave"/>
          <w:lang w:eastAsia="en-US"/>
        </w:rPr>
      </w:pP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Ivóvízhálózat BI-V-3 rész:</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Gerincvezeték:</w:t>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Hosszúság: </w:t>
      </w:r>
      <w:r w:rsidRPr="00C151ED">
        <w:rPr>
          <w:rFonts w:ascii="Times New Roman" w:hAnsi="Times New Roman"/>
          <w:sz w:val="18"/>
          <w:szCs w:val="18"/>
          <w:u w:val="wave"/>
          <w:lang w:eastAsia="en-US"/>
        </w:rPr>
        <w:tab/>
        <w:t xml:space="preserve">954,9 </w:t>
      </w:r>
      <w:proofErr w:type="spellStart"/>
      <w:r w:rsidRPr="00C151ED">
        <w:rPr>
          <w:rFonts w:ascii="Times New Roman" w:hAnsi="Times New Roman"/>
          <w:sz w:val="18"/>
          <w:szCs w:val="18"/>
          <w:u w:val="wave"/>
          <w:lang w:eastAsia="en-US"/>
        </w:rPr>
        <w:t>fm</w:t>
      </w:r>
      <w:proofErr w:type="spellEnd"/>
      <w:r w:rsidRPr="00C151ED">
        <w:rPr>
          <w:rFonts w:ascii="Times New Roman" w:hAnsi="Times New Roman"/>
          <w:sz w:val="18"/>
          <w:szCs w:val="18"/>
          <w:u w:val="wave"/>
          <w:lang w:eastAsia="en-US"/>
        </w:rPr>
        <w:t xml:space="preserve"> </w:t>
      </w:r>
      <w:r w:rsidRPr="00C151ED">
        <w:rPr>
          <w:rFonts w:ascii="Times New Roman" w:hAnsi="Times New Roman"/>
          <w:sz w:val="18"/>
          <w:szCs w:val="18"/>
          <w:u w:val="wave"/>
          <w:lang w:eastAsia="en-US"/>
        </w:rPr>
        <w:tab/>
      </w:r>
    </w:p>
    <w:p w:rsidR="00935FF8" w:rsidRPr="00C151ED" w:rsidRDefault="00935FF8" w:rsidP="00935FF8">
      <w:pPr>
        <w:jc w:val="both"/>
        <w:rPr>
          <w:rFonts w:ascii="Times New Roman" w:hAnsi="Times New Roman"/>
          <w:sz w:val="18"/>
          <w:szCs w:val="18"/>
          <w:u w:val="wave"/>
          <w:lang w:eastAsia="en-US"/>
        </w:rPr>
      </w:pPr>
    </w:p>
    <w:p w:rsidR="00935FF8" w:rsidRPr="00C151ED" w:rsidRDefault="00935FF8" w:rsidP="00935FF8">
      <w:pPr>
        <w:jc w:val="both"/>
        <w:rPr>
          <w:rFonts w:ascii="Times New Roman" w:hAnsi="Times New Roman"/>
          <w:sz w:val="18"/>
          <w:szCs w:val="18"/>
          <w:u w:val="wave"/>
          <w:lang w:eastAsia="en-US"/>
        </w:rPr>
      </w:pPr>
    </w:p>
    <w:p w:rsidR="00935FF8" w:rsidRPr="00C151ED" w:rsidRDefault="00935FF8" w:rsidP="00935FF8">
      <w:pPr>
        <w:shd w:val="clear" w:color="auto" w:fill="FFFFFF"/>
        <w:jc w:val="both"/>
        <w:rPr>
          <w:rFonts w:ascii="Times New Roman" w:hAnsi="Times New Roman" w:cstheme="minorHAnsi"/>
          <w:snapToGrid w:val="0"/>
          <w:sz w:val="18"/>
          <w:szCs w:val="18"/>
          <w:lang w:eastAsia="en-US"/>
        </w:rPr>
      </w:pPr>
      <w:r w:rsidRPr="00C151ED">
        <w:rPr>
          <w:rFonts w:ascii="Times New Roman" w:hAnsi="Times New Roman" w:cstheme="minorHAnsi"/>
          <w:snapToGrid w:val="0"/>
          <w:sz w:val="18"/>
          <w:szCs w:val="18"/>
          <w:lang w:eastAsia="en-US"/>
        </w:rPr>
        <w:lastRenderedPageBreak/>
        <w:t>II. részajánlati kör: Közvilágítás kiépítése</w:t>
      </w:r>
    </w:p>
    <w:p w:rsidR="00935FF8" w:rsidRPr="00C151ED" w:rsidRDefault="00935FF8" w:rsidP="00935FF8">
      <w:pPr>
        <w:shd w:val="clear" w:color="auto" w:fill="FFFFFF"/>
        <w:jc w:val="both"/>
        <w:rPr>
          <w:rFonts w:ascii="Times New Roman" w:hAnsi="Times New Roman" w:cstheme="minorHAnsi"/>
          <w:snapToGrid w:val="0"/>
          <w:sz w:val="18"/>
          <w:szCs w:val="18"/>
          <w:lang w:eastAsia="en-US"/>
        </w:rPr>
      </w:pPr>
    </w:p>
    <w:p w:rsidR="00935FF8" w:rsidRPr="00C151ED" w:rsidRDefault="00935FF8" w:rsidP="00935FF8">
      <w:pPr>
        <w:shd w:val="clear" w:color="auto" w:fill="FFFFFF"/>
        <w:jc w:val="both"/>
        <w:rPr>
          <w:rFonts w:ascii="Times New Roman" w:hAnsi="Times New Roman" w:cstheme="minorHAnsi"/>
          <w:snapToGrid w:val="0"/>
          <w:sz w:val="18"/>
          <w:szCs w:val="18"/>
          <w:lang w:eastAsia="en-US"/>
        </w:rPr>
      </w:pPr>
      <w:r w:rsidRPr="00C151ED">
        <w:rPr>
          <w:rFonts w:ascii="Times New Roman" w:hAnsi="Times New Roman" w:cstheme="minorHAnsi"/>
          <w:snapToGrid w:val="0"/>
          <w:sz w:val="18"/>
          <w:szCs w:val="18"/>
          <w:lang w:eastAsia="en-US"/>
        </w:rPr>
        <w:t xml:space="preserve">Energiatakarékos SCHRÉDER TECEO 1*45W-os (vagy azzal műszakilag egyenértékű) lámpatestet tartalmazó </w:t>
      </w:r>
      <w:proofErr w:type="spellStart"/>
      <w:r w:rsidRPr="00C151ED">
        <w:rPr>
          <w:rFonts w:ascii="Times New Roman" w:hAnsi="Times New Roman" w:cstheme="minorHAnsi"/>
          <w:snapToGrid w:val="0"/>
          <w:sz w:val="18"/>
          <w:szCs w:val="18"/>
          <w:lang w:eastAsia="en-US"/>
        </w:rPr>
        <w:t>LED-es</w:t>
      </w:r>
      <w:proofErr w:type="spellEnd"/>
      <w:r w:rsidRPr="00C151ED">
        <w:rPr>
          <w:rFonts w:ascii="Times New Roman" w:hAnsi="Times New Roman" w:cstheme="minorHAnsi"/>
          <w:snapToGrid w:val="0"/>
          <w:sz w:val="18"/>
          <w:szCs w:val="18"/>
          <w:lang w:eastAsia="en-US"/>
        </w:rPr>
        <w:t xml:space="preserve"> lámpák új, SCHRÉDER CONTELUM-10-60-4/K/KT 10m (vagy azzal műszakilag egyenértékű) magas, </w:t>
      </w:r>
      <w:proofErr w:type="spellStart"/>
      <w:r w:rsidRPr="00C151ED">
        <w:rPr>
          <w:rFonts w:ascii="Times New Roman" w:hAnsi="Times New Roman" w:cstheme="minorHAnsi"/>
          <w:snapToGrid w:val="0"/>
          <w:sz w:val="18"/>
          <w:szCs w:val="18"/>
          <w:lang w:eastAsia="en-US"/>
        </w:rPr>
        <w:t>tűzihorganyzott</w:t>
      </w:r>
      <w:proofErr w:type="spellEnd"/>
      <w:r w:rsidRPr="00C151ED">
        <w:rPr>
          <w:rFonts w:ascii="Times New Roman" w:hAnsi="Times New Roman" w:cstheme="minorHAnsi"/>
          <w:snapToGrid w:val="0"/>
          <w:sz w:val="18"/>
          <w:szCs w:val="18"/>
          <w:lang w:eastAsia="en-US"/>
        </w:rPr>
        <w:t xml:space="preserve"> acél, közvilágítási kandeláberekre kerülnek elhelyezésre, melyek új földkábeles hálózatról lesznek táplálva. A Beruházó a kivitelezés során 28 db fényforrással rendelkező kandelábert tartalmazó közvilágítási hálózatot épít ki csatolt műszaki tervdokumentum szerint. Tevékenységek: Meglévő közvilágítás átépítése, Új közvilágítás építése, Alapozási munkák, Kandeláber állítás, Lámpa felszerelés, Közvilágítási földkábel kiépítés.</w:t>
      </w:r>
    </w:p>
    <w:p w:rsidR="00935FF8" w:rsidRPr="00C151ED" w:rsidRDefault="00935FF8" w:rsidP="00935FF8">
      <w:pPr>
        <w:jc w:val="both"/>
        <w:rPr>
          <w:rFonts w:ascii="Times New Roman" w:hAnsi="Times New Roman"/>
          <w:sz w:val="18"/>
          <w:szCs w:val="18"/>
          <w:u w:val="wave"/>
          <w:lang w:eastAsia="en-US"/>
        </w:rPr>
      </w:pPr>
    </w:p>
    <w:p w:rsidR="00935FF8" w:rsidRPr="00C151ED" w:rsidRDefault="00935FF8" w:rsidP="00935FF8">
      <w:pPr>
        <w:shd w:val="clear" w:color="auto" w:fill="FFFFFF"/>
        <w:jc w:val="both"/>
        <w:rPr>
          <w:rFonts w:ascii="Times New Roman" w:hAnsi="Times New Roman" w:cstheme="minorHAnsi"/>
          <w:snapToGrid w:val="0"/>
          <w:sz w:val="18"/>
          <w:szCs w:val="18"/>
          <w:lang w:eastAsia="en-US"/>
        </w:rPr>
      </w:pPr>
      <w:r w:rsidRPr="00C151ED">
        <w:rPr>
          <w:rFonts w:ascii="Times New Roman" w:hAnsi="Times New Roman" w:cstheme="minorHAnsi"/>
          <w:snapToGrid w:val="0"/>
          <w:sz w:val="18"/>
          <w:szCs w:val="18"/>
          <w:lang w:eastAsia="en-US"/>
        </w:rPr>
        <w:t>A teljes mennyiség részletes meghatározását a felhívás mellékletét képező műszaki dokumentáció tartalmazza.</w:t>
      </w:r>
    </w:p>
    <w:p w:rsidR="00935FF8" w:rsidRPr="00C151ED" w:rsidRDefault="00935FF8" w:rsidP="00935FF8">
      <w:pPr>
        <w:shd w:val="clear" w:color="auto" w:fill="FFFFFF"/>
        <w:jc w:val="both"/>
        <w:rPr>
          <w:rFonts w:ascii="Times New Roman" w:hAnsi="Times New Roman" w:cstheme="minorHAnsi"/>
          <w:snapToGrid w:val="0"/>
          <w:sz w:val="18"/>
          <w:szCs w:val="18"/>
          <w:lang w:eastAsia="en-US"/>
        </w:rPr>
      </w:pPr>
    </w:p>
    <w:p w:rsidR="00935FF8" w:rsidRPr="00C151ED" w:rsidRDefault="00935FF8" w:rsidP="00935FF8">
      <w:pPr>
        <w:shd w:val="clear" w:color="auto" w:fill="FFFFFF"/>
        <w:jc w:val="both"/>
        <w:rPr>
          <w:rFonts w:ascii="Times New Roman" w:hAnsi="Times New Roman" w:cstheme="minorHAnsi"/>
          <w:snapToGrid w:val="0"/>
          <w:sz w:val="18"/>
          <w:szCs w:val="18"/>
          <w:lang w:eastAsia="en-US"/>
        </w:rPr>
      </w:pPr>
      <w:r w:rsidRPr="00C151ED">
        <w:rPr>
          <w:rFonts w:ascii="Times New Roman" w:hAnsi="Times New Roman" w:cstheme="minorHAnsi"/>
          <w:snapToGrid w:val="0"/>
          <w:sz w:val="18"/>
          <w:szCs w:val="18"/>
          <w:lang w:eastAsia="en-US"/>
        </w:rPr>
        <w:t xml:space="preserve">Ajánlatkérő felhívja Ajánlattevők figyelmét, hogy a műszaki leírás - ha a szerződés tárgya indokolja és/vagy jogszabály így rendelkezik - hivatkozhat meghatározott gyártmányú vagy eredetű dologra, illetve konkrét eljárásra, amely egy adott gazdasági szereplő termékeit vagy az általa nyújtott szolgáltatásokat jellemzi, vagy védjegyre, szabadalomra, tevékenységre, személyre, típusra vagy adott származásra vagy gyártási folyamatra. Az ilyen hivatkozás csak kivételesen fordulhat elő, ha nem lehetséges a szerződés tárgyának kellően pontos és érthető leírása. </w:t>
      </w:r>
    </w:p>
    <w:p w:rsidR="00935FF8" w:rsidRPr="00C151ED" w:rsidRDefault="00935FF8" w:rsidP="00935FF8">
      <w:pPr>
        <w:shd w:val="clear" w:color="auto" w:fill="FFFFFF"/>
        <w:jc w:val="both"/>
        <w:rPr>
          <w:rFonts w:ascii="Times New Roman" w:hAnsi="Times New Roman" w:cstheme="minorHAnsi"/>
          <w:snapToGrid w:val="0"/>
          <w:sz w:val="18"/>
          <w:szCs w:val="18"/>
          <w:lang w:eastAsia="en-US"/>
        </w:rPr>
      </w:pPr>
    </w:p>
    <w:p w:rsidR="00935FF8" w:rsidRPr="00C151ED" w:rsidRDefault="00935FF8" w:rsidP="00935FF8">
      <w:pPr>
        <w:shd w:val="clear" w:color="auto" w:fill="FFFFFF"/>
        <w:jc w:val="both"/>
        <w:rPr>
          <w:rFonts w:ascii="Times New Roman" w:hAnsi="Times New Roman" w:cstheme="minorHAnsi"/>
          <w:snapToGrid w:val="0"/>
          <w:sz w:val="18"/>
          <w:szCs w:val="18"/>
          <w:lang w:eastAsia="en-US"/>
        </w:rPr>
      </w:pPr>
      <w:r w:rsidRPr="00C151ED">
        <w:rPr>
          <w:rFonts w:ascii="Times New Roman" w:hAnsi="Times New Roman" w:cstheme="minorHAnsi"/>
          <w:snapToGrid w:val="0"/>
          <w:sz w:val="18"/>
          <w:szCs w:val="18"/>
          <w:lang w:eastAsia="en-US"/>
        </w:rPr>
        <w:t>Ilyenkor minden esetben az ilyen megnevezés esetén a „vagy azzal egyenértékű” kifejezést is érteni kell alatta, azaz az adott típussal egyenértékű teljesítést/ajánlatot is elfogad az ajánlatkérő, ez esetben azonban az ajánlattevőnek ajánlatában műszaki dokumentációval alátámasztva be kell mutatnia az eltérést és az egyenértékűség fennállását.</w:t>
      </w:r>
    </w:p>
    <w:p w:rsidR="00935FF8" w:rsidRPr="00C151ED" w:rsidRDefault="00935FF8" w:rsidP="00935FF8">
      <w:pPr>
        <w:shd w:val="clear" w:color="auto" w:fill="FFFFFF"/>
        <w:jc w:val="both"/>
        <w:rPr>
          <w:rFonts w:ascii="Times New Roman" w:hAnsi="Times New Roman" w:cstheme="minorHAnsi"/>
          <w:snapToGrid w:val="0"/>
          <w:sz w:val="18"/>
          <w:szCs w:val="18"/>
          <w:lang w:eastAsia="en-US"/>
        </w:rPr>
      </w:pPr>
    </w:p>
    <w:p w:rsidR="00935FF8" w:rsidRPr="00C151ED" w:rsidRDefault="00935FF8" w:rsidP="00935FF8">
      <w:pPr>
        <w:shd w:val="clear" w:color="auto" w:fill="FFFFFF"/>
        <w:jc w:val="both"/>
        <w:rPr>
          <w:rFonts w:ascii="Times New Roman" w:hAnsi="Times New Roman" w:cstheme="minorHAnsi"/>
          <w:snapToGrid w:val="0"/>
          <w:sz w:val="18"/>
          <w:szCs w:val="18"/>
          <w:lang w:eastAsia="en-US"/>
        </w:rPr>
      </w:pPr>
      <w:r w:rsidRPr="00C151ED">
        <w:rPr>
          <w:rFonts w:ascii="Times New Roman" w:hAnsi="Times New Roman" w:cstheme="minorHAnsi"/>
          <w:snapToGrid w:val="0"/>
          <w:sz w:val="18"/>
          <w:szCs w:val="18"/>
          <w:lang w:eastAsia="en-US"/>
        </w:rPr>
        <w:t xml:space="preserve">A műszaki dokumentációban megadott paraméterek tekintetében Ajánlatkérő egyenértékűnek fogadja el azokat a megajánlásokat is, amelyek a megjelölt funkcionális paraméterek tekintetében azonos, vagy jobb tulajdonságokkal rendelkeznek. </w:t>
      </w:r>
    </w:p>
    <w:p w:rsidR="00935FF8" w:rsidRPr="00C151ED" w:rsidRDefault="00935FF8" w:rsidP="00935FF8">
      <w:pPr>
        <w:shd w:val="clear" w:color="auto" w:fill="FFFFFF"/>
        <w:jc w:val="both"/>
        <w:rPr>
          <w:rFonts w:ascii="Times New Roman" w:hAnsi="Times New Roman" w:cstheme="minorHAnsi"/>
          <w:snapToGrid w:val="0"/>
          <w:sz w:val="18"/>
          <w:szCs w:val="18"/>
          <w:lang w:eastAsia="en-US"/>
        </w:rPr>
      </w:pPr>
    </w:p>
    <w:p w:rsidR="00935FF8" w:rsidRPr="00C151ED" w:rsidRDefault="00935FF8" w:rsidP="00935FF8">
      <w:pPr>
        <w:shd w:val="clear" w:color="auto" w:fill="FFFFFF"/>
        <w:jc w:val="both"/>
        <w:rPr>
          <w:rFonts w:ascii="Times New Roman" w:hAnsi="Times New Roman" w:cstheme="minorHAnsi"/>
          <w:snapToGrid w:val="0"/>
          <w:sz w:val="18"/>
          <w:szCs w:val="18"/>
          <w:lang w:eastAsia="en-US"/>
        </w:rPr>
      </w:pPr>
      <w:r w:rsidRPr="00C151ED">
        <w:rPr>
          <w:rFonts w:ascii="Times New Roman" w:hAnsi="Times New Roman" w:cstheme="minorHAnsi"/>
          <w:snapToGrid w:val="0"/>
          <w:sz w:val="18"/>
          <w:szCs w:val="18"/>
          <w:lang w:eastAsia="en-US"/>
        </w:rPr>
        <w:t>Ha az ajánlattevő az ajánlatadás során nem tér el esetlegesen megjelölt ezen gyártmányoktól, típusoktól akkor erről kell benyújtani (nemleges tartalmú) nyilatkozatot.</w:t>
      </w:r>
    </w:p>
    <w:p w:rsidR="00935FF8" w:rsidRPr="00C151ED" w:rsidRDefault="00935FF8" w:rsidP="00935FF8">
      <w:pPr>
        <w:shd w:val="clear" w:color="auto" w:fill="FFFFFF"/>
        <w:jc w:val="both"/>
        <w:rPr>
          <w:rFonts w:ascii="Times New Roman" w:hAnsi="Times New Roman" w:cstheme="minorHAnsi"/>
          <w:snapToGrid w:val="0"/>
          <w:sz w:val="18"/>
          <w:szCs w:val="18"/>
          <w:lang w:eastAsia="en-US"/>
        </w:rPr>
      </w:pPr>
    </w:p>
    <w:p w:rsidR="00935FF8" w:rsidRPr="00C151ED" w:rsidRDefault="00935FF8" w:rsidP="00935FF8">
      <w:pPr>
        <w:shd w:val="clear" w:color="auto" w:fill="FFFFFF"/>
        <w:jc w:val="both"/>
        <w:rPr>
          <w:rFonts w:ascii="Times New Roman" w:hAnsi="Times New Roman" w:cstheme="minorHAnsi"/>
          <w:snapToGrid w:val="0"/>
          <w:sz w:val="18"/>
          <w:szCs w:val="18"/>
          <w:lang w:eastAsia="en-US"/>
        </w:rPr>
      </w:pPr>
      <w:r w:rsidRPr="00C151ED">
        <w:rPr>
          <w:rFonts w:ascii="Times New Roman" w:hAnsi="Times New Roman" w:cstheme="minorHAnsi"/>
          <w:snapToGrid w:val="0"/>
          <w:sz w:val="18"/>
          <w:szCs w:val="18"/>
          <w:lang w:eastAsia="en-US"/>
        </w:rPr>
        <w:t>A közbeszerzési eljárásokban az alkalmasság és a kizáró okok igazolásának, valamint a közbeszerzési műszaki leírás meghatározásának módjáról szóló 321/2015. (X. 30.) Korm. rendelet 46.§ (4) bekezdése értelmében nem nyilvánítható érvénytelennek az ajánlat, amely megfelel valamely európai szabványt, európai műszaki engedélyt, közös műszaki előírásokat, nemzetközi szabványokat vagy valamely európai szabványügyi szervezet által létrehozott egyéb műszaki ajánlásokat átültető nemzeti szabványnak, ha ezek a leírások az ajánlatkérő által megállapított teljesítményre, illetve funkcionális követelményekre vonatkoznak. Az ajánlattevő ajánlatában megfelelő módon, bármely megfelelő eszközzel köteles bizonyítani, hogy a szabványnak megfelelő termék, szolgáltatás vagy építési beruházás megfelel az ajánlatkérő által meghatározott teljesítmény-, illetve funkcionális követelményeknek.</w:t>
      </w:r>
    </w:p>
    <w:p w:rsidR="00935FF8" w:rsidRPr="00C151ED" w:rsidRDefault="00935FF8" w:rsidP="00935FF8">
      <w:pPr>
        <w:shd w:val="clear" w:color="auto" w:fill="FFFFFF"/>
        <w:jc w:val="both"/>
        <w:rPr>
          <w:rFonts w:ascii="Times New Roman" w:hAnsi="Times New Roman" w:cstheme="minorHAnsi"/>
          <w:snapToGrid w:val="0"/>
          <w:sz w:val="18"/>
          <w:szCs w:val="18"/>
          <w:lang w:eastAsia="en-US"/>
        </w:rPr>
      </w:pPr>
    </w:p>
    <w:p w:rsidR="00935FF8" w:rsidRPr="00C151ED" w:rsidRDefault="00935FF8" w:rsidP="00935FF8">
      <w:pPr>
        <w:shd w:val="clear" w:color="auto" w:fill="FFFFFF"/>
        <w:jc w:val="both"/>
        <w:rPr>
          <w:rFonts w:ascii="Times New Roman" w:hAnsi="Times New Roman" w:cstheme="minorHAnsi"/>
          <w:snapToGrid w:val="0"/>
          <w:sz w:val="18"/>
          <w:szCs w:val="18"/>
          <w:lang w:eastAsia="en-US"/>
        </w:rPr>
      </w:pPr>
      <w:r w:rsidRPr="00C151ED">
        <w:rPr>
          <w:rFonts w:ascii="Times New Roman" w:hAnsi="Times New Roman" w:cstheme="minorHAnsi"/>
          <w:snapToGrid w:val="0"/>
          <w:sz w:val="18"/>
          <w:szCs w:val="18"/>
          <w:lang w:eastAsia="en-US"/>
        </w:rPr>
        <w:t>Az építési beruházások, valamint az építési beruházásokhoz kapcsolódó tervezői és mérnöki szolgáltatások közbeszerzésének részletes szabályairól szóló 322/2015. (X. 30.) Korm. rendelet 28. §</w:t>
      </w:r>
      <w:proofErr w:type="spellStart"/>
      <w:r w:rsidRPr="00C151ED">
        <w:rPr>
          <w:rFonts w:ascii="Times New Roman" w:hAnsi="Times New Roman" w:cstheme="minorHAnsi"/>
          <w:snapToGrid w:val="0"/>
          <w:sz w:val="18"/>
          <w:szCs w:val="18"/>
          <w:lang w:eastAsia="en-US"/>
        </w:rPr>
        <w:t>-a</w:t>
      </w:r>
      <w:proofErr w:type="spellEnd"/>
      <w:r w:rsidRPr="00C151ED">
        <w:rPr>
          <w:rFonts w:ascii="Times New Roman" w:hAnsi="Times New Roman" w:cstheme="minorHAnsi"/>
          <w:snapToGrid w:val="0"/>
          <w:sz w:val="18"/>
          <w:szCs w:val="18"/>
          <w:lang w:eastAsia="en-US"/>
        </w:rPr>
        <w:t xml:space="preserve"> szerint az ajánlatkérő és a nyertes ajánlattevő a szerződés megkötését követően az árazott költségvetés tételei tekintetében egyeztetést folytathatnak, amely során a beépítésre kerülő egyes tételeket véglegesíthetik. A felek az egyeztetésen csak az ajánlattevő által az ajánlatában megjelölt építőanyagokkal, termékekkel műszakilag egyenértékű vagy magasabb minőségű helyettesítő termékben egyezhetnek meg. Amennyiben a felek ennek megfelelően helyettesítő termék beépítéséről állapodnak meg, a szerződés módosítására a Kbt. 141. §</w:t>
      </w:r>
      <w:proofErr w:type="spellStart"/>
      <w:r w:rsidRPr="00C151ED">
        <w:rPr>
          <w:rFonts w:ascii="Times New Roman" w:hAnsi="Times New Roman" w:cstheme="minorHAnsi"/>
          <w:snapToGrid w:val="0"/>
          <w:sz w:val="18"/>
          <w:szCs w:val="18"/>
          <w:lang w:eastAsia="en-US"/>
        </w:rPr>
        <w:t>-ának</w:t>
      </w:r>
      <w:proofErr w:type="spellEnd"/>
      <w:r w:rsidRPr="00C151ED">
        <w:rPr>
          <w:rFonts w:ascii="Times New Roman" w:hAnsi="Times New Roman" w:cstheme="minorHAnsi"/>
          <w:snapToGrid w:val="0"/>
          <w:sz w:val="18"/>
          <w:szCs w:val="18"/>
          <w:lang w:eastAsia="en-US"/>
        </w:rPr>
        <w:t xml:space="preserve"> szabályait megfelelően kell alkalmazni.</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i/>
          <w:sz w:val="18"/>
          <w:szCs w:val="18"/>
          <w:lang w:eastAsia="en-US"/>
        </w:rPr>
      </w:pPr>
      <w:r w:rsidRPr="00C151ED">
        <w:rPr>
          <w:rFonts w:ascii="Times New Roman" w:hAnsi="Times New Roman" w:cs="Times New Roman"/>
          <w:i/>
          <w:sz w:val="18"/>
          <w:szCs w:val="18"/>
          <w:lang w:eastAsia="en-US"/>
        </w:rPr>
        <w:t>(az építési beruházás, árubeszerzés vagy szolgáltatás jellegének megfelelően)</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II.1.5) A szerződés időtartama, vagy a teljesítés határideje</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Időtartam hónapban:</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vagy napban: 160</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vagy a teljesítés határideje:</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 xml:space="preserve">II.1.6) A teljesítés helye:Bácsalmás város közigazgatási területe, különösen a következő </w:t>
      </w:r>
      <w:proofErr w:type="spellStart"/>
      <w:r w:rsidRPr="00C151ED">
        <w:rPr>
          <w:rFonts w:ascii="Times New Roman" w:hAnsi="Times New Roman" w:cs="Times New Roman"/>
          <w:sz w:val="18"/>
          <w:szCs w:val="18"/>
          <w:lang w:eastAsia="en-US"/>
        </w:rPr>
        <w:t>hrsz-ek</w:t>
      </w:r>
      <w:proofErr w:type="spellEnd"/>
      <w:r w:rsidRPr="00C151ED">
        <w:rPr>
          <w:rFonts w:ascii="Times New Roman" w:hAnsi="Times New Roman" w:cs="Times New Roman"/>
          <w:sz w:val="18"/>
          <w:szCs w:val="18"/>
          <w:lang w:eastAsia="en-US"/>
        </w:rPr>
        <w:t>: Bácsalmás, 1716/5, 1716/6, 1716/7, 1716/8, 1716/9, 1716/10, 1716/11, 1716/12, 1716/13, 1716/14, 1716/15, 1716/16, 1716/17 hrsz.-ú ingatlanok, vagy ami ezen helyrajzi számokból képződik.</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II.1.7) Részekre bontás</w:t>
      </w:r>
    </w:p>
    <w:p w:rsidR="00935FF8" w:rsidRPr="00C151ED" w:rsidRDefault="00935FF8" w:rsidP="00935FF8">
      <w:pPr>
        <w:spacing w:before="120"/>
        <w:jc w:val="both"/>
        <w:rPr>
          <w:rFonts w:ascii="Times New Roman" w:eastAsiaTheme="minorHAnsi" w:hAnsi="Times New Roman"/>
          <w:i/>
          <w:sz w:val="18"/>
          <w:szCs w:val="18"/>
          <w:lang w:eastAsia="en-US"/>
        </w:rPr>
      </w:pPr>
      <w:r w:rsidRPr="00C151ED">
        <w:rPr>
          <w:rFonts w:ascii="Times New Roman" w:eastAsiaTheme="minorHAnsi" w:hAnsi="Times New Roman"/>
          <w:bCs/>
          <w:sz w:val="18"/>
          <w:szCs w:val="18"/>
          <w:lang w:eastAsia="en-US"/>
        </w:rPr>
        <w:t xml:space="preserve">A </w:t>
      </w:r>
      <w:r w:rsidRPr="00C151ED">
        <w:rPr>
          <w:rFonts w:ascii="Times New Roman" w:eastAsiaTheme="minorHAnsi" w:hAnsi="Times New Roman"/>
          <w:sz w:val="18"/>
          <w:szCs w:val="18"/>
          <w:lang w:eastAsia="en-US"/>
        </w:rPr>
        <w:t>rész-ajánlattétel lehetősége vagy annak kizárása: Részajánlat tehető. Valamennyi részajánlati körre.</w:t>
      </w:r>
    </w:p>
    <w:p w:rsidR="00935FF8" w:rsidRPr="00C151ED" w:rsidRDefault="00935FF8" w:rsidP="00935FF8">
      <w:pPr>
        <w:spacing w:before="120"/>
        <w:jc w:val="both"/>
        <w:rPr>
          <w:rFonts w:eastAsiaTheme="minorHAnsi"/>
          <w:noProof/>
          <w:sz w:val="18"/>
          <w:szCs w:val="18"/>
          <w:lang w:eastAsia="en-US"/>
        </w:rPr>
      </w:pPr>
      <w:r w:rsidRPr="00C151ED">
        <w:rPr>
          <w:rFonts w:eastAsiaTheme="minorHAnsi"/>
          <w:noProof/>
          <w:sz w:val="18"/>
          <w:szCs w:val="18"/>
          <w:lang w:eastAsia="en-US"/>
        </w:rPr>
        <w:t>A részajánlat tételének kizárása esetén ennek indokait: -</w:t>
      </w:r>
    </w:p>
    <w:p w:rsidR="00935FF8" w:rsidRPr="00C151ED" w:rsidRDefault="00935FF8" w:rsidP="00935FF8">
      <w:pPr>
        <w:spacing w:before="120"/>
        <w:jc w:val="both"/>
        <w:rPr>
          <w:rFonts w:eastAsiaTheme="minorHAnsi"/>
          <w:bCs/>
          <w:iCs/>
          <w:sz w:val="18"/>
          <w:szCs w:val="18"/>
          <w:lang w:eastAsia="en-US"/>
        </w:rPr>
      </w:pPr>
    </w:p>
    <w:p w:rsidR="00935FF8" w:rsidRPr="00C151ED" w:rsidRDefault="00935FF8" w:rsidP="00935FF8">
      <w:pPr>
        <w:shd w:val="clear" w:color="auto" w:fill="FFFFFF"/>
        <w:spacing w:after="120"/>
        <w:jc w:val="both"/>
        <w:rPr>
          <w:rFonts w:ascii="Times New Roman" w:hAnsi="Times New Roman" w:cs="Times New Roman"/>
          <w:b/>
          <w:bCs/>
          <w:sz w:val="18"/>
          <w:szCs w:val="18"/>
          <w:lang w:eastAsia="en-US"/>
        </w:rPr>
      </w:pPr>
      <w:r w:rsidRPr="00C151ED">
        <w:rPr>
          <w:rFonts w:ascii="Times New Roman" w:hAnsi="Times New Roman" w:cs="Times New Roman"/>
          <w:b/>
          <w:bCs/>
          <w:sz w:val="18"/>
          <w:szCs w:val="18"/>
          <w:lang w:eastAsia="en-US"/>
        </w:rPr>
        <w:t>II.2) A közbeszerzés ismertetése</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II.2.1) Elnevezés:</w:t>
      </w:r>
      <w:r w:rsidRPr="00C151ED">
        <w:rPr>
          <w:rFonts w:ascii="Times New Roman" w:eastAsiaTheme="minorHAnsi" w:hAnsi="Times New Roman"/>
          <w:bCs/>
          <w:sz w:val="18"/>
          <w:szCs w:val="18"/>
          <w:lang w:eastAsia="en-US"/>
        </w:rPr>
        <w:t xml:space="preserve"> „</w:t>
      </w:r>
      <w:r w:rsidRPr="00C151ED">
        <w:rPr>
          <w:rFonts w:ascii="Times New Roman" w:eastAsiaTheme="minorHAnsi" w:hAnsi="Times New Roman"/>
          <w:sz w:val="18"/>
          <w:szCs w:val="18"/>
          <w:lang w:eastAsia="en-US"/>
        </w:rPr>
        <w:t>Iparterület kialakítása Bácsalmáson</w:t>
      </w:r>
      <w:r w:rsidRPr="00C151ED">
        <w:rPr>
          <w:rFonts w:ascii="Times New Roman" w:hAnsi="Times New Roman"/>
          <w:sz w:val="18"/>
          <w:szCs w:val="18"/>
          <w:lang w:eastAsia="en-US"/>
        </w:rPr>
        <w:t xml:space="preserve">” című, </w:t>
      </w:r>
      <w:r w:rsidRPr="00C151ED">
        <w:rPr>
          <w:rFonts w:ascii="Times New Roman" w:eastAsiaTheme="minorHAnsi" w:hAnsi="Times New Roman"/>
          <w:sz w:val="18"/>
          <w:szCs w:val="18"/>
          <w:lang w:eastAsia="en-US"/>
        </w:rPr>
        <w:t xml:space="preserve">TOP-1.1.1-15-BK1-2016-00008 </w:t>
      </w:r>
      <w:r w:rsidRPr="00C151ED">
        <w:rPr>
          <w:rFonts w:ascii="Times New Roman" w:hAnsi="Times New Roman"/>
          <w:sz w:val="18"/>
          <w:szCs w:val="18"/>
          <w:lang w:eastAsia="en-US"/>
        </w:rPr>
        <w:t>kódszámú pályázat keretében megvalósuló építési beruházás kivitelezési munkáinak elvégzése, vállalkozási szerződés keretében</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 xml:space="preserve">II.2.2) További </w:t>
      </w:r>
      <w:proofErr w:type="spellStart"/>
      <w:r w:rsidRPr="00C151ED">
        <w:rPr>
          <w:rFonts w:ascii="Times New Roman" w:hAnsi="Times New Roman" w:cs="Times New Roman"/>
          <w:sz w:val="18"/>
          <w:szCs w:val="18"/>
          <w:lang w:eastAsia="en-US"/>
        </w:rPr>
        <w:t>CPV-kód</w:t>
      </w:r>
      <w:proofErr w:type="spellEnd"/>
      <w:r w:rsidRPr="00C151ED">
        <w:rPr>
          <w:rFonts w:ascii="Times New Roman" w:hAnsi="Times New Roman" w:cs="Times New Roman"/>
          <w:sz w:val="18"/>
          <w:szCs w:val="18"/>
          <w:lang w:eastAsia="en-US"/>
        </w:rPr>
        <w:t>(ok):</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 xml:space="preserve">Fő </w:t>
      </w:r>
      <w:proofErr w:type="spellStart"/>
      <w:r w:rsidRPr="00C151ED">
        <w:rPr>
          <w:rFonts w:ascii="Times New Roman" w:hAnsi="Times New Roman" w:cs="Times New Roman"/>
          <w:sz w:val="18"/>
          <w:szCs w:val="18"/>
          <w:lang w:eastAsia="en-US"/>
        </w:rPr>
        <w:t>CPV-kód</w:t>
      </w:r>
      <w:proofErr w:type="spellEnd"/>
      <w:r w:rsidRPr="00C151ED">
        <w:rPr>
          <w:rFonts w:ascii="Times New Roman" w:hAnsi="Times New Roman" w:cs="Times New Roman"/>
          <w:sz w:val="18"/>
          <w:szCs w:val="18"/>
          <w:lang w:eastAsia="en-US"/>
        </w:rPr>
        <w:t>: 45000000-7 Építési munkák</w:t>
      </w:r>
    </w:p>
    <w:p w:rsidR="00935FF8" w:rsidRPr="00C151ED" w:rsidRDefault="00935FF8" w:rsidP="00935FF8">
      <w:pPr>
        <w:shd w:val="clear" w:color="auto" w:fill="FFFFFF"/>
        <w:jc w:val="both"/>
        <w:rPr>
          <w:rFonts w:ascii="Times New Roman" w:eastAsiaTheme="minorHAnsi" w:hAnsi="Times New Roman" w:cs="EUAlbertina"/>
          <w:sz w:val="18"/>
          <w:szCs w:val="18"/>
          <w:lang w:eastAsia="en-US"/>
        </w:rPr>
      </w:pPr>
      <w:r w:rsidRPr="00C151ED">
        <w:rPr>
          <w:rFonts w:ascii="Times New Roman" w:eastAsiaTheme="minorHAnsi" w:hAnsi="Times New Roman" w:cs="EUAlbertina"/>
          <w:sz w:val="18"/>
          <w:szCs w:val="18"/>
          <w:lang w:eastAsia="en-US"/>
        </w:rPr>
        <w:t>45233120-6 Közút építése</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eastAsiaTheme="minorHAnsi" w:hAnsi="Times New Roman" w:cs="EUAlbertina"/>
          <w:sz w:val="18"/>
          <w:szCs w:val="18"/>
          <w:lang w:eastAsia="en-US"/>
        </w:rPr>
        <w:t>45231300-8 Víz- és szennyvízvezetékek építése</w:t>
      </w:r>
    </w:p>
    <w:p w:rsidR="00935FF8" w:rsidRPr="00C151ED" w:rsidRDefault="00935FF8" w:rsidP="00935FF8">
      <w:pPr>
        <w:autoSpaceDE w:val="0"/>
        <w:autoSpaceDN w:val="0"/>
        <w:adjustRightInd w:val="0"/>
        <w:jc w:val="both"/>
        <w:rPr>
          <w:rFonts w:ascii="Times New Roman" w:eastAsiaTheme="minorHAnsi" w:hAnsi="Times New Roman" w:cs="EUAlbertina"/>
          <w:sz w:val="18"/>
          <w:szCs w:val="18"/>
          <w:lang w:eastAsia="en-US"/>
        </w:rPr>
      </w:pPr>
      <w:r w:rsidRPr="00C151ED">
        <w:rPr>
          <w:rFonts w:ascii="Times New Roman" w:eastAsiaTheme="minorHAnsi" w:hAnsi="Times New Roman" w:cs="EUAlbertina"/>
          <w:sz w:val="18"/>
          <w:szCs w:val="18"/>
          <w:lang w:eastAsia="en-US"/>
        </w:rPr>
        <w:lastRenderedPageBreak/>
        <w:t>45316110-9 Közúti világítóberendezések szerelése</w:t>
      </w:r>
    </w:p>
    <w:p w:rsidR="00935FF8" w:rsidRPr="00C151ED" w:rsidRDefault="00935FF8" w:rsidP="00935FF8">
      <w:pPr>
        <w:autoSpaceDE w:val="0"/>
        <w:autoSpaceDN w:val="0"/>
        <w:adjustRightInd w:val="0"/>
        <w:jc w:val="both"/>
        <w:rPr>
          <w:rFonts w:ascii="Times New Roman" w:eastAsiaTheme="minorHAnsi" w:hAnsi="Times New Roman" w:cs="EUAlbertina"/>
          <w:sz w:val="18"/>
          <w:szCs w:val="18"/>
          <w:lang w:eastAsia="en-US"/>
        </w:rPr>
      </w:pPr>
      <w:r w:rsidRPr="00C151ED">
        <w:rPr>
          <w:rFonts w:ascii="Times New Roman" w:eastAsiaTheme="minorHAnsi" w:hAnsi="Times New Roman" w:cs="EUAlbertina"/>
          <w:sz w:val="18"/>
          <w:szCs w:val="18"/>
          <w:lang w:eastAsia="en-US"/>
        </w:rPr>
        <w:t>34928500-3 Közvilágítási berendezések</w:t>
      </w:r>
    </w:p>
    <w:p w:rsidR="00935FF8" w:rsidRPr="00C151ED" w:rsidRDefault="00935FF8" w:rsidP="00935FF8">
      <w:pPr>
        <w:autoSpaceDE w:val="0"/>
        <w:autoSpaceDN w:val="0"/>
        <w:adjustRightInd w:val="0"/>
        <w:jc w:val="both"/>
        <w:rPr>
          <w:rFonts w:ascii="Times New Roman" w:eastAsiaTheme="minorHAnsi" w:hAnsi="Times New Roman" w:cs="EUAlbertina"/>
          <w:sz w:val="18"/>
          <w:szCs w:val="18"/>
          <w:lang w:eastAsia="en-US"/>
        </w:rPr>
      </w:pPr>
      <w:r w:rsidRPr="00C151ED">
        <w:rPr>
          <w:rFonts w:ascii="Times New Roman" w:eastAsiaTheme="minorHAnsi" w:hAnsi="Times New Roman" w:cs="EUAlbertina"/>
          <w:sz w:val="18"/>
          <w:szCs w:val="18"/>
          <w:lang w:eastAsia="en-US"/>
        </w:rPr>
        <w:t>34928510-6 Közvilágítási oszlopok</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eastAsiaTheme="minorHAnsi" w:hAnsi="Times New Roman" w:cs="EUAlbertina"/>
          <w:sz w:val="18"/>
          <w:szCs w:val="18"/>
          <w:lang w:eastAsia="en-US"/>
        </w:rPr>
        <w:t>34928520-9 Lámpaoszlopok</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II.2.3) A teljesítés helye:</w:t>
      </w:r>
    </w:p>
    <w:p w:rsidR="00935FF8" w:rsidRPr="00C151ED" w:rsidRDefault="00935FF8" w:rsidP="00935FF8">
      <w:pPr>
        <w:shd w:val="clear" w:color="auto" w:fill="FFFFFF"/>
        <w:jc w:val="both"/>
        <w:rPr>
          <w:rFonts w:ascii="Times New Roman" w:hAnsi="Times New Roman" w:cs="Times New Roman"/>
          <w:sz w:val="18"/>
          <w:szCs w:val="18"/>
          <w:lang w:eastAsia="en-US"/>
        </w:rPr>
      </w:pPr>
      <w:proofErr w:type="spellStart"/>
      <w:r w:rsidRPr="00C151ED">
        <w:rPr>
          <w:rFonts w:ascii="Times New Roman" w:hAnsi="Times New Roman" w:cs="Times New Roman"/>
          <w:sz w:val="18"/>
          <w:szCs w:val="18"/>
          <w:lang w:eastAsia="en-US"/>
        </w:rPr>
        <w:t>NUTS-kód</w:t>
      </w:r>
      <w:proofErr w:type="spellEnd"/>
      <w:r w:rsidRPr="00C151ED">
        <w:rPr>
          <w:rFonts w:ascii="Times New Roman" w:hAnsi="Times New Roman" w:cs="Times New Roman"/>
          <w:sz w:val="18"/>
          <w:szCs w:val="18"/>
          <w:lang w:eastAsia="en-US"/>
        </w:rPr>
        <w:t xml:space="preserve">: </w:t>
      </w:r>
      <w:r w:rsidRPr="00C151ED">
        <w:rPr>
          <w:rFonts w:ascii="Times New Roman" w:eastAsiaTheme="minorHAnsi" w:hAnsi="Times New Roman"/>
          <w:bCs/>
          <w:sz w:val="18"/>
          <w:szCs w:val="18"/>
          <w:lang w:eastAsia="en-US"/>
        </w:rPr>
        <w:t>HU331</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 xml:space="preserve">A teljesítés helye: </w:t>
      </w:r>
      <w:r w:rsidRPr="00C151ED">
        <w:rPr>
          <w:rFonts w:ascii="Times New Roman" w:eastAsiaTheme="minorHAnsi" w:hAnsi="Times New Roman"/>
          <w:sz w:val="18"/>
          <w:szCs w:val="18"/>
          <w:lang w:eastAsia="en-US"/>
        </w:rPr>
        <w:t xml:space="preserve">Bácsalmás város közigazgatási területe, különösen a következő </w:t>
      </w:r>
      <w:proofErr w:type="spellStart"/>
      <w:r w:rsidRPr="00C151ED">
        <w:rPr>
          <w:rFonts w:ascii="Times New Roman" w:eastAsiaTheme="minorHAnsi" w:hAnsi="Times New Roman"/>
          <w:sz w:val="18"/>
          <w:szCs w:val="18"/>
          <w:lang w:eastAsia="en-US"/>
        </w:rPr>
        <w:t>hrsz-ek</w:t>
      </w:r>
      <w:proofErr w:type="spellEnd"/>
      <w:r w:rsidRPr="00C151ED">
        <w:rPr>
          <w:rFonts w:ascii="Times New Roman" w:eastAsiaTheme="minorHAnsi" w:hAnsi="Times New Roman"/>
          <w:sz w:val="18"/>
          <w:szCs w:val="18"/>
          <w:lang w:eastAsia="en-US"/>
        </w:rPr>
        <w:t>: Bácsalmás, 1716/5, 1716/6, 1716/7, 1716/8, 1716/9, 1716/10, 1716/11, 1716/12, 1716/13, 1716/14, 1716/15, 1716/16, 1716/17 hrsz.-ú ingatlanok, vagy ami ezen helyrajzi számokból képződik.</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II.2.4) A közbeszerzés mennyisége:</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I. részajánlati kör: Infrastruktúra kialakítása</w:t>
      </w:r>
    </w:p>
    <w:p w:rsidR="00935FF8" w:rsidRPr="00C151ED" w:rsidRDefault="00935FF8" w:rsidP="00935FF8">
      <w:pPr>
        <w:jc w:val="both"/>
        <w:rPr>
          <w:rFonts w:ascii="Times New Roman" w:hAnsi="Times New Roman"/>
          <w:sz w:val="18"/>
          <w:szCs w:val="18"/>
          <w:u w:val="wave"/>
          <w:lang w:eastAsia="en-US"/>
        </w:rPr>
      </w:pP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Iparterületi belső úthálózat építése </w:t>
      </w:r>
    </w:p>
    <w:p w:rsidR="00935FF8" w:rsidRPr="00C151ED" w:rsidRDefault="00935FF8" w:rsidP="00935FF8">
      <w:pPr>
        <w:rPr>
          <w:rFonts w:ascii="Times New Roman" w:hAnsi="Times New Roman"/>
          <w:sz w:val="18"/>
          <w:szCs w:val="18"/>
          <w:u w:val="wave"/>
          <w:lang w:eastAsia="en-US"/>
        </w:rPr>
      </w:pP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Nyugati oldali út (1716/17 hrsz.): </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Hosszúság: </w:t>
      </w:r>
      <w:r w:rsidRPr="00C151ED">
        <w:rPr>
          <w:rFonts w:ascii="Times New Roman" w:hAnsi="Times New Roman"/>
          <w:sz w:val="18"/>
          <w:szCs w:val="18"/>
          <w:u w:val="wave"/>
          <w:lang w:eastAsia="en-US"/>
        </w:rPr>
        <w:tab/>
        <w:t xml:space="preserve">520 </w:t>
      </w:r>
      <w:proofErr w:type="spellStart"/>
      <w:r w:rsidRPr="00C151ED">
        <w:rPr>
          <w:rFonts w:ascii="Times New Roman" w:hAnsi="Times New Roman"/>
          <w:sz w:val="18"/>
          <w:szCs w:val="18"/>
          <w:u w:val="wave"/>
          <w:lang w:eastAsia="en-US"/>
        </w:rPr>
        <w:t>fm</w:t>
      </w:r>
      <w:proofErr w:type="spellEnd"/>
      <w:r w:rsidRPr="00C151ED">
        <w:rPr>
          <w:rFonts w:ascii="Times New Roman" w:hAnsi="Times New Roman"/>
          <w:sz w:val="18"/>
          <w:szCs w:val="18"/>
          <w:u w:val="wave"/>
          <w:lang w:eastAsia="en-US"/>
        </w:rPr>
        <w:t xml:space="preserve"> </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Szélesség: </w:t>
      </w:r>
      <w:r w:rsidRPr="00C151ED">
        <w:rPr>
          <w:rFonts w:ascii="Times New Roman" w:hAnsi="Times New Roman"/>
          <w:sz w:val="18"/>
          <w:szCs w:val="18"/>
          <w:u w:val="wave"/>
          <w:lang w:eastAsia="en-US"/>
        </w:rPr>
        <w:tab/>
        <w:t xml:space="preserve">6,00 m </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Összekötő szakasz részleges kiépítése (1716/11 hrsz.):</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Hosszúság: </w:t>
      </w:r>
      <w:r w:rsidRPr="00C151ED">
        <w:rPr>
          <w:rFonts w:ascii="Times New Roman" w:hAnsi="Times New Roman"/>
          <w:sz w:val="18"/>
          <w:szCs w:val="18"/>
          <w:u w:val="wave"/>
          <w:lang w:eastAsia="en-US"/>
        </w:rPr>
        <w:tab/>
        <w:t xml:space="preserve">245 </w:t>
      </w:r>
      <w:proofErr w:type="spellStart"/>
      <w:r w:rsidRPr="00C151ED">
        <w:rPr>
          <w:rFonts w:ascii="Times New Roman" w:hAnsi="Times New Roman"/>
          <w:sz w:val="18"/>
          <w:szCs w:val="18"/>
          <w:u w:val="wave"/>
          <w:lang w:eastAsia="en-US"/>
        </w:rPr>
        <w:t>fm</w:t>
      </w:r>
      <w:proofErr w:type="spellEnd"/>
      <w:r w:rsidRPr="00C151ED">
        <w:rPr>
          <w:rFonts w:ascii="Times New Roman" w:hAnsi="Times New Roman"/>
          <w:sz w:val="18"/>
          <w:szCs w:val="18"/>
          <w:u w:val="wave"/>
          <w:lang w:eastAsia="en-US"/>
        </w:rPr>
        <w:t xml:space="preserve"> </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Szélesség: </w:t>
      </w:r>
      <w:r w:rsidRPr="00C151ED">
        <w:rPr>
          <w:rFonts w:ascii="Times New Roman" w:hAnsi="Times New Roman"/>
          <w:sz w:val="18"/>
          <w:szCs w:val="18"/>
          <w:u w:val="wave"/>
          <w:lang w:eastAsia="en-US"/>
        </w:rPr>
        <w:tab/>
        <w:t>6,00 m</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Iparterületi víz- és szennyvízcsatorna hálózat építése:</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Ivóvízhálózat BI-V-1 rész:</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Gerincvezeték:</w:t>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Hosszúság: </w:t>
      </w:r>
      <w:r w:rsidRPr="00C151ED">
        <w:rPr>
          <w:rFonts w:ascii="Times New Roman" w:hAnsi="Times New Roman"/>
          <w:sz w:val="18"/>
          <w:szCs w:val="18"/>
          <w:u w:val="wave"/>
          <w:lang w:eastAsia="en-US"/>
        </w:rPr>
        <w:tab/>
        <w:t xml:space="preserve">1.193 </w:t>
      </w:r>
      <w:proofErr w:type="spellStart"/>
      <w:r w:rsidRPr="00C151ED">
        <w:rPr>
          <w:rFonts w:ascii="Times New Roman" w:hAnsi="Times New Roman"/>
          <w:sz w:val="18"/>
          <w:szCs w:val="18"/>
          <w:u w:val="wave"/>
          <w:lang w:eastAsia="en-US"/>
        </w:rPr>
        <w:t>fm</w:t>
      </w:r>
      <w:proofErr w:type="spellEnd"/>
      <w:r w:rsidRPr="00C151ED">
        <w:rPr>
          <w:rFonts w:ascii="Times New Roman" w:hAnsi="Times New Roman"/>
          <w:sz w:val="18"/>
          <w:szCs w:val="18"/>
          <w:u w:val="wave"/>
          <w:lang w:eastAsia="en-US"/>
        </w:rPr>
        <w:t xml:space="preserve"> </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Anyag: </w:t>
      </w:r>
      <w:r w:rsidRPr="00C151ED">
        <w:rPr>
          <w:rFonts w:ascii="Times New Roman" w:hAnsi="Times New Roman"/>
          <w:sz w:val="18"/>
          <w:szCs w:val="18"/>
          <w:u w:val="wave"/>
          <w:lang w:eastAsia="en-US"/>
        </w:rPr>
        <w:tab/>
      </w:r>
      <w:r w:rsidRPr="00C151ED">
        <w:rPr>
          <w:rFonts w:ascii="Times New Roman" w:hAnsi="Times New Roman"/>
          <w:sz w:val="18"/>
          <w:szCs w:val="18"/>
          <w:u w:val="wave"/>
          <w:lang w:eastAsia="en-US"/>
        </w:rPr>
        <w:tab/>
        <w:t>D 110 KPE  (PE100 SDR17)</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Bekötővezeték:</w:t>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Hosszúság: </w:t>
      </w:r>
      <w:r w:rsidRPr="00C151ED">
        <w:rPr>
          <w:rFonts w:ascii="Times New Roman" w:hAnsi="Times New Roman"/>
          <w:sz w:val="18"/>
          <w:szCs w:val="18"/>
          <w:u w:val="wave"/>
          <w:lang w:eastAsia="en-US"/>
        </w:rPr>
        <w:tab/>
        <w:t xml:space="preserve">145,8 </w:t>
      </w:r>
      <w:proofErr w:type="spellStart"/>
      <w:r w:rsidRPr="00C151ED">
        <w:rPr>
          <w:rFonts w:ascii="Times New Roman" w:hAnsi="Times New Roman"/>
          <w:sz w:val="18"/>
          <w:szCs w:val="18"/>
          <w:u w:val="wave"/>
          <w:lang w:eastAsia="en-US"/>
        </w:rPr>
        <w:t>fm</w:t>
      </w:r>
      <w:proofErr w:type="spellEnd"/>
      <w:r w:rsidRPr="00C151ED">
        <w:rPr>
          <w:rFonts w:ascii="Times New Roman" w:hAnsi="Times New Roman"/>
          <w:sz w:val="18"/>
          <w:szCs w:val="18"/>
          <w:u w:val="wave"/>
          <w:lang w:eastAsia="en-US"/>
        </w:rPr>
        <w:t xml:space="preserve"> </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Anyag: </w:t>
      </w:r>
      <w:r w:rsidRPr="00C151ED">
        <w:rPr>
          <w:rFonts w:ascii="Times New Roman" w:hAnsi="Times New Roman"/>
          <w:sz w:val="18"/>
          <w:szCs w:val="18"/>
          <w:u w:val="wave"/>
          <w:lang w:eastAsia="en-US"/>
        </w:rPr>
        <w:tab/>
      </w:r>
      <w:r w:rsidRPr="00C151ED">
        <w:rPr>
          <w:rFonts w:ascii="Times New Roman" w:hAnsi="Times New Roman"/>
          <w:sz w:val="18"/>
          <w:szCs w:val="18"/>
          <w:u w:val="wave"/>
          <w:lang w:eastAsia="en-US"/>
        </w:rPr>
        <w:tab/>
        <w:t>D 25 KPE  (PE80 SDR13,6)</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Ivóvízhálózat BI-V-2 rész:</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Gerincvezeték:</w:t>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Hosszúság: </w:t>
      </w:r>
      <w:r w:rsidRPr="00C151ED">
        <w:rPr>
          <w:rFonts w:ascii="Times New Roman" w:hAnsi="Times New Roman"/>
          <w:sz w:val="18"/>
          <w:szCs w:val="18"/>
          <w:u w:val="wave"/>
          <w:lang w:eastAsia="en-US"/>
        </w:rPr>
        <w:tab/>
        <w:t xml:space="preserve">764,4 </w:t>
      </w:r>
      <w:proofErr w:type="spellStart"/>
      <w:r w:rsidRPr="00C151ED">
        <w:rPr>
          <w:rFonts w:ascii="Times New Roman" w:hAnsi="Times New Roman"/>
          <w:sz w:val="18"/>
          <w:szCs w:val="18"/>
          <w:u w:val="wave"/>
          <w:lang w:eastAsia="en-US"/>
        </w:rPr>
        <w:t>fm</w:t>
      </w:r>
      <w:proofErr w:type="spellEnd"/>
      <w:r w:rsidRPr="00C151ED">
        <w:rPr>
          <w:rFonts w:ascii="Times New Roman" w:hAnsi="Times New Roman"/>
          <w:sz w:val="18"/>
          <w:szCs w:val="18"/>
          <w:u w:val="wave"/>
          <w:lang w:eastAsia="en-US"/>
        </w:rPr>
        <w:t xml:space="preserve"> </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Anyag: </w:t>
      </w:r>
      <w:r w:rsidRPr="00C151ED">
        <w:rPr>
          <w:rFonts w:ascii="Times New Roman" w:hAnsi="Times New Roman"/>
          <w:sz w:val="18"/>
          <w:szCs w:val="18"/>
          <w:u w:val="wave"/>
          <w:lang w:eastAsia="en-US"/>
        </w:rPr>
        <w:tab/>
      </w:r>
      <w:r w:rsidRPr="00C151ED">
        <w:rPr>
          <w:rFonts w:ascii="Times New Roman" w:hAnsi="Times New Roman"/>
          <w:sz w:val="18"/>
          <w:szCs w:val="18"/>
          <w:u w:val="wave"/>
          <w:lang w:eastAsia="en-US"/>
        </w:rPr>
        <w:tab/>
        <w:t>D 110 KPE  (PE100 SDR17)</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Bekötővezeték:</w:t>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Hosszúság: </w:t>
      </w:r>
      <w:r w:rsidRPr="00C151ED">
        <w:rPr>
          <w:rFonts w:ascii="Times New Roman" w:hAnsi="Times New Roman"/>
          <w:sz w:val="18"/>
          <w:szCs w:val="18"/>
          <w:u w:val="wave"/>
          <w:lang w:eastAsia="en-US"/>
        </w:rPr>
        <w:tab/>
        <w:t xml:space="preserve">52 </w:t>
      </w:r>
      <w:proofErr w:type="spellStart"/>
      <w:r w:rsidRPr="00C151ED">
        <w:rPr>
          <w:rFonts w:ascii="Times New Roman" w:hAnsi="Times New Roman"/>
          <w:sz w:val="18"/>
          <w:szCs w:val="18"/>
          <w:u w:val="wave"/>
          <w:lang w:eastAsia="en-US"/>
        </w:rPr>
        <w:t>fm</w:t>
      </w:r>
      <w:proofErr w:type="spellEnd"/>
      <w:r w:rsidRPr="00C151ED">
        <w:rPr>
          <w:rFonts w:ascii="Times New Roman" w:hAnsi="Times New Roman"/>
          <w:sz w:val="18"/>
          <w:szCs w:val="18"/>
          <w:u w:val="wave"/>
          <w:lang w:eastAsia="en-US"/>
        </w:rPr>
        <w:t xml:space="preserve"> </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Anyag: </w:t>
      </w:r>
      <w:r w:rsidRPr="00C151ED">
        <w:rPr>
          <w:rFonts w:ascii="Times New Roman" w:hAnsi="Times New Roman"/>
          <w:sz w:val="18"/>
          <w:szCs w:val="18"/>
          <w:u w:val="wave"/>
          <w:lang w:eastAsia="en-US"/>
        </w:rPr>
        <w:tab/>
      </w:r>
      <w:r w:rsidRPr="00C151ED">
        <w:rPr>
          <w:rFonts w:ascii="Times New Roman" w:hAnsi="Times New Roman"/>
          <w:sz w:val="18"/>
          <w:szCs w:val="18"/>
          <w:u w:val="wave"/>
          <w:lang w:eastAsia="en-US"/>
        </w:rPr>
        <w:tab/>
        <w:t>D 25 KPE  (PE80 SDR13,6)</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SZ-1-0-0 jelű gravitációs szennyvízcsatorna:</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Gerinc:</w:t>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Hosszúság: </w:t>
      </w:r>
      <w:r w:rsidRPr="00C151ED">
        <w:rPr>
          <w:rFonts w:ascii="Times New Roman" w:hAnsi="Times New Roman"/>
          <w:sz w:val="18"/>
          <w:szCs w:val="18"/>
          <w:u w:val="wave"/>
          <w:lang w:eastAsia="en-US"/>
        </w:rPr>
        <w:tab/>
        <w:t xml:space="preserve">593,6 </w:t>
      </w:r>
      <w:proofErr w:type="spellStart"/>
      <w:r w:rsidRPr="00C151ED">
        <w:rPr>
          <w:rFonts w:ascii="Times New Roman" w:hAnsi="Times New Roman"/>
          <w:sz w:val="18"/>
          <w:szCs w:val="18"/>
          <w:u w:val="wave"/>
          <w:lang w:eastAsia="en-US"/>
        </w:rPr>
        <w:t>fm</w:t>
      </w:r>
      <w:proofErr w:type="spellEnd"/>
      <w:r w:rsidRPr="00C151ED">
        <w:rPr>
          <w:rFonts w:ascii="Times New Roman" w:hAnsi="Times New Roman"/>
          <w:sz w:val="18"/>
          <w:szCs w:val="18"/>
          <w:u w:val="wave"/>
          <w:lang w:eastAsia="en-US"/>
        </w:rPr>
        <w:t xml:space="preserve"> </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Anyag: </w:t>
      </w:r>
      <w:r w:rsidRPr="00C151ED">
        <w:rPr>
          <w:rFonts w:ascii="Times New Roman" w:hAnsi="Times New Roman"/>
          <w:sz w:val="18"/>
          <w:szCs w:val="18"/>
          <w:u w:val="wave"/>
          <w:lang w:eastAsia="en-US"/>
        </w:rPr>
        <w:tab/>
      </w:r>
      <w:r w:rsidRPr="00C151ED">
        <w:rPr>
          <w:rFonts w:ascii="Times New Roman" w:hAnsi="Times New Roman"/>
          <w:sz w:val="18"/>
          <w:szCs w:val="18"/>
          <w:u w:val="wave"/>
          <w:lang w:eastAsia="en-US"/>
        </w:rPr>
        <w:tab/>
        <w:t>D 200 KG-PVC  (SR8 SDR34)</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Bekötés:</w:t>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Hosszúság: </w:t>
      </w:r>
      <w:r w:rsidRPr="00C151ED">
        <w:rPr>
          <w:rFonts w:ascii="Times New Roman" w:hAnsi="Times New Roman"/>
          <w:sz w:val="18"/>
          <w:szCs w:val="18"/>
          <w:u w:val="wave"/>
          <w:lang w:eastAsia="en-US"/>
        </w:rPr>
        <w:tab/>
        <w:t xml:space="preserve">79 </w:t>
      </w:r>
      <w:proofErr w:type="spellStart"/>
      <w:r w:rsidRPr="00C151ED">
        <w:rPr>
          <w:rFonts w:ascii="Times New Roman" w:hAnsi="Times New Roman"/>
          <w:sz w:val="18"/>
          <w:szCs w:val="18"/>
          <w:u w:val="wave"/>
          <w:lang w:eastAsia="en-US"/>
        </w:rPr>
        <w:t>fm</w:t>
      </w:r>
      <w:proofErr w:type="spellEnd"/>
      <w:r w:rsidRPr="00C151ED">
        <w:rPr>
          <w:rFonts w:ascii="Times New Roman" w:hAnsi="Times New Roman"/>
          <w:sz w:val="18"/>
          <w:szCs w:val="18"/>
          <w:u w:val="wave"/>
          <w:lang w:eastAsia="en-US"/>
        </w:rPr>
        <w:t xml:space="preserve"> </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Anyag: </w:t>
      </w:r>
      <w:r w:rsidRPr="00C151ED">
        <w:rPr>
          <w:rFonts w:ascii="Times New Roman" w:hAnsi="Times New Roman"/>
          <w:sz w:val="18"/>
          <w:szCs w:val="18"/>
          <w:u w:val="wave"/>
          <w:lang w:eastAsia="en-US"/>
        </w:rPr>
        <w:tab/>
      </w:r>
      <w:r w:rsidRPr="00C151ED">
        <w:rPr>
          <w:rFonts w:ascii="Times New Roman" w:hAnsi="Times New Roman"/>
          <w:sz w:val="18"/>
          <w:szCs w:val="18"/>
          <w:u w:val="wave"/>
          <w:lang w:eastAsia="en-US"/>
        </w:rPr>
        <w:tab/>
        <w:t>D 160 KG-PVC (SN4 SDR41)</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Beton akna:</w:t>
      </w:r>
      <w:r w:rsidRPr="00C151ED">
        <w:rPr>
          <w:rFonts w:ascii="Times New Roman" w:hAnsi="Times New Roman"/>
          <w:sz w:val="18"/>
          <w:szCs w:val="18"/>
          <w:u w:val="wave"/>
          <w:lang w:eastAsia="en-US"/>
        </w:rPr>
        <w:tab/>
        <w:t>19 db.</w:t>
      </w:r>
      <w:r w:rsidRPr="00C151ED">
        <w:rPr>
          <w:rFonts w:ascii="Times New Roman" w:hAnsi="Times New Roman"/>
          <w:sz w:val="18"/>
          <w:szCs w:val="18"/>
          <w:u w:val="wave"/>
          <w:lang w:eastAsia="en-US"/>
        </w:rPr>
        <w:tab/>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SZ-1-1-0 jelű gravitációs szennyvízcsatorna:</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Gerinc:</w:t>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Hosszúság: </w:t>
      </w:r>
      <w:r w:rsidRPr="00C151ED">
        <w:rPr>
          <w:rFonts w:ascii="Times New Roman" w:hAnsi="Times New Roman"/>
          <w:sz w:val="18"/>
          <w:szCs w:val="18"/>
          <w:u w:val="wave"/>
          <w:lang w:eastAsia="en-US"/>
        </w:rPr>
        <w:tab/>
        <w:t xml:space="preserve">326,8 </w:t>
      </w:r>
      <w:proofErr w:type="spellStart"/>
      <w:r w:rsidRPr="00C151ED">
        <w:rPr>
          <w:rFonts w:ascii="Times New Roman" w:hAnsi="Times New Roman"/>
          <w:sz w:val="18"/>
          <w:szCs w:val="18"/>
          <w:u w:val="wave"/>
          <w:lang w:eastAsia="en-US"/>
        </w:rPr>
        <w:t>fm</w:t>
      </w:r>
      <w:proofErr w:type="spellEnd"/>
      <w:r w:rsidRPr="00C151ED">
        <w:rPr>
          <w:rFonts w:ascii="Times New Roman" w:hAnsi="Times New Roman"/>
          <w:sz w:val="18"/>
          <w:szCs w:val="18"/>
          <w:u w:val="wave"/>
          <w:lang w:eastAsia="en-US"/>
        </w:rPr>
        <w:t xml:space="preserve"> </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Anyag: </w:t>
      </w:r>
      <w:r w:rsidRPr="00C151ED">
        <w:rPr>
          <w:rFonts w:ascii="Times New Roman" w:hAnsi="Times New Roman"/>
          <w:sz w:val="18"/>
          <w:szCs w:val="18"/>
          <w:u w:val="wave"/>
          <w:lang w:eastAsia="en-US"/>
        </w:rPr>
        <w:tab/>
      </w:r>
      <w:r w:rsidRPr="00C151ED">
        <w:rPr>
          <w:rFonts w:ascii="Times New Roman" w:hAnsi="Times New Roman"/>
          <w:sz w:val="18"/>
          <w:szCs w:val="18"/>
          <w:u w:val="wave"/>
          <w:lang w:eastAsia="en-US"/>
        </w:rPr>
        <w:tab/>
        <w:t>D 200 KG-PVC  (SR8 SDR34)</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Bekötés:</w:t>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Hosszúság: </w:t>
      </w:r>
      <w:r w:rsidRPr="00C151ED">
        <w:rPr>
          <w:rFonts w:ascii="Times New Roman" w:hAnsi="Times New Roman"/>
          <w:sz w:val="18"/>
          <w:szCs w:val="18"/>
          <w:u w:val="wave"/>
          <w:lang w:eastAsia="en-US"/>
        </w:rPr>
        <w:tab/>
        <w:t xml:space="preserve">39,9 </w:t>
      </w:r>
      <w:proofErr w:type="spellStart"/>
      <w:r w:rsidRPr="00C151ED">
        <w:rPr>
          <w:rFonts w:ascii="Times New Roman" w:hAnsi="Times New Roman"/>
          <w:sz w:val="18"/>
          <w:szCs w:val="18"/>
          <w:u w:val="wave"/>
          <w:lang w:eastAsia="en-US"/>
        </w:rPr>
        <w:t>fm</w:t>
      </w:r>
      <w:proofErr w:type="spellEnd"/>
      <w:r w:rsidRPr="00C151ED">
        <w:rPr>
          <w:rFonts w:ascii="Times New Roman" w:hAnsi="Times New Roman"/>
          <w:sz w:val="18"/>
          <w:szCs w:val="18"/>
          <w:u w:val="wave"/>
          <w:lang w:eastAsia="en-US"/>
        </w:rPr>
        <w:t xml:space="preserve"> </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Anyag: </w:t>
      </w:r>
      <w:r w:rsidRPr="00C151ED">
        <w:rPr>
          <w:rFonts w:ascii="Times New Roman" w:hAnsi="Times New Roman"/>
          <w:sz w:val="18"/>
          <w:szCs w:val="18"/>
          <w:u w:val="wave"/>
          <w:lang w:eastAsia="en-US"/>
        </w:rPr>
        <w:tab/>
      </w:r>
      <w:r w:rsidRPr="00C151ED">
        <w:rPr>
          <w:rFonts w:ascii="Times New Roman" w:hAnsi="Times New Roman"/>
          <w:sz w:val="18"/>
          <w:szCs w:val="18"/>
          <w:u w:val="wave"/>
          <w:lang w:eastAsia="en-US"/>
        </w:rPr>
        <w:tab/>
        <w:t>D 160 KG-PVC (SN4 SDR41)</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Beton akna:</w:t>
      </w:r>
      <w:r w:rsidRPr="00C151ED">
        <w:rPr>
          <w:rFonts w:ascii="Times New Roman" w:hAnsi="Times New Roman"/>
          <w:sz w:val="18"/>
          <w:szCs w:val="18"/>
          <w:u w:val="wave"/>
          <w:lang w:eastAsia="en-US"/>
        </w:rPr>
        <w:tab/>
        <w:t>7 db.</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SZ-1-1-1 jelű gravitációs szennyvízcsatorna:</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Gerinc:</w:t>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Hosszúság: </w:t>
      </w:r>
      <w:r w:rsidRPr="00C151ED">
        <w:rPr>
          <w:rFonts w:ascii="Times New Roman" w:hAnsi="Times New Roman"/>
          <w:sz w:val="18"/>
          <w:szCs w:val="18"/>
          <w:u w:val="wave"/>
          <w:lang w:eastAsia="en-US"/>
        </w:rPr>
        <w:tab/>
        <w:t xml:space="preserve">115,4 </w:t>
      </w:r>
      <w:proofErr w:type="spellStart"/>
      <w:r w:rsidRPr="00C151ED">
        <w:rPr>
          <w:rFonts w:ascii="Times New Roman" w:hAnsi="Times New Roman"/>
          <w:sz w:val="18"/>
          <w:szCs w:val="18"/>
          <w:u w:val="wave"/>
          <w:lang w:eastAsia="en-US"/>
        </w:rPr>
        <w:t>fm</w:t>
      </w:r>
      <w:proofErr w:type="spellEnd"/>
      <w:r w:rsidRPr="00C151ED">
        <w:rPr>
          <w:rFonts w:ascii="Times New Roman" w:hAnsi="Times New Roman"/>
          <w:sz w:val="18"/>
          <w:szCs w:val="18"/>
          <w:u w:val="wave"/>
          <w:lang w:eastAsia="en-US"/>
        </w:rPr>
        <w:t xml:space="preserve"> </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Anyag: </w:t>
      </w:r>
      <w:r w:rsidRPr="00C151ED">
        <w:rPr>
          <w:rFonts w:ascii="Times New Roman" w:hAnsi="Times New Roman"/>
          <w:sz w:val="18"/>
          <w:szCs w:val="18"/>
          <w:u w:val="wave"/>
          <w:lang w:eastAsia="en-US"/>
        </w:rPr>
        <w:tab/>
      </w:r>
      <w:r w:rsidRPr="00C151ED">
        <w:rPr>
          <w:rFonts w:ascii="Times New Roman" w:hAnsi="Times New Roman"/>
          <w:sz w:val="18"/>
          <w:szCs w:val="18"/>
          <w:u w:val="wave"/>
          <w:lang w:eastAsia="en-US"/>
        </w:rPr>
        <w:tab/>
        <w:t>D 200 KG-PVC  (SR8 SDR34)</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Bekötés:</w:t>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Hosszúság: </w:t>
      </w:r>
      <w:r w:rsidRPr="00C151ED">
        <w:rPr>
          <w:rFonts w:ascii="Times New Roman" w:hAnsi="Times New Roman"/>
          <w:sz w:val="18"/>
          <w:szCs w:val="18"/>
          <w:u w:val="wave"/>
          <w:lang w:eastAsia="en-US"/>
        </w:rPr>
        <w:tab/>
        <w:t xml:space="preserve">9,7 </w:t>
      </w:r>
      <w:proofErr w:type="spellStart"/>
      <w:r w:rsidRPr="00C151ED">
        <w:rPr>
          <w:rFonts w:ascii="Times New Roman" w:hAnsi="Times New Roman"/>
          <w:sz w:val="18"/>
          <w:szCs w:val="18"/>
          <w:u w:val="wave"/>
          <w:lang w:eastAsia="en-US"/>
        </w:rPr>
        <w:t>fm</w:t>
      </w:r>
      <w:proofErr w:type="spellEnd"/>
      <w:r w:rsidRPr="00C151ED">
        <w:rPr>
          <w:rFonts w:ascii="Times New Roman" w:hAnsi="Times New Roman"/>
          <w:sz w:val="18"/>
          <w:szCs w:val="18"/>
          <w:u w:val="wave"/>
          <w:lang w:eastAsia="en-US"/>
        </w:rPr>
        <w:t xml:space="preserve"> </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Anyag: </w:t>
      </w:r>
      <w:r w:rsidRPr="00C151ED">
        <w:rPr>
          <w:rFonts w:ascii="Times New Roman" w:hAnsi="Times New Roman"/>
          <w:sz w:val="18"/>
          <w:szCs w:val="18"/>
          <w:u w:val="wave"/>
          <w:lang w:eastAsia="en-US"/>
        </w:rPr>
        <w:tab/>
      </w:r>
      <w:r w:rsidRPr="00C151ED">
        <w:rPr>
          <w:rFonts w:ascii="Times New Roman" w:hAnsi="Times New Roman"/>
          <w:sz w:val="18"/>
          <w:szCs w:val="18"/>
          <w:u w:val="wave"/>
          <w:lang w:eastAsia="en-US"/>
        </w:rPr>
        <w:tab/>
        <w:t>D 160 KG-PVC (SN4 SDR41)</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Beton akna:</w:t>
      </w:r>
      <w:r w:rsidRPr="00C151ED">
        <w:rPr>
          <w:rFonts w:ascii="Times New Roman" w:hAnsi="Times New Roman"/>
          <w:sz w:val="18"/>
          <w:szCs w:val="18"/>
          <w:u w:val="wave"/>
          <w:lang w:eastAsia="en-US"/>
        </w:rPr>
        <w:tab/>
        <w:t>3 db.</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SZ-1-2-0 jelű gravitációs szennyvízcsatorna:</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lastRenderedPageBreak/>
        <w:t>Gerinc:</w:t>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Hosszúság: </w:t>
      </w:r>
      <w:r w:rsidRPr="00C151ED">
        <w:rPr>
          <w:rFonts w:ascii="Times New Roman" w:hAnsi="Times New Roman"/>
          <w:sz w:val="18"/>
          <w:szCs w:val="18"/>
          <w:u w:val="wave"/>
          <w:lang w:eastAsia="en-US"/>
        </w:rPr>
        <w:tab/>
        <w:t xml:space="preserve">347,6 </w:t>
      </w:r>
      <w:proofErr w:type="spellStart"/>
      <w:r w:rsidRPr="00C151ED">
        <w:rPr>
          <w:rFonts w:ascii="Times New Roman" w:hAnsi="Times New Roman"/>
          <w:sz w:val="18"/>
          <w:szCs w:val="18"/>
          <w:u w:val="wave"/>
          <w:lang w:eastAsia="en-US"/>
        </w:rPr>
        <w:t>fm</w:t>
      </w:r>
      <w:proofErr w:type="spellEnd"/>
      <w:r w:rsidRPr="00C151ED">
        <w:rPr>
          <w:rFonts w:ascii="Times New Roman" w:hAnsi="Times New Roman"/>
          <w:sz w:val="18"/>
          <w:szCs w:val="18"/>
          <w:u w:val="wave"/>
          <w:lang w:eastAsia="en-US"/>
        </w:rPr>
        <w:t xml:space="preserve"> </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Anyag: </w:t>
      </w:r>
      <w:r w:rsidRPr="00C151ED">
        <w:rPr>
          <w:rFonts w:ascii="Times New Roman" w:hAnsi="Times New Roman"/>
          <w:sz w:val="18"/>
          <w:szCs w:val="18"/>
          <w:u w:val="wave"/>
          <w:lang w:eastAsia="en-US"/>
        </w:rPr>
        <w:tab/>
      </w:r>
      <w:r w:rsidRPr="00C151ED">
        <w:rPr>
          <w:rFonts w:ascii="Times New Roman" w:hAnsi="Times New Roman"/>
          <w:sz w:val="18"/>
          <w:szCs w:val="18"/>
          <w:u w:val="wave"/>
          <w:lang w:eastAsia="en-US"/>
        </w:rPr>
        <w:tab/>
        <w:t>D 200 KG-PVC  (SR8 SDR34)</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Bekötés:</w:t>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Hosszúság: </w:t>
      </w:r>
      <w:r w:rsidRPr="00C151ED">
        <w:rPr>
          <w:rFonts w:ascii="Times New Roman" w:hAnsi="Times New Roman"/>
          <w:sz w:val="18"/>
          <w:szCs w:val="18"/>
          <w:u w:val="wave"/>
          <w:lang w:eastAsia="en-US"/>
        </w:rPr>
        <w:tab/>
        <w:t xml:space="preserve">23,5 </w:t>
      </w:r>
      <w:proofErr w:type="spellStart"/>
      <w:r w:rsidRPr="00C151ED">
        <w:rPr>
          <w:rFonts w:ascii="Times New Roman" w:hAnsi="Times New Roman"/>
          <w:sz w:val="18"/>
          <w:szCs w:val="18"/>
          <w:u w:val="wave"/>
          <w:lang w:eastAsia="en-US"/>
        </w:rPr>
        <w:t>fm</w:t>
      </w:r>
      <w:proofErr w:type="spellEnd"/>
      <w:r w:rsidRPr="00C151ED">
        <w:rPr>
          <w:rFonts w:ascii="Times New Roman" w:hAnsi="Times New Roman"/>
          <w:sz w:val="18"/>
          <w:szCs w:val="18"/>
          <w:u w:val="wave"/>
          <w:lang w:eastAsia="en-US"/>
        </w:rPr>
        <w:t xml:space="preserve"> </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Anyag: </w:t>
      </w:r>
      <w:r w:rsidRPr="00C151ED">
        <w:rPr>
          <w:rFonts w:ascii="Times New Roman" w:hAnsi="Times New Roman"/>
          <w:sz w:val="18"/>
          <w:szCs w:val="18"/>
          <w:u w:val="wave"/>
          <w:lang w:eastAsia="en-US"/>
        </w:rPr>
        <w:tab/>
      </w:r>
      <w:r w:rsidRPr="00C151ED">
        <w:rPr>
          <w:rFonts w:ascii="Times New Roman" w:hAnsi="Times New Roman"/>
          <w:sz w:val="18"/>
          <w:szCs w:val="18"/>
          <w:u w:val="wave"/>
          <w:lang w:eastAsia="en-US"/>
        </w:rPr>
        <w:tab/>
        <w:t>D 160 KG-PVC (SN4 SDR41)</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Beton akna:</w:t>
      </w:r>
      <w:r w:rsidRPr="00C151ED">
        <w:rPr>
          <w:rFonts w:ascii="Times New Roman" w:hAnsi="Times New Roman"/>
          <w:sz w:val="18"/>
          <w:szCs w:val="18"/>
          <w:u w:val="wave"/>
          <w:lang w:eastAsia="en-US"/>
        </w:rPr>
        <w:tab/>
        <w:t>8 db.</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BINY-1-0 jelű szennyvíz nyomóvezeték:</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Gerinc:</w:t>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Hosszúság: </w:t>
      </w:r>
      <w:r w:rsidRPr="00C151ED">
        <w:rPr>
          <w:rFonts w:ascii="Times New Roman" w:hAnsi="Times New Roman"/>
          <w:sz w:val="18"/>
          <w:szCs w:val="18"/>
          <w:u w:val="wave"/>
          <w:lang w:eastAsia="en-US"/>
        </w:rPr>
        <w:tab/>
        <w:t xml:space="preserve">595 </w:t>
      </w:r>
      <w:proofErr w:type="spellStart"/>
      <w:r w:rsidRPr="00C151ED">
        <w:rPr>
          <w:rFonts w:ascii="Times New Roman" w:hAnsi="Times New Roman"/>
          <w:sz w:val="18"/>
          <w:szCs w:val="18"/>
          <w:u w:val="wave"/>
          <w:lang w:eastAsia="en-US"/>
        </w:rPr>
        <w:t>fm</w:t>
      </w:r>
      <w:proofErr w:type="spellEnd"/>
      <w:r w:rsidRPr="00C151ED">
        <w:rPr>
          <w:rFonts w:ascii="Times New Roman" w:hAnsi="Times New Roman"/>
          <w:sz w:val="18"/>
          <w:szCs w:val="18"/>
          <w:u w:val="wave"/>
          <w:lang w:eastAsia="en-US"/>
        </w:rPr>
        <w:t xml:space="preserve"> </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Anyag: </w:t>
      </w:r>
      <w:r w:rsidRPr="00C151ED">
        <w:rPr>
          <w:rFonts w:ascii="Times New Roman" w:hAnsi="Times New Roman"/>
          <w:sz w:val="18"/>
          <w:szCs w:val="18"/>
          <w:u w:val="wave"/>
          <w:lang w:eastAsia="en-US"/>
        </w:rPr>
        <w:tab/>
      </w:r>
      <w:r w:rsidRPr="00C151ED">
        <w:rPr>
          <w:rFonts w:ascii="Times New Roman" w:hAnsi="Times New Roman"/>
          <w:sz w:val="18"/>
          <w:szCs w:val="18"/>
          <w:u w:val="wave"/>
          <w:lang w:eastAsia="en-US"/>
        </w:rPr>
        <w:tab/>
        <w:t>D 90 KPE (PE100 SDR17)</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ÁBI Szennyvízátemelő akna:</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Átmérő: </w:t>
      </w:r>
      <w:r w:rsidRPr="00C151ED">
        <w:rPr>
          <w:rFonts w:ascii="Times New Roman" w:hAnsi="Times New Roman"/>
          <w:sz w:val="18"/>
          <w:szCs w:val="18"/>
          <w:u w:val="wave"/>
          <w:lang w:eastAsia="en-US"/>
        </w:rPr>
        <w:tab/>
        <w:t xml:space="preserve">2 m </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Mennyiség: </w:t>
      </w:r>
      <w:r w:rsidRPr="00C151ED">
        <w:rPr>
          <w:rFonts w:ascii="Times New Roman" w:hAnsi="Times New Roman"/>
          <w:sz w:val="18"/>
          <w:szCs w:val="18"/>
          <w:u w:val="wave"/>
          <w:lang w:eastAsia="en-US"/>
        </w:rPr>
        <w:tab/>
        <w:t>1 db.</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Kunbajai úti vízhálózat felújítása:</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Ivóvízhálózat BI-V-3 rész:</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Gerincvezeték:</w:t>
      </w:r>
    </w:p>
    <w:p w:rsidR="00935FF8" w:rsidRPr="00C151ED" w:rsidRDefault="00935FF8" w:rsidP="00935FF8">
      <w:pPr>
        <w:rPr>
          <w:rFonts w:ascii="Times New Roman" w:hAnsi="Times New Roman"/>
          <w:sz w:val="18"/>
          <w:szCs w:val="18"/>
          <w:u w:val="wave"/>
          <w:lang w:eastAsia="en-US"/>
        </w:rPr>
      </w:pPr>
      <w:r w:rsidRPr="00C151ED">
        <w:rPr>
          <w:rFonts w:ascii="Times New Roman" w:hAnsi="Times New Roman"/>
          <w:sz w:val="18"/>
          <w:szCs w:val="18"/>
          <w:u w:val="wave"/>
          <w:lang w:eastAsia="en-US"/>
        </w:rPr>
        <w:t xml:space="preserve"> Hosszúság: </w:t>
      </w:r>
      <w:r w:rsidRPr="00C151ED">
        <w:rPr>
          <w:rFonts w:ascii="Times New Roman" w:hAnsi="Times New Roman"/>
          <w:sz w:val="18"/>
          <w:szCs w:val="18"/>
          <w:u w:val="wave"/>
          <w:lang w:eastAsia="en-US"/>
        </w:rPr>
        <w:tab/>
        <w:t xml:space="preserve">954,9 </w:t>
      </w:r>
      <w:proofErr w:type="spellStart"/>
      <w:r w:rsidRPr="00C151ED">
        <w:rPr>
          <w:rFonts w:ascii="Times New Roman" w:hAnsi="Times New Roman"/>
          <w:sz w:val="18"/>
          <w:szCs w:val="18"/>
          <w:u w:val="wave"/>
          <w:lang w:eastAsia="en-US"/>
        </w:rPr>
        <w:t>fm</w:t>
      </w:r>
      <w:proofErr w:type="spellEnd"/>
      <w:r w:rsidRPr="00C151ED">
        <w:rPr>
          <w:rFonts w:ascii="Times New Roman" w:hAnsi="Times New Roman"/>
          <w:sz w:val="18"/>
          <w:szCs w:val="18"/>
          <w:u w:val="wave"/>
          <w:lang w:eastAsia="en-US"/>
        </w:rPr>
        <w:t xml:space="preserve"> </w:t>
      </w:r>
      <w:r w:rsidRPr="00C151ED">
        <w:rPr>
          <w:rFonts w:ascii="Times New Roman" w:hAnsi="Times New Roman"/>
          <w:sz w:val="18"/>
          <w:szCs w:val="18"/>
          <w:u w:val="wave"/>
          <w:lang w:eastAsia="en-US"/>
        </w:rPr>
        <w:tab/>
      </w:r>
    </w:p>
    <w:p w:rsidR="00935FF8" w:rsidRPr="00C151ED" w:rsidRDefault="00935FF8" w:rsidP="00935FF8">
      <w:pPr>
        <w:rPr>
          <w:rFonts w:ascii="Times New Roman" w:hAnsi="Times New Roman"/>
          <w:sz w:val="18"/>
          <w:szCs w:val="18"/>
          <w:u w:val="wave"/>
          <w:lang w:eastAsia="en-US"/>
        </w:rPr>
      </w:pPr>
    </w:p>
    <w:p w:rsidR="00935FF8" w:rsidRPr="00C151ED" w:rsidRDefault="00935FF8" w:rsidP="00935FF8">
      <w:pPr>
        <w:jc w:val="both"/>
        <w:rPr>
          <w:rFonts w:ascii="Times New Roman" w:hAnsi="Times New Roman"/>
          <w:sz w:val="18"/>
          <w:szCs w:val="18"/>
          <w:u w:val="wave"/>
          <w:lang w:eastAsia="en-US"/>
        </w:rPr>
      </w:pP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u w:val="wave"/>
          <w:lang w:eastAsia="en-US"/>
        </w:rPr>
        <w:t>II. részajánlati kör: Közvilágítás kiépítése</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bCs/>
          <w:sz w:val="18"/>
          <w:szCs w:val="18"/>
          <w:lang w:eastAsia="en-US"/>
        </w:rPr>
      </w:pPr>
      <w:r w:rsidRPr="00C151ED">
        <w:rPr>
          <w:rFonts w:ascii="Times New Roman" w:hAnsi="Times New Roman" w:cs="Times New Roman"/>
          <w:sz w:val="18"/>
          <w:szCs w:val="18"/>
          <w:lang w:eastAsia="en-US"/>
        </w:rPr>
        <w:t xml:space="preserve">Energiatakarékos SCHRÉDER TECEO 1*45W-os </w:t>
      </w:r>
      <w:r w:rsidRPr="00C151ED">
        <w:rPr>
          <w:rFonts w:ascii="Times New Roman" w:hAnsi="Times New Roman" w:cstheme="minorHAnsi"/>
          <w:snapToGrid w:val="0"/>
          <w:sz w:val="18"/>
          <w:szCs w:val="18"/>
          <w:lang w:eastAsia="en-US"/>
        </w:rPr>
        <w:t xml:space="preserve">(vagy azzal műszakilag egyenértékű) </w:t>
      </w:r>
      <w:r w:rsidRPr="00C151ED">
        <w:rPr>
          <w:rFonts w:ascii="Times New Roman" w:hAnsi="Times New Roman" w:cs="Times New Roman"/>
          <w:sz w:val="18"/>
          <w:szCs w:val="18"/>
          <w:lang w:eastAsia="en-US"/>
        </w:rPr>
        <w:t xml:space="preserve">lámpatestet tartalmazó </w:t>
      </w:r>
      <w:proofErr w:type="spellStart"/>
      <w:r w:rsidRPr="00C151ED">
        <w:rPr>
          <w:rFonts w:ascii="Times New Roman" w:hAnsi="Times New Roman" w:cs="Times New Roman"/>
          <w:sz w:val="18"/>
          <w:szCs w:val="18"/>
          <w:lang w:eastAsia="en-US"/>
        </w:rPr>
        <w:t>LED-es</w:t>
      </w:r>
      <w:proofErr w:type="spellEnd"/>
      <w:r w:rsidRPr="00C151ED">
        <w:rPr>
          <w:rFonts w:ascii="Times New Roman" w:hAnsi="Times New Roman" w:cs="Times New Roman"/>
          <w:sz w:val="18"/>
          <w:szCs w:val="18"/>
          <w:lang w:eastAsia="en-US"/>
        </w:rPr>
        <w:t xml:space="preserve"> lámpák új, SCHRÉDER CONTELUM-10-60-4/K/KT 10m </w:t>
      </w:r>
      <w:r w:rsidRPr="00C151ED">
        <w:rPr>
          <w:rFonts w:ascii="Times New Roman" w:hAnsi="Times New Roman" w:cstheme="minorHAnsi"/>
          <w:snapToGrid w:val="0"/>
          <w:sz w:val="18"/>
          <w:szCs w:val="18"/>
          <w:lang w:eastAsia="en-US"/>
        </w:rPr>
        <w:t xml:space="preserve">(vagy azzal műszakilag egyenértékű) </w:t>
      </w:r>
      <w:r w:rsidRPr="00C151ED">
        <w:rPr>
          <w:rFonts w:ascii="Times New Roman" w:hAnsi="Times New Roman" w:cs="Times New Roman"/>
          <w:sz w:val="18"/>
          <w:szCs w:val="18"/>
          <w:lang w:eastAsia="en-US"/>
        </w:rPr>
        <w:t xml:space="preserve">magas, </w:t>
      </w:r>
      <w:proofErr w:type="spellStart"/>
      <w:r w:rsidRPr="00C151ED">
        <w:rPr>
          <w:rFonts w:ascii="Times New Roman" w:hAnsi="Times New Roman" w:cs="Times New Roman"/>
          <w:sz w:val="18"/>
          <w:szCs w:val="18"/>
          <w:lang w:eastAsia="en-US"/>
        </w:rPr>
        <w:t>tűzihorganyzott</w:t>
      </w:r>
      <w:proofErr w:type="spellEnd"/>
      <w:r w:rsidRPr="00C151ED">
        <w:rPr>
          <w:rFonts w:ascii="Times New Roman" w:hAnsi="Times New Roman" w:cs="Times New Roman"/>
          <w:sz w:val="18"/>
          <w:szCs w:val="18"/>
          <w:lang w:eastAsia="en-US"/>
        </w:rPr>
        <w:t xml:space="preserve"> acél, közvilágítási kandeláberekre kerülnek elhelyezésre, melyek új földkábeles hálózatról lesznek táplálva. A Beruházó a kivitelezés során 28 db fényforrással rendelkező kandelábert tartalmazó közvilágítási hálózatot épít ki csatolt műszaki tervdokumentum szerint. Tevékenységek: </w:t>
      </w:r>
      <w:r w:rsidRPr="00C151ED">
        <w:rPr>
          <w:rFonts w:ascii="Times New Roman" w:hAnsi="Times New Roman" w:cs="Times New Roman"/>
          <w:bCs/>
          <w:sz w:val="18"/>
          <w:szCs w:val="18"/>
          <w:lang w:eastAsia="en-US"/>
        </w:rPr>
        <w:t>Meglévő közvilágítás átépítése, Új közvilágítás építése, Alapozási munkák, Kandeláber állítás, Lámpa felszerelés, Közvilágítási földkábel kiépítés.</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heme="minorHAnsi"/>
          <w:snapToGrid w:val="0"/>
          <w:sz w:val="18"/>
          <w:szCs w:val="18"/>
          <w:lang w:eastAsia="en-US"/>
        </w:rPr>
      </w:pPr>
      <w:r w:rsidRPr="00C151ED">
        <w:rPr>
          <w:rFonts w:ascii="Times New Roman" w:hAnsi="Times New Roman" w:cstheme="minorHAnsi"/>
          <w:snapToGrid w:val="0"/>
          <w:sz w:val="18"/>
          <w:szCs w:val="18"/>
          <w:lang w:eastAsia="en-US"/>
        </w:rPr>
        <w:t>Az ajánlatkérő tájékoztatja az ajánlattevőket, hogy a kivitelezési munka engedélyköteles.</w:t>
      </w:r>
    </w:p>
    <w:p w:rsidR="00935FF8" w:rsidRPr="00C151ED" w:rsidRDefault="00935FF8" w:rsidP="00935FF8">
      <w:pPr>
        <w:shd w:val="clear" w:color="auto" w:fill="FFFFFF"/>
        <w:jc w:val="both"/>
        <w:rPr>
          <w:rFonts w:ascii="Times New Roman" w:hAnsi="Times New Roman" w:cstheme="minorHAnsi"/>
          <w:snapToGrid w:val="0"/>
          <w:sz w:val="18"/>
          <w:szCs w:val="18"/>
          <w:lang w:eastAsia="en-US"/>
        </w:rPr>
      </w:pPr>
    </w:p>
    <w:p w:rsidR="00935FF8" w:rsidRPr="00C151ED" w:rsidRDefault="00935FF8" w:rsidP="00935FF8">
      <w:pPr>
        <w:shd w:val="clear" w:color="auto" w:fill="FFFFFF"/>
        <w:jc w:val="both"/>
        <w:rPr>
          <w:rFonts w:ascii="Times New Roman" w:hAnsi="Times New Roman" w:cstheme="minorHAnsi"/>
          <w:snapToGrid w:val="0"/>
          <w:sz w:val="18"/>
          <w:szCs w:val="18"/>
          <w:lang w:eastAsia="en-US"/>
        </w:rPr>
      </w:pPr>
      <w:r w:rsidRPr="00C151ED">
        <w:rPr>
          <w:rFonts w:ascii="Times New Roman" w:hAnsi="Times New Roman" w:cstheme="minorHAnsi"/>
          <w:snapToGrid w:val="0"/>
          <w:sz w:val="18"/>
          <w:szCs w:val="18"/>
          <w:lang w:eastAsia="en-US"/>
        </w:rPr>
        <w:t>A fentiekben leírt mennyiségi adatok tájékoztató jelleggel kerültek feltüntetésre, a teljes mennyiség részletes meghatározását a felhívás mellékletét képező műszaki dokumentáció tartalmazza.</w:t>
      </w:r>
    </w:p>
    <w:p w:rsidR="00935FF8" w:rsidRPr="00C151ED" w:rsidRDefault="00935FF8" w:rsidP="00935FF8">
      <w:pPr>
        <w:shd w:val="clear" w:color="auto" w:fill="FFFFFF"/>
        <w:jc w:val="both"/>
        <w:rPr>
          <w:rFonts w:ascii="Times New Roman" w:hAnsi="Times New Roman" w:cstheme="minorHAnsi"/>
          <w:snapToGrid w:val="0"/>
          <w:sz w:val="18"/>
          <w:szCs w:val="18"/>
          <w:lang w:eastAsia="en-US"/>
        </w:rPr>
      </w:pPr>
    </w:p>
    <w:p w:rsidR="00935FF8" w:rsidRPr="00C151ED" w:rsidRDefault="00935FF8" w:rsidP="00935FF8">
      <w:pPr>
        <w:shd w:val="clear" w:color="auto" w:fill="FFFFFF"/>
        <w:jc w:val="both"/>
        <w:rPr>
          <w:rFonts w:ascii="Times New Roman" w:hAnsi="Times New Roman" w:cstheme="minorHAnsi"/>
          <w:snapToGrid w:val="0"/>
          <w:sz w:val="18"/>
          <w:szCs w:val="18"/>
          <w:lang w:eastAsia="en-US"/>
        </w:rPr>
      </w:pPr>
      <w:r w:rsidRPr="00C151ED">
        <w:rPr>
          <w:rFonts w:ascii="Times New Roman" w:hAnsi="Times New Roman" w:cstheme="minorHAnsi"/>
          <w:snapToGrid w:val="0"/>
          <w:sz w:val="18"/>
          <w:szCs w:val="18"/>
          <w:lang w:eastAsia="en-US"/>
        </w:rPr>
        <w:t xml:space="preserve">Ajánlatkérő felhívja Ajánlattevők figyelmét, hogy a műszaki leírás - ha a szerződés tárgya indokolja és/vagy jogszabály így rendelkezik - hivatkozhat meghatározott gyártmányú vagy eredetű dologra, illetve konkrét eljárásra, amely egy adott gazdasági szereplő termékeit vagy az általa nyújtott szolgáltatásokat jellemzi, vagy védjegyre, szabadalomra, tevékenységre, személyre, típusra vagy adott származásra vagy gyártási folyamatra. Az ilyen hivatkozás csak kivételesen fordulhat elő, ha nem lehetséges a szerződés tárgyának kellően pontos és érthető leírása. </w:t>
      </w:r>
    </w:p>
    <w:p w:rsidR="00935FF8" w:rsidRPr="00C151ED" w:rsidRDefault="00935FF8" w:rsidP="00935FF8">
      <w:pPr>
        <w:shd w:val="clear" w:color="auto" w:fill="FFFFFF"/>
        <w:jc w:val="both"/>
        <w:rPr>
          <w:rFonts w:ascii="Times New Roman" w:hAnsi="Times New Roman" w:cstheme="minorHAnsi"/>
          <w:snapToGrid w:val="0"/>
          <w:sz w:val="18"/>
          <w:szCs w:val="18"/>
          <w:lang w:eastAsia="en-US"/>
        </w:rPr>
      </w:pPr>
    </w:p>
    <w:p w:rsidR="00935FF8" w:rsidRPr="00C151ED" w:rsidRDefault="00935FF8" w:rsidP="00935FF8">
      <w:pPr>
        <w:shd w:val="clear" w:color="auto" w:fill="FFFFFF"/>
        <w:jc w:val="both"/>
        <w:rPr>
          <w:rFonts w:ascii="Times New Roman" w:hAnsi="Times New Roman" w:cstheme="minorHAnsi"/>
          <w:snapToGrid w:val="0"/>
          <w:sz w:val="18"/>
          <w:szCs w:val="18"/>
          <w:lang w:eastAsia="en-US"/>
        </w:rPr>
      </w:pPr>
      <w:r w:rsidRPr="00C151ED">
        <w:rPr>
          <w:rFonts w:ascii="Times New Roman" w:hAnsi="Times New Roman" w:cstheme="minorHAnsi"/>
          <w:snapToGrid w:val="0"/>
          <w:sz w:val="18"/>
          <w:szCs w:val="18"/>
          <w:lang w:eastAsia="en-US"/>
        </w:rPr>
        <w:t>Ilyenkor minden esetben az ilyen megnevezés esetén a „vagy azzal egyenértékű” kifejezést is érteni kell alatta, azaz az adott típussal egyenértékű teljesítést/ajánlatot is elfogad az ajánlatkérő, ez esetben azonban az ajánlattevőnek ajánlatában műszaki dokumentációval alátámasztva be kell mutatnia az eltérést és az egyenértékűség fennállását.</w:t>
      </w:r>
    </w:p>
    <w:p w:rsidR="00935FF8" w:rsidRPr="00C151ED" w:rsidRDefault="00935FF8" w:rsidP="00935FF8">
      <w:pPr>
        <w:shd w:val="clear" w:color="auto" w:fill="FFFFFF"/>
        <w:jc w:val="both"/>
        <w:rPr>
          <w:rFonts w:ascii="Times New Roman" w:hAnsi="Times New Roman" w:cstheme="minorHAnsi"/>
          <w:snapToGrid w:val="0"/>
          <w:sz w:val="18"/>
          <w:szCs w:val="18"/>
          <w:lang w:eastAsia="en-US"/>
        </w:rPr>
      </w:pPr>
    </w:p>
    <w:p w:rsidR="00935FF8" w:rsidRPr="00C151ED" w:rsidRDefault="00935FF8" w:rsidP="00935FF8">
      <w:pPr>
        <w:shd w:val="clear" w:color="auto" w:fill="FFFFFF"/>
        <w:jc w:val="both"/>
        <w:rPr>
          <w:rFonts w:ascii="Times New Roman" w:hAnsi="Times New Roman" w:cstheme="minorHAnsi"/>
          <w:snapToGrid w:val="0"/>
          <w:sz w:val="18"/>
          <w:szCs w:val="18"/>
          <w:lang w:eastAsia="en-US"/>
        </w:rPr>
      </w:pPr>
      <w:r w:rsidRPr="00C151ED">
        <w:rPr>
          <w:rFonts w:ascii="Times New Roman" w:hAnsi="Times New Roman" w:cstheme="minorHAnsi"/>
          <w:snapToGrid w:val="0"/>
          <w:sz w:val="18"/>
          <w:szCs w:val="18"/>
          <w:lang w:eastAsia="en-US"/>
        </w:rPr>
        <w:t xml:space="preserve">A műszaki dokumentációban megadott paraméterek tekintetében Ajánlatkérő egyenértékűnek fogadja el azokat a megajánlásokat is, amelyek a megjelölt funkcionális paraméterek tekintetében azonos, vagy jobb tulajdonságokkal rendelkeznek. </w:t>
      </w:r>
    </w:p>
    <w:p w:rsidR="00935FF8" w:rsidRPr="00C151ED" w:rsidRDefault="00935FF8" w:rsidP="00935FF8">
      <w:pPr>
        <w:shd w:val="clear" w:color="auto" w:fill="FFFFFF"/>
        <w:jc w:val="both"/>
        <w:rPr>
          <w:rFonts w:ascii="Times New Roman" w:hAnsi="Times New Roman" w:cstheme="minorHAnsi"/>
          <w:snapToGrid w:val="0"/>
          <w:sz w:val="18"/>
          <w:szCs w:val="18"/>
          <w:lang w:eastAsia="en-US"/>
        </w:rPr>
      </w:pPr>
    </w:p>
    <w:p w:rsidR="00935FF8" w:rsidRPr="00C151ED" w:rsidRDefault="00935FF8" w:rsidP="00935FF8">
      <w:pPr>
        <w:shd w:val="clear" w:color="auto" w:fill="FFFFFF"/>
        <w:jc w:val="both"/>
        <w:rPr>
          <w:rFonts w:ascii="Times New Roman" w:hAnsi="Times New Roman" w:cstheme="minorHAnsi"/>
          <w:snapToGrid w:val="0"/>
          <w:sz w:val="18"/>
          <w:szCs w:val="18"/>
          <w:lang w:eastAsia="en-US"/>
        </w:rPr>
      </w:pPr>
      <w:r w:rsidRPr="00C151ED">
        <w:rPr>
          <w:rFonts w:ascii="Times New Roman" w:hAnsi="Times New Roman" w:cstheme="minorHAnsi"/>
          <w:snapToGrid w:val="0"/>
          <w:sz w:val="18"/>
          <w:szCs w:val="18"/>
          <w:lang w:eastAsia="en-US"/>
        </w:rPr>
        <w:t>Ha az ajánlattevő az ajánlatadás során nem tér el esetlegesen megjelölt ezen gyártmányoktól, típusoktól akkor erről kell benyújtani (nemleges tartalmú) nyilatkozatot.</w:t>
      </w:r>
    </w:p>
    <w:p w:rsidR="00935FF8" w:rsidRPr="00C151ED" w:rsidRDefault="00935FF8" w:rsidP="00935FF8">
      <w:pPr>
        <w:shd w:val="clear" w:color="auto" w:fill="FFFFFF"/>
        <w:jc w:val="both"/>
        <w:rPr>
          <w:rFonts w:ascii="Times New Roman" w:hAnsi="Times New Roman" w:cstheme="minorHAnsi"/>
          <w:snapToGrid w:val="0"/>
          <w:sz w:val="18"/>
          <w:szCs w:val="18"/>
          <w:lang w:eastAsia="en-US"/>
        </w:rPr>
      </w:pPr>
    </w:p>
    <w:p w:rsidR="00935FF8" w:rsidRPr="00C151ED" w:rsidRDefault="00935FF8" w:rsidP="00935FF8">
      <w:pPr>
        <w:shd w:val="clear" w:color="auto" w:fill="FFFFFF"/>
        <w:jc w:val="both"/>
        <w:rPr>
          <w:rFonts w:ascii="Times New Roman" w:hAnsi="Times New Roman" w:cstheme="minorHAnsi"/>
          <w:snapToGrid w:val="0"/>
          <w:sz w:val="18"/>
          <w:szCs w:val="18"/>
          <w:lang w:eastAsia="en-US"/>
        </w:rPr>
      </w:pPr>
      <w:r w:rsidRPr="00C151ED">
        <w:rPr>
          <w:rFonts w:ascii="Times New Roman" w:hAnsi="Times New Roman" w:cstheme="minorHAnsi"/>
          <w:snapToGrid w:val="0"/>
          <w:sz w:val="18"/>
          <w:szCs w:val="18"/>
          <w:lang w:eastAsia="en-US"/>
        </w:rPr>
        <w:t>A közbeszerzési eljárásokban az alkalmasság és a kizáró okok igazolásának, valamint a közbeszerzési műszaki leírás meghatározásának módjáról szóló 321/2015. (X. 30.) Korm. rendelet 46.§ (4) bekezdése értelmében nem nyilvánítható érvénytelennek az ajánlat, amely megfelel valamely európai szabványt, európai műszaki engedélyt, közös műszaki előírásokat, nemzetközi szabványokat vagy valamely európai szabványügyi szervezet által létrehozott egyéb műszaki ajánlásokat átültető nemzeti szabványnak, ha ezek a leírások az ajánlatkérő által megállapított teljesítményre, illetve funkcionális követelményekre vonatkoznak. Az ajánlattevő ajánlatában megfelelő módon, bármely megfelelő eszközzel köteles bizonyítani, hogy a szabványnak megfelelő termék, szolgáltatás vagy építési beruházás megfelel az ajánlatkérő által meghatározott teljesítmény-, illetve funkcionális követelményeknek.</w:t>
      </w:r>
    </w:p>
    <w:p w:rsidR="00935FF8" w:rsidRPr="00C151ED" w:rsidRDefault="00935FF8" w:rsidP="00935FF8">
      <w:pPr>
        <w:shd w:val="clear" w:color="auto" w:fill="FFFFFF"/>
        <w:jc w:val="both"/>
        <w:rPr>
          <w:rFonts w:ascii="Times New Roman" w:hAnsi="Times New Roman" w:cstheme="minorHAnsi"/>
          <w:snapToGrid w:val="0"/>
          <w:sz w:val="18"/>
          <w:szCs w:val="18"/>
          <w:lang w:eastAsia="en-US"/>
        </w:rPr>
      </w:pPr>
    </w:p>
    <w:p w:rsidR="00935FF8" w:rsidRPr="00C151ED" w:rsidRDefault="00935FF8" w:rsidP="00935FF8">
      <w:pPr>
        <w:shd w:val="clear" w:color="auto" w:fill="FFFFFF"/>
        <w:jc w:val="both"/>
        <w:rPr>
          <w:rFonts w:ascii="Times New Roman" w:hAnsi="Times New Roman" w:cstheme="minorHAnsi"/>
          <w:snapToGrid w:val="0"/>
          <w:sz w:val="18"/>
          <w:szCs w:val="18"/>
          <w:lang w:eastAsia="en-US"/>
        </w:rPr>
      </w:pPr>
      <w:r w:rsidRPr="00C151ED">
        <w:rPr>
          <w:rFonts w:ascii="Times New Roman" w:hAnsi="Times New Roman" w:cstheme="minorHAnsi"/>
          <w:snapToGrid w:val="0"/>
          <w:sz w:val="18"/>
          <w:szCs w:val="18"/>
          <w:lang w:eastAsia="en-US"/>
        </w:rPr>
        <w:t>Az építési beruházások, valamint az építési beruházásokhoz kapcsolódó tervezői és mérnöki szolgáltatások közbeszerzésének részletes szabályairól szóló 322/2015. (X. 30.) Korm. rendelet 28. §</w:t>
      </w:r>
      <w:proofErr w:type="spellStart"/>
      <w:r w:rsidRPr="00C151ED">
        <w:rPr>
          <w:rFonts w:ascii="Times New Roman" w:hAnsi="Times New Roman" w:cstheme="minorHAnsi"/>
          <w:snapToGrid w:val="0"/>
          <w:sz w:val="18"/>
          <w:szCs w:val="18"/>
          <w:lang w:eastAsia="en-US"/>
        </w:rPr>
        <w:t>-a</w:t>
      </w:r>
      <w:proofErr w:type="spellEnd"/>
      <w:r w:rsidRPr="00C151ED">
        <w:rPr>
          <w:rFonts w:ascii="Times New Roman" w:hAnsi="Times New Roman" w:cstheme="minorHAnsi"/>
          <w:snapToGrid w:val="0"/>
          <w:sz w:val="18"/>
          <w:szCs w:val="18"/>
          <w:lang w:eastAsia="en-US"/>
        </w:rPr>
        <w:t xml:space="preserve"> szerint az ajánlatkérő és a nyertes ajánlattevő a szerződés megkötését követően az árazott költségvetés tételei tekintetében egyeztetést folytathatnak, amely során a beépítésre kerülő egyes tételeket véglegesíthetik. A felek az egyeztetésen csak az ajánlattevő által az ajánlatában megjelölt építőanyagokkal, termékekkel műszakilag egyenértékű vagy magasabb minőségű helyettesítő termékben egyezhetnek meg. Amennyiben a felek ennek megfelelően helyettesítő termék beépítéséről állapodnak meg, a szerződés módosítására a Kbt. 141. §</w:t>
      </w:r>
      <w:proofErr w:type="spellStart"/>
      <w:r w:rsidRPr="00C151ED">
        <w:rPr>
          <w:rFonts w:ascii="Times New Roman" w:hAnsi="Times New Roman" w:cstheme="minorHAnsi"/>
          <w:snapToGrid w:val="0"/>
          <w:sz w:val="18"/>
          <w:szCs w:val="18"/>
          <w:lang w:eastAsia="en-US"/>
        </w:rPr>
        <w:t>-ának</w:t>
      </w:r>
      <w:proofErr w:type="spellEnd"/>
      <w:r w:rsidRPr="00C151ED">
        <w:rPr>
          <w:rFonts w:ascii="Times New Roman" w:hAnsi="Times New Roman" w:cstheme="minorHAnsi"/>
          <w:snapToGrid w:val="0"/>
          <w:sz w:val="18"/>
          <w:szCs w:val="18"/>
          <w:lang w:eastAsia="en-US"/>
        </w:rPr>
        <w:t xml:space="preserve"> szabályait megfelelően kell alkalmazni.</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i/>
          <w:sz w:val="18"/>
          <w:szCs w:val="18"/>
          <w:lang w:eastAsia="en-US"/>
        </w:rPr>
      </w:pPr>
      <w:r w:rsidRPr="00C151ED">
        <w:rPr>
          <w:rFonts w:ascii="Times New Roman" w:hAnsi="Times New Roman" w:cs="Times New Roman"/>
          <w:i/>
          <w:sz w:val="18"/>
          <w:szCs w:val="18"/>
          <w:lang w:eastAsia="en-US"/>
        </w:rPr>
        <w:t>(az építési beruházás, árubeszerzés vagy szolgáltatás jellege és mennyisége, illetve az igények és követelmények meghatározása)</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II.2.5) Értékelési szempontok</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Az alábbiakban megadott szempontok:</w:t>
      </w:r>
    </w:p>
    <w:p w:rsidR="00935FF8" w:rsidRPr="00C151ED" w:rsidRDefault="00935FF8" w:rsidP="00935FF8">
      <w:pPr>
        <w:spacing w:before="120" w:after="120"/>
        <w:ind w:left="265"/>
        <w:jc w:val="both"/>
        <w:rPr>
          <w:rFonts w:ascii="Times New Roman" w:hAnsi="Times New Roman"/>
          <w:bCs/>
          <w:sz w:val="18"/>
          <w:szCs w:val="18"/>
          <w:u w:val="wave"/>
          <w:lang w:eastAsia="en-US"/>
        </w:rPr>
      </w:pPr>
      <w:r w:rsidRPr="00C151ED">
        <w:rPr>
          <w:rFonts w:ascii="Times New Roman" w:hAnsi="Times New Roman"/>
          <w:sz w:val="18"/>
          <w:szCs w:val="18"/>
          <w:u w:val="wave"/>
          <w:lang w:eastAsia="en-US"/>
        </w:rPr>
        <w:t>X</w:t>
      </w:r>
      <w:r w:rsidRPr="00C151ED">
        <w:rPr>
          <w:rFonts w:ascii="Times New Roman" w:hAnsi="Times New Roman"/>
          <w:bCs/>
          <w:sz w:val="18"/>
          <w:szCs w:val="18"/>
          <w:u w:val="wave"/>
          <w:lang w:eastAsia="en-US"/>
        </w:rPr>
        <w:t xml:space="preserve"> Minőségi szempont –</w:t>
      </w:r>
    </w:p>
    <w:p w:rsidR="00935FF8" w:rsidRPr="00C151ED" w:rsidRDefault="00935FF8" w:rsidP="00935FF8">
      <w:pPr>
        <w:spacing w:before="120" w:after="120"/>
        <w:ind w:left="265"/>
        <w:jc w:val="both"/>
        <w:rPr>
          <w:rFonts w:ascii="Times New Roman" w:hAnsi="Times New Roman"/>
          <w:bCs/>
          <w:sz w:val="18"/>
          <w:szCs w:val="18"/>
          <w:u w:val="wave"/>
          <w:lang w:eastAsia="en-US"/>
        </w:rPr>
      </w:pPr>
      <w:r w:rsidRPr="00C151ED">
        <w:rPr>
          <w:rFonts w:ascii="Times New Roman" w:hAnsi="Times New Roman"/>
          <w:bCs/>
          <w:sz w:val="18"/>
          <w:szCs w:val="18"/>
          <w:u w:val="wave"/>
          <w:lang w:eastAsia="en-US"/>
        </w:rPr>
        <w:t xml:space="preserve">Megnevezés: </w:t>
      </w:r>
    </w:p>
    <w:p w:rsidR="00935FF8" w:rsidRPr="00C151ED" w:rsidRDefault="00935FF8" w:rsidP="00935FF8">
      <w:pPr>
        <w:spacing w:before="120" w:after="120"/>
        <w:ind w:left="265"/>
        <w:jc w:val="both"/>
        <w:rPr>
          <w:rFonts w:ascii="Times New Roman" w:hAnsi="Times New Roman"/>
          <w:bCs/>
          <w:sz w:val="18"/>
          <w:szCs w:val="18"/>
          <w:u w:val="wave"/>
          <w:lang w:eastAsia="en-US"/>
        </w:rPr>
      </w:pPr>
      <w:r w:rsidRPr="00C151ED">
        <w:rPr>
          <w:rFonts w:ascii="Times New Roman" w:hAnsi="Times New Roman"/>
          <w:bCs/>
          <w:sz w:val="18"/>
          <w:szCs w:val="18"/>
          <w:u w:val="wave"/>
          <w:lang w:eastAsia="en-US"/>
        </w:rPr>
        <w:t>Többletjótállás vállalása - előny a magasabb hónapban és egész számban megadva (minimum 0 hónap, maximum 36 hónap) / súlyszám 1</w:t>
      </w:r>
    </w:p>
    <w:p w:rsidR="00935FF8" w:rsidRPr="00C151ED" w:rsidRDefault="00935FF8" w:rsidP="00935FF8">
      <w:pPr>
        <w:spacing w:before="120" w:after="120"/>
        <w:ind w:left="265"/>
        <w:jc w:val="both"/>
        <w:rPr>
          <w:rFonts w:ascii="Times New Roman" w:hAnsi="Times New Roman"/>
          <w:bCs/>
          <w:sz w:val="18"/>
          <w:szCs w:val="18"/>
          <w:u w:val="wave"/>
          <w:lang w:eastAsia="en-US"/>
        </w:rPr>
      </w:pPr>
      <w:r w:rsidRPr="00C151ED">
        <w:rPr>
          <w:rFonts w:ascii="Times New Roman" w:eastAsiaTheme="minorHAnsi" w:hAnsi="Times New Roman"/>
          <w:sz w:val="18"/>
          <w:szCs w:val="18"/>
          <w:lang w:eastAsia="en-US"/>
        </w:rPr>
        <w:t xml:space="preserve">A teljesítésbe bevonásra kerülő, az alkalmassági követelmény tekintetében bemutatott szakember </w:t>
      </w:r>
      <w:r w:rsidRPr="00C151ED">
        <w:rPr>
          <w:rFonts w:ascii="Times New Roman" w:eastAsiaTheme="minorHAnsi" w:hAnsi="Times New Roman" w:cs="DejaVuSerif"/>
          <w:sz w:val="18"/>
          <w:szCs w:val="18"/>
          <w:lang w:eastAsia="en-US"/>
        </w:rPr>
        <w:t>szakmai gyakorlata</w:t>
      </w:r>
      <w:r w:rsidRPr="00C151ED">
        <w:rPr>
          <w:rFonts w:ascii="Times New Roman" w:eastAsiaTheme="minorHAnsi" w:hAnsi="Times New Roman"/>
          <w:sz w:val="18"/>
          <w:szCs w:val="18"/>
          <w:shd w:val="clear" w:color="auto" w:fill="FFFFFF"/>
          <w:lang w:eastAsia="en-US"/>
        </w:rPr>
        <w:t xml:space="preserve"> (többlettapasztalata) </w:t>
      </w:r>
      <w:r w:rsidRPr="00C151ED">
        <w:rPr>
          <w:rFonts w:ascii="Times New Roman" w:hAnsi="Times New Roman"/>
          <w:bCs/>
          <w:sz w:val="18"/>
          <w:szCs w:val="18"/>
          <w:u w:val="wave"/>
          <w:lang w:eastAsia="en-US"/>
        </w:rPr>
        <w:t>- előny a magasabb hónapban és egész számban megadva (minimum 0 hónap, maximum 36 hónap) / súlyszám 1</w:t>
      </w:r>
    </w:p>
    <w:p w:rsidR="00935FF8" w:rsidRPr="00C151ED" w:rsidRDefault="00935FF8" w:rsidP="00935FF8">
      <w:pPr>
        <w:spacing w:before="120" w:after="120"/>
        <w:ind w:left="265"/>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sz w:val="18"/>
          <w:szCs w:val="18"/>
          <w:lang w:eastAsia="en-US"/>
        </w:rPr>
        <w:t>Környezetvédelmi szempont / súlyszám 1</w:t>
      </w:r>
    </w:p>
    <w:p w:rsidR="00935FF8" w:rsidRPr="00C151ED" w:rsidRDefault="00935FF8" w:rsidP="00935FF8">
      <w:pPr>
        <w:spacing w:before="120" w:after="120"/>
        <w:ind w:left="265"/>
        <w:jc w:val="both"/>
        <w:rPr>
          <w:rFonts w:ascii="Times New Roman" w:eastAsiaTheme="minorHAnsi" w:hAnsi="Times New Roman" w:cstheme="minorHAnsi"/>
          <w:sz w:val="18"/>
          <w:szCs w:val="18"/>
          <w:lang w:eastAsia="en-US"/>
        </w:rPr>
      </w:pPr>
      <w:proofErr w:type="spellStart"/>
      <w:r w:rsidRPr="00C151ED">
        <w:rPr>
          <w:rFonts w:ascii="Times New Roman" w:eastAsiaTheme="minorHAnsi" w:hAnsi="Times New Roman" w:cstheme="minorHAnsi"/>
          <w:sz w:val="18"/>
          <w:szCs w:val="18"/>
          <w:lang w:eastAsia="en-US"/>
        </w:rPr>
        <w:t>Alszempontok</w:t>
      </w:r>
      <w:proofErr w:type="spellEnd"/>
      <w:r w:rsidRPr="00C151ED">
        <w:rPr>
          <w:rFonts w:ascii="Times New Roman" w:eastAsiaTheme="minorHAnsi" w:hAnsi="Times New Roman" w:cstheme="minorHAnsi"/>
          <w:sz w:val="18"/>
          <w:szCs w:val="18"/>
          <w:lang w:eastAsia="en-US"/>
        </w:rPr>
        <w:t>:</w:t>
      </w:r>
    </w:p>
    <w:p w:rsidR="00935FF8" w:rsidRPr="00C151ED" w:rsidRDefault="00935FF8" w:rsidP="00935FF8">
      <w:pPr>
        <w:numPr>
          <w:ilvl w:val="0"/>
          <w:numId w:val="28"/>
        </w:numPr>
        <w:contextualSpacing/>
        <w:jc w:val="both"/>
        <w:rPr>
          <w:rFonts w:ascii="Times New Roman" w:hAnsi="Times New Roman" w:cs="Times New Roman"/>
          <w:sz w:val="18"/>
          <w:szCs w:val="18"/>
        </w:rPr>
      </w:pPr>
      <w:r w:rsidRPr="00C151ED">
        <w:rPr>
          <w:rFonts w:ascii="Times New Roman" w:hAnsi="Times New Roman" w:cs="Times New Roman"/>
          <w:sz w:val="18"/>
          <w:szCs w:val="18"/>
        </w:rPr>
        <w:t>Járművek sármentesítése a munkaterület elhagyását megelőzően (vállalás: igen / nem)</w:t>
      </w:r>
    </w:p>
    <w:p w:rsidR="00935FF8" w:rsidRPr="00C151ED" w:rsidRDefault="00935FF8" w:rsidP="00935FF8">
      <w:pPr>
        <w:numPr>
          <w:ilvl w:val="0"/>
          <w:numId w:val="28"/>
        </w:numPr>
        <w:contextualSpacing/>
        <w:jc w:val="both"/>
        <w:rPr>
          <w:rFonts w:ascii="Times New Roman" w:hAnsi="Times New Roman" w:cs="Times New Roman"/>
          <w:sz w:val="18"/>
          <w:szCs w:val="18"/>
        </w:rPr>
      </w:pPr>
      <w:r w:rsidRPr="00C151ED">
        <w:rPr>
          <w:rFonts w:ascii="Times New Roman" w:hAnsi="Times New Roman" w:cs="Times New Roman"/>
          <w:sz w:val="18"/>
          <w:szCs w:val="18"/>
        </w:rPr>
        <w:t>Vállalja, hogy zajjal járó munkavégzés esetén tájékoztatja az érintett ingatlanok lakosságát, az adott ingatlanhoz eljuttatott írott információs anyag formájában, vagy az Önkormányzat honlapján keresztül (vállalás: igen / nem)</w:t>
      </w:r>
    </w:p>
    <w:p w:rsidR="00935FF8" w:rsidRPr="00C151ED" w:rsidRDefault="00935FF8" w:rsidP="00935FF8">
      <w:pPr>
        <w:spacing w:before="120" w:after="120"/>
        <w:ind w:left="265"/>
        <w:jc w:val="both"/>
        <w:rPr>
          <w:rFonts w:ascii="Times New Roman" w:hAnsi="Times New Roman" w:cstheme="minorHAnsi"/>
          <w:bCs/>
          <w:sz w:val="18"/>
          <w:szCs w:val="18"/>
          <w:u w:val="wave"/>
          <w:lang w:eastAsia="en-US"/>
        </w:rPr>
      </w:pPr>
    </w:p>
    <w:p w:rsidR="00935FF8" w:rsidRPr="00C151ED" w:rsidRDefault="00935FF8" w:rsidP="00935FF8">
      <w:pPr>
        <w:spacing w:before="120" w:after="120"/>
        <w:ind w:left="265"/>
        <w:jc w:val="both"/>
        <w:rPr>
          <w:rFonts w:ascii="Times New Roman" w:hAnsi="Times New Roman"/>
          <w:sz w:val="18"/>
          <w:szCs w:val="18"/>
          <w:u w:val="wave"/>
          <w:lang w:eastAsia="en-US"/>
        </w:rPr>
      </w:pPr>
      <w:r w:rsidRPr="00C151ED">
        <w:rPr>
          <w:rFonts w:ascii="Times New Roman" w:hAnsi="Times New Roman"/>
          <w:sz w:val="18"/>
          <w:szCs w:val="18"/>
          <w:u w:val="wave"/>
          <w:lang w:eastAsia="en-US"/>
        </w:rPr>
        <w:t></w:t>
      </w:r>
      <w:r w:rsidRPr="00C151ED">
        <w:rPr>
          <w:rFonts w:ascii="Times New Roman" w:hAnsi="Times New Roman"/>
          <w:bCs/>
          <w:sz w:val="18"/>
          <w:szCs w:val="18"/>
          <w:u w:val="wave"/>
          <w:lang w:eastAsia="en-US"/>
        </w:rPr>
        <w:t xml:space="preserve"> Költség szempont - Megnevezés: / Súlyszám:</w:t>
      </w:r>
    </w:p>
    <w:p w:rsidR="00935FF8" w:rsidRPr="00C151ED" w:rsidRDefault="00935FF8" w:rsidP="00935FF8">
      <w:pPr>
        <w:shd w:val="clear" w:color="auto" w:fill="FFFFFF"/>
        <w:jc w:val="both"/>
        <w:rPr>
          <w:rFonts w:ascii="Times New Roman" w:hAnsi="Times New Roman"/>
          <w:bCs/>
          <w:sz w:val="18"/>
          <w:szCs w:val="18"/>
          <w:u w:val="wave"/>
          <w:lang w:eastAsia="en-US"/>
        </w:rPr>
      </w:pPr>
      <w:r w:rsidRPr="00C151ED">
        <w:rPr>
          <w:rFonts w:ascii="Times New Roman" w:hAnsi="Times New Roman"/>
          <w:sz w:val="18"/>
          <w:szCs w:val="18"/>
          <w:u w:val="wave"/>
          <w:lang w:eastAsia="en-US"/>
        </w:rPr>
        <w:t>X</w:t>
      </w:r>
      <w:r w:rsidRPr="00C151ED">
        <w:rPr>
          <w:rFonts w:ascii="Times New Roman" w:hAnsi="Times New Roman"/>
          <w:bCs/>
          <w:sz w:val="18"/>
          <w:szCs w:val="18"/>
          <w:u w:val="wave"/>
          <w:lang w:eastAsia="en-US"/>
        </w:rPr>
        <w:t xml:space="preserve"> Ár szempont - Megnevezés: Nettó ajánlati ár / Súlyszám:7</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II.2.6) Becsült érték:</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Érték áfa nélkül:</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Pénznem:</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w:t>
      </w:r>
      <w:proofErr w:type="spellStart"/>
      <w:r w:rsidRPr="00C151ED">
        <w:rPr>
          <w:rFonts w:ascii="Times New Roman" w:hAnsi="Times New Roman" w:cs="Times New Roman"/>
          <w:sz w:val="18"/>
          <w:szCs w:val="18"/>
          <w:lang w:eastAsia="en-US"/>
        </w:rPr>
        <w:t>keretmegállapodás</w:t>
      </w:r>
      <w:proofErr w:type="spellEnd"/>
      <w:r w:rsidRPr="00C151ED">
        <w:rPr>
          <w:rFonts w:ascii="Times New Roman" w:hAnsi="Times New Roman" w:cs="Times New Roman"/>
          <w:sz w:val="18"/>
          <w:szCs w:val="18"/>
          <w:lang w:eastAsia="en-US"/>
        </w:rPr>
        <w:t xml:space="preserve"> vagy dinamikus beszerzési rendszer esetében ennek a résznek a </w:t>
      </w:r>
      <w:proofErr w:type="spellStart"/>
      <w:r w:rsidRPr="00C151ED">
        <w:rPr>
          <w:rFonts w:ascii="Times New Roman" w:hAnsi="Times New Roman" w:cs="Times New Roman"/>
          <w:sz w:val="18"/>
          <w:szCs w:val="18"/>
          <w:lang w:eastAsia="en-US"/>
        </w:rPr>
        <w:t>keretmegállapodás</w:t>
      </w:r>
      <w:proofErr w:type="spellEnd"/>
      <w:r w:rsidRPr="00C151ED">
        <w:rPr>
          <w:rFonts w:ascii="Times New Roman" w:hAnsi="Times New Roman" w:cs="Times New Roman"/>
          <w:sz w:val="18"/>
          <w:szCs w:val="18"/>
          <w:lang w:eastAsia="en-US"/>
        </w:rPr>
        <w:t xml:space="preserve"> vagy dinamikus beszerzési rendszer teljes időtartamára vonatkozó becsült összértéke)</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 xml:space="preserve">II.2.7) A szerződés, a </w:t>
      </w:r>
      <w:proofErr w:type="spellStart"/>
      <w:r w:rsidRPr="00C151ED">
        <w:rPr>
          <w:rFonts w:ascii="Times New Roman" w:hAnsi="Times New Roman" w:cs="Times New Roman"/>
          <w:sz w:val="18"/>
          <w:szCs w:val="18"/>
          <w:lang w:eastAsia="en-US"/>
        </w:rPr>
        <w:t>keretmegállapodás</w:t>
      </w:r>
      <w:proofErr w:type="spellEnd"/>
      <w:r w:rsidRPr="00C151ED">
        <w:rPr>
          <w:rFonts w:ascii="Times New Roman" w:hAnsi="Times New Roman" w:cs="Times New Roman"/>
          <w:sz w:val="18"/>
          <w:szCs w:val="18"/>
          <w:lang w:eastAsia="en-US"/>
        </w:rPr>
        <w:t xml:space="preserve"> vagy a dinamikus beszerzési rendszer időtartama</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Időtartam hónapban:</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vagy napban: 160</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vagy Kezdés dátuma – Befejezés dátuma:</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A szerződés meghosszabbítható</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Igen</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Ennek leírása: A technológiai előírások miatt nem lehet 5 °C alatt aszfaltozással járó munkálatokat végezni, valamint mivel az aszfaltkeverő telepek is bezárnak a téli időszakban, ezért kivitelezési tevékenység 2019. november 15. és 2020. április 1. napja közötti időszakban nem végezhető. Amennyiben a teljesítés nem történik meg 2019. november 15. napjáig, akkor a teljesítési határidő automatikus felfüggesztődik és 2020. április 1. napján folytatódik tovább.</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II.2.8) Az ajánlattételre vagy részvételre felhívandó gazdasági szereplők számának korlátozására vonatkozó információ (nyílt eljárások kivételével)</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A gazdasági szereplők tervezett száma (keretszáma):</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vagy Tervezett minimum:</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Maximális szám:</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A jelentkezők számának korlátozására vonatkozó objektív szempontok:</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II.2.9) Változatokra (alternatív ajánlatokra) vonatkozó információk</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Elfogadhatók változatok (alternatív ajánlatok)</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Nem</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II.2.10) Opciókra vonatkozó információ</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Opciók:</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Nem</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II.2.11) Információ az elektronikus katalógusokról</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Az ajánlatokat elektronikus katalógus formájában kell benyújtani, vagy azoknak elektronikus katalógust kell tartalmazniuk</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Nem</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II.2.12) Európai uniós alapokra vonatkozó információ</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A közbeszerzés európai uniós alapokból finanszírozott projekttel és/vagy programmal kapcsolatos</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Igen</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eastAsiaTheme="minorHAnsi" w:hAnsi="Times New Roman" w:cstheme="minorHAnsi"/>
          <w:sz w:val="18"/>
          <w:szCs w:val="18"/>
          <w:lang w:eastAsia="en-US"/>
        </w:rPr>
        <w:t>Projekt száma vagy hivatkozási száma:</w:t>
      </w:r>
      <w:r w:rsidRPr="00C151ED">
        <w:rPr>
          <w:rFonts w:ascii="Times New Roman" w:eastAsiaTheme="minorHAnsi" w:hAnsi="Times New Roman"/>
          <w:sz w:val="18"/>
          <w:szCs w:val="18"/>
          <w:lang w:eastAsia="en-US"/>
        </w:rPr>
        <w:t xml:space="preserve"> TOP-1.1.1-15-BK1-2016-00008</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lastRenderedPageBreak/>
        <w:t>II.2.13) További információ:</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1./ A II.1.5) pontban rögzítettek szerint a szerződés időtartama, vagy a teljesítés határideje a szerződés hatályba lépésétől számított 160 naptári nap. A technológiai előírások miatt nem lehet 5 °C alatt aszfaltozással járó munkálatokat végezni, valamint mivel az aszfaltkeverő telepek is bezárnak a téli időszakban, ezért kivitelezési tevékenység 2019. november 15. és 2020. április 1. napja közötti időszakban nem végezhető. Amennyiben a teljesítés nem történik meg 2019. november 15. napjáig, akkor a teljesítési határidő automatikus felfüggesztődik és 2020. április 1. napján folytatódik tovább.</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spacing w:after="180"/>
        <w:jc w:val="both"/>
        <w:rPr>
          <w:rFonts w:ascii="Times New Roman" w:hAnsi="Times New Roman" w:cs="Times New Roman"/>
          <w:b/>
          <w:bCs/>
          <w:sz w:val="18"/>
          <w:szCs w:val="18"/>
          <w:lang w:eastAsia="en-US"/>
        </w:rPr>
      </w:pPr>
      <w:r w:rsidRPr="00C151ED">
        <w:rPr>
          <w:rFonts w:ascii="Times New Roman" w:hAnsi="Times New Roman" w:cs="Times New Roman"/>
          <w:b/>
          <w:bCs/>
          <w:sz w:val="18"/>
          <w:szCs w:val="18"/>
          <w:lang w:eastAsia="en-US"/>
        </w:rPr>
        <w:t>III. szakasz: Jogi, gazdasági, pénzügyi és műszaki információk</w:t>
      </w:r>
    </w:p>
    <w:p w:rsidR="00935FF8" w:rsidRPr="00C151ED" w:rsidRDefault="00935FF8" w:rsidP="00935FF8">
      <w:pPr>
        <w:jc w:val="both"/>
        <w:rPr>
          <w:rFonts w:ascii="Times New Roman" w:hAnsi="Times New Roman" w:cs="Times New Roman"/>
          <w:sz w:val="18"/>
          <w:szCs w:val="18"/>
          <w:lang w:eastAsia="en-US"/>
        </w:rPr>
      </w:pPr>
      <w:r w:rsidRPr="00C151ED">
        <w:rPr>
          <w:rFonts w:ascii="Times New Roman" w:hAnsi="Times New Roman" w:cs="Times New Roman"/>
          <w:b/>
          <w:bCs/>
          <w:sz w:val="18"/>
          <w:szCs w:val="18"/>
          <w:lang w:eastAsia="en-US"/>
        </w:rPr>
        <w:t>III.1) Részvételi feltételek</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III.1.1) Kizáró okok és a szakmai tevékenység végzésére vonatkozó alkalmasság</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A kizáró okok felsorolása:</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Valamennyi részajánlati körben:</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 xml:space="preserve">Az eljárásban nem lehet ajánlattevő (közös ajánlattétel esetén közös ajánlattevő), alvállalkozó, és nem vehet részt az alkalmasság igazolásában olyan gazdasági szereplő, akivel szemben a </w:t>
      </w:r>
      <w:bookmarkStart w:id="5" w:name="_Hlk486523086"/>
      <w:r w:rsidRPr="00C151ED">
        <w:rPr>
          <w:rFonts w:ascii="Times New Roman" w:hAnsi="Times New Roman" w:cs="Times New Roman"/>
          <w:sz w:val="18"/>
          <w:szCs w:val="18"/>
          <w:lang w:eastAsia="en-US"/>
        </w:rPr>
        <w:t xml:space="preserve">Kbt. </w:t>
      </w:r>
      <w:bookmarkStart w:id="6" w:name="_Hlk482965599"/>
      <w:r w:rsidRPr="00C151ED">
        <w:rPr>
          <w:rFonts w:ascii="Times New Roman" w:hAnsi="Times New Roman" w:cs="Times New Roman"/>
          <w:sz w:val="18"/>
          <w:szCs w:val="18"/>
          <w:lang w:eastAsia="en-US"/>
        </w:rPr>
        <w:t>62. § (1) bekezdés g)</w:t>
      </w:r>
      <w:proofErr w:type="spellStart"/>
      <w:r w:rsidRPr="00C151ED">
        <w:rPr>
          <w:rFonts w:ascii="Times New Roman" w:hAnsi="Times New Roman" w:cs="Times New Roman"/>
          <w:sz w:val="18"/>
          <w:szCs w:val="18"/>
          <w:lang w:eastAsia="en-US"/>
        </w:rPr>
        <w:t>-k</w:t>
      </w:r>
      <w:proofErr w:type="spellEnd"/>
      <w:r w:rsidRPr="00C151ED">
        <w:rPr>
          <w:rFonts w:ascii="Times New Roman" w:hAnsi="Times New Roman" w:cs="Times New Roman"/>
          <w:sz w:val="18"/>
          <w:szCs w:val="18"/>
          <w:lang w:eastAsia="en-US"/>
        </w:rPr>
        <w:t>), m) és q) pontjában</w:t>
      </w:r>
      <w:bookmarkEnd w:id="5"/>
      <w:bookmarkEnd w:id="6"/>
      <w:r w:rsidRPr="00C151ED">
        <w:rPr>
          <w:rFonts w:ascii="Times New Roman" w:hAnsi="Times New Roman" w:cs="Times New Roman"/>
          <w:sz w:val="18"/>
          <w:szCs w:val="18"/>
          <w:lang w:eastAsia="en-US"/>
        </w:rPr>
        <w:t xml:space="preserve"> meghatározott kizáró okok bármelyike fennáll.</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 xml:space="preserve">Az ajánlatkérőnek az eljárásból ki kell zárnia az olyan ajánlattevőt, alvállalkozót, alkalmasság igazolásában résztvevő gazdasági szereplőt, akivel szemben az 1.) pontban meghatározott kizáró okok az eljárás során következnek be. </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Az igazolási módok felsorolása és rövid leírása:</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 xml:space="preserve">A közbeszerzési eljárásokban az alkalmasság és a kizáró okok igazolásának, valamint a közbeszerzési műszaki leírás meghatározásának módjáról szóló 321/2015. (X. 30.) Korm. rendelet 17. § (1) bekezdése értelmében az ajánlattevőnek ajánlatában, egyszerű nyilatkozatot kell benyújtania arról, hogy nem tartozik a felhívásban előírt kizáró okok hatálya alá, valamint a Kbt. 62. § (1) bekezdés k) pont </w:t>
      </w:r>
      <w:proofErr w:type="spellStart"/>
      <w:r w:rsidRPr="00C151ED">
        <w:rPr>
          <w:rFonts w:ascii="Times New Roman" w:hAnsi="Times New Roman" w:cs="Times New Roman"/>
          <w:sz w:val="18"/>
          <w:szCs w:val="18"/>
          <w:lang w:eastAsia="en-US"/>
        </w:rPr>
        <w:t>kb</w:t>
      </w:r>
      <w:proofErr w:type="spellEnd"/>
      <w:r w:rsidRPr="00C151ED">
        <w:rPr>
          <w:rFonts w:ascii="Times New Roman" w:hAnsi="Times New Roman" w:cs="Times New Roman"/>
          <w:sz w:val="18"/>
          <w:szCs w:val="18"/>
          <w:lang w:eastAsia="en-US"/>
        </w:rPr>
        <w:t>) pontját, az alábbiak szerint.</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Ha az ajánlattevőt nem jegyzik szabályozott tőzsdén, akkor a pénzmosás és a terrorizmus finanszírozása megelőzéséről és megakadályozásáról szóló 2017. évi LIII. törvény 3. § 38. pont a)–b) vagy d) alpontja szerint definiált valamennyi tényleges tulajdonos nevének és állandó lakóhelyének bemutatását tartalmazó nyilatkozatot szükséges benyújtani.</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Ha a gazdasági szereplőnek nincs a 2017. évi LIII. törvény 3. § 38. pont a)–b) vagy d) alpontja szerinti tényleges tulajdonosa, úgy erre vonatkozó nyilatkozatot szükséges csatolni.</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Az ajánlatban továbbá be kell nyújtani az ajánlattevő arra vonatkozó nyilatkozatát, hogy nem vesz igénybe a szerződés teljesítéséhez a Kbt. 62. § (1) bekezdés g)</w:t>
      </w:r>
      <w:proofErr w:type="spellStart"/>
      <w:r w:rsidRPr="00C151ED">
        <w:rPr>
          <w:rFonts w:ascii="Times New Roman" w:hAnsi="Times New Roman" w:cs="Times New Roman"/>
          <w:sz w:val="18"/>
          <w:szCs w:val="18"/>
          <w:lang w:eastAsia="en-US"/>
        </w:rPr>
        <w:t>-k</w:t>
      </w:r>
      <w:proofErr w:type="spellEnd"/>
      <w:r w:rsidRPr="00C151ED">
        <w:rPr>
          <w:rFonts w:ascii="Times New Roman" w:hAnsi="Times New Roman" w:cs="Times New Roman"/>
          <w:sz w:val="18"/>
          <w:szCs w:val="18"/>
          <w:lang w:eastAsia="en-US"/>
        </w:rPr>
        <w:t xml:space="preserve">), m) és q) pontjaiban meghatározott kizáró okok hatálya alá eső alvállalkozót, a kizáró okok hatálya alá tartozó gazdasági szereplőt. </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 xml:space="preserve">Jelen eljárásban az egységes európai közbeszerzési dokumentum nem alkalmazandó. </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A kizáró okokra vonatkozóan a közbeszerzés megkezdését megelőzően kiállított igazolások is benyújthatóak (felhasználhatóak) mindaddig, ameddig az igazolásokban foglalt tény, illetve adat tartalma valós. Az ajánlatkérő - ellenkező bizonyításig - az adat valóságtartalmát az ajánlattevő erre vonatkozó külön nyilatkozata nélkül vélelmezi.</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Ajánlatkérő a 321/2015. (X.30.) Korm. rendeletében részletezettek szerint ellenőrzi a kizáró okok hiányát a rendelkezésre álló elektronikus nyilvántartásokból is.</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 xml:space="preserve">Az ajánlatkérő felhívja az ajánlattevők figyelmét a Kbt. 64. § (1) és (2) bekezdésében foglalt öntisztázás lehetőségére. </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Szakmai tevékenység végzésére vonatkozó alkalmasság előírása [Kbt. 65. § (1) bekezdés c) pont]:</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Valamennyi részajánlati körben:</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 xml:space="preserve">Alkalmatlan az építőipari kivitelezési tevékenységet végző gazdasági szereplő, ha nem alkalmas a szakmai tevékenység végzésére, azaz az építőipari kivitelezési tevékenységet végző bármelyik gazdasági szereplő nem teljesíti az </w:t>
      </w:r>
      <w:proofErr w:type="spellStart"/>
      <w:r w:rsidRPr="00C151ED">
        <w:rPr>
          <w:rFonts w:ascii="Times New Roman" w:hAnsi="Times New Roman" w:cs="Times New Roman"/>
          <w:sz w:val="18"/>
          <w:szCs w:val="18"/>
          <w:lang w:eastAsia="en-US"/>
        </w:rPr>
        <w:t>Étv</w:t>
      </w:r>
      <w:proofErr w:type="spellEnd"/>
      <w:r w:rsidRPr="00C151ED">
        <w:rPr>
          <w:rFonts w:ascii="Times New Roman" w:hAnsi="Times New Roman" w:cs="Times New Roman"/>
          <w:sz w:val="18"/>
          <w:szCs w:val="18"/>
          <w:lang w:eastAsia="en-US"/>
        </w:rPr>
        <w:t>. szerinti, építőipari kivitelezési tevékenységet végzők névjegyzékében szereplés követelményét, illetve a nem Magyarországon letelepedett gazdasági szereplők esetén a letelepedés szerinti ország nyilvántartásában szereplés, vagy a letelepedés szerinti országban előírt engedéllyel, jogosítvánnyal vagy szervezeti, kamarai tagsággal való rendelkezés követelményét.</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Szakmai tevékenység végzésére vonatkozó alkalmasság igazolása:</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 xml:space="preserve">a) </w:t>
      </w:r>
      <w:proofErr w:type="spellStart"/>
      <w:r w:rsidRPr="00C151ED">
        <w:rPr>
          <w:rFonts w:ascii="Times New Roman" w:hAnsi="Times New Roman" w:cs="Times New Roman"/>
          <w:sz w:val="18"/>
          <w:szCs w:val="18"/>
          <w:lang w:eastAsia="en-US"/>
        </w:rPr>
        <w:t>a</w:t>
      </w:r>
      <w:proofErr w:type="spellEnd"/>
      <w:r w:rsidRPr="00C151ED">
        <w:rPr>
          <w:rFonts w:ascii="Times New Roman" w:hAnsi="Times New Roman" w:cs="Times New Roman"/>
          <w:sz w:val="18"/>
          <w:szCs w:val="18"/>
          <w:lang w:eastAsia="en-US"/>
        </w:rPr>
        <w:t xml:space="preserve"> Magyarországon letelepedett gazdasági szereplő esetén a nyilvántartásban szereplés tényét az ajánlatkérő ellenőrzi az ingyenesen, elektronikusan kérhető nyilvántartások adatai alapján. Ajánlattevő kizárólag abban az esetben köteles igazolást benyújtani, amennyiben nem szerepel az építőipari kivitelezési tevékenységet végzők névjegyzékében. Ebben az esetben a nyilvántartás kivonatát, a nyilvántartást vezető szerv igazolását vagy a nyilvántartásban szereplés tényét igazoló egyéb dokumentumot fogadja el ajánlatkérő. </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b) a nem Magyarországon letelepedett gazdasági szereplő esetén a 2014/24/EU irányelv XI. mellékletében felsorolt nyilvántartások szerinti igazolást (kivonatot) vagy egyéb igazolást, vagy nyilatkozatot kell igazolásként benyújtani.</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III.1.2) Gazdasági és pénzügyi alkalmasság</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Az igazolási módok felsorolása és rövid leírása:</w:t>
      </w:r>
    </w:p>
    <w:p w:rsidR="00935FF8" w:rsidRPr="00C151ED" w:rsidRDefault="00935FF8" w:rsidP="00935FF8">
      <w:pPr>
        <w:shd w:val="clear" w:color="auto" w:fill="FFFFFF"/>
        <w:jc w:val="both"/>
        <w:rPr>
          <w:rFonts w:ascii="Times New Roman" w:hAnsi="Times New Roman"/>
          <w:sz w:val="18"/>
          <w:szCs w:val="18"/>
          <w:lang w:eastAsia="en-US"/>
        </w:rPr>
      </w:pPr>
    </w:p>
    <w:p w:rsidR="00935FF8" w:rsidRPr="00C151ED" w:rsidRDefault="00935FF8" w:rsidP="00935FF8">
      <w:pPr>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Ajánlatkérő felhívja az ajánlattevők figyelmét arra, hogy a felhívás jelen pontjában szereplő alkalmassági követelményeknek való megfelelés tekintetében ajánlattevőnek az ajánlatában először elegendő csak nyilatkoznia a Kbt. 114.§ (2) bekezdésének megfelelően, hogy az alkalmassági követelményeknek megfelel! </w:t>
      </w:r>
    </w:p>
    <w:p w:rsidR="00935FF8" w:rsidRPr="00C151ED" w:rsidRDefault="00935FF8" w:rsidP="00935FF8">
      <w:pPr>
        <w:jc w:val="both"/>
        <w:rPr>
          <w:rFonts w:ascii="Times New Roman" w:hAnsi="Times New Roman" w:cs="Times New Roman"/>
          <w:sz w:val="18"/>
          <w:szCs w:val="18"/>
          <w:lang w:eastAsia="en-US"/>
        </w:rPr>
      </w:pPr>
    </w:p>
    <w:p w:rsidR="00935FF8" w:rsidRPr="00C151ED" w:rsidRDefault="00935FF8" w:rsidP="00935FF8">
      <w:pPr>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Az Ajánlattevő (vagy kapacitásait rendelkezésre bocsátó szervezet) az alkalmassági követelmények teljesítésére vonatkozóan a közbeszerzési dokumentumokban előírt nyilatkozatokat, legkésőbb az ajánlatok értékelése során, az Ajánlatkérő külön felhívására köteles majd benyújtani.</w:t>
      </w:r>
    </w:p>
    <w:p w:rsidR="00935FF8" w:rsidRPr="00C151ED" w:rsidRDefault="00935FF8" w:rsidP="00935FF8">
      <w:pPr>
        <w:jc w:val="both"/>
        <w:rPr>
          <w:rFonts w:ascii="Times New Roman" w:hAnsi="Times New Roman" w:cs="Times New Roman"/>
          <w:sz w:val="18"/>
          <w:szCs w:val="18"/>
          <w:lang w:eastAsia="en-US"/>
        </w:rPr>
      </w:pPr>
    </w:p>
    <w:p w:rsidR="00935FF8" w:rsidRPr="00C151ED" w:rsidRDefault="00935FF8" w:rsidP="00935FF8">
      <w:pPr>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A gazdasági szereplő által ajánlatában az ajánlatkérő Kbt. 69. § (4) bekezdése szerinti felhívása nélkül benyújtott igazolásokat az ajánlatkérő figyelmen kívül hagyhatja és elegendő azokat csak az eljárást lezáró döntést megelőzően, kizárólag azon ajánlattevők tekintetében bevonni a bírálatba, amely ajánlattevőket ajánlatkérő az igazolások benyújtására kívánt felhívni. Amennyiben az ajánlattevő az igazolásokat korábban benyújtotta, az ajánlatkérő nem hívja fel az ajánlattevőt az igazolások ismételt benyújtására, hanem úgy tekinti, mintha a korábban benyújtott igazolásokat az ajánlatkérő felhívására nyújtották volna be - és szükség szerint hiánypótlást rendel el vagy felvilágosítást kér.</w:t>
      </w:r>
    </w:p>
    <w:p w:rsidR="00935FF8" w:rsidRPr="00C151ED" w:rsidRDefault="00935FF8" w:rsidP="00935FF8">
      <w:pPr>
        <w:jc w:val="both"/>
        <w:rPr>
          <w:rFonts w:ascii="Times New Roman" w:hAnsi="Times New Roman" w:cs="Times New Roman"/>
          <w:sz w:val="18"/>
          <w:szCs w:val="18"/>
          <w:lang w:eastAsia="en-US"/>
        </w:rPr>
      </w:pPr>
    </w:p>
    <w:p w:rsidR="00935FF8" w:rsidRPr="00C151ED" w:rsidRDefault="00935FF8" w:rsidP="00935FF8">
      <w:pPr>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Az alkalmasság igazolására - az Ajánlatkérő külön felhívására - az ajánlattevő csatolja</w:t>
      </w:r>
    </w:p>
    <w:p w:rsidR="00935FF8" w:rsidRPr="00C151ED" w:rsidRDefault="00935FF8" w:rsidP="00935FF8">
      <w:pPr>
        <w:jc w:val="both"/>
        <w:rPr>
          <w:rFonts w:ascii="Times New Roman" w:hAnsi="Times New Roman" w:cs="Times New Roman"/>
          <w:sz w:val="18"/>
          <w:szCs w:val="18"/>
          <w:lang w:eastAsia="en-US"/>
        </w:rPr>
      </w:pPr>
    </w:p>
    <w:p w:rsidR="00935FF8" w:rsidRPr="00C151ED" w:rsidRDefault="00935FF8" w:rsidP="00935FF8">
      <w:pPr>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 xml:space="preserve">P1/ A 321/2015. Korm. rend. 19.§ (1) bekezdés c) pontja alapján az </w:t>
      </w:r>
      <w:r w:rsidRPr="00C151ED">
        <w:rPr>
          <w:rFonts w:ascii="Times New Roman" w:hAnsi="Times New Roman"/>
          <w:sz w:val="18"/>
          <w:szCs w:val="18"/>
          <w:lang w:eastAsia="en-US"/>
        </w:rPr>
        <w:t xml:space="preserve">eljárást megindító felhívás megküldésétől visszafelé számított </w:t>
      </w:r>
      <w:r w:rsidRPr="00C151ED">
        <w:rPr>
          <w:rFonts w:ascii="Times New Roman" w:hAnsi="Times New Roman" w:cs="Times New Roman"/>
          <w:sz w:val="18"/>
          <w:szCs w:val="18"/>
          <w:lang w:eastAsia="en-US"/>
        </w:rPr>
        <w:t xml:space="preserve">három, </w:t>
      </w:r>
      <w:proofErr w:type="spellStart"/>
      <w:r w:rsidRPr="00C151ED">
        <w:rPr>
          <w:rFonts w:ascii="Times New Roman" w:hAnsi="Times New Roman" w:cs="Times New Roman"/>
          <w:sz w:val="18"/>
          <w:szCs w:val="18"/>
          <w:lang w:eastAsia="en-US"/>
        </w:rPr>
        <w:t>mérlegfordulónappal</w:t>
      </w:r>
      <w:proofErr w:type="spellEnd"/>
      <w:r w:rsidRPr="00C151ED">
        <w:rPr>
          <w:rFonts w:ascii="Times New Roman" w:hAnsi="Times New Roman" w:cs="Times New Roman"/>
          <w:sz w:val="18"/>
          <w:szCs w:val="18"/>
          <w:lang w:eastAsia="en-US"/>
        </w:rPr>
        <w:t xml:space="preserve"> lezárt üzleti évre vonatkozó, a közbeszerzés tárgyából származó - általános forgalmi adó nélkül számított - árbevételéről szóló nyilatkozattal, attól függően, hogy az ajánlattevő mikor jött létre, illetve mikor kezdte meg tevékenységét, ha ezek az adatok rendelkezésre állnak.</w:t>
      </w:r>
    </w:p>
    <w:p w:rsidR="00935FF8" w:rsidRPr="00C151ED" w:rsidRDefault="00935FF8" w:rsidP="00935FF8">
      <w:pPr>
        <w:jc w:val="both"/>
        <w:rPr>
          <w:rFonts w:ascii="Times New Roman" w:hAnsi="Times New Roman" w:cs="Times New Roman"/>
          <w:sz w:val="18"/>
          <w:szCs w:val="18"/>
          <w:lang w:eastAsia="en-US"/>
        </w:rPr>
      </w:pPr>
    </w:p>
    <w:p w:rsidR="00935FF8" w:rsidRPr="00C151ED" w:rsidRDefault="00935FF8" w:rsidP="00935FF8">
      <w:pPr>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Ha az ajánlattevő a P.1/ pont szerinti irattal azért nem rendelkezik, mert olyan jogi formában működik, amely tekintetében az árbevételi nyilatkozat benyújtása nem lehetséges, az e ponttal kapcsolatban előírt alkalmassági követelmény és igazolási mód helyett bármely, az ajánlatkérő által megfelelőnek tekintett egyéb nyilatkozattal vagy dokumentummal igazolhatja pénzügyi és gazdasági alkalmasságát. Az érintett ajánlattevő kiegészítő tájékoztatás kérése során köteles alátámasztani, hogy olyan jogi formában működik, amely tekintetében az árbevételi nyilatkozat benyújtása nem lehetséges és tájékoztatást kérni az e ponttal kapcsolatban előírt alkalmassági követelmény és igazolási mód helyett az alkalmasság igazolásának ajánlatkérő által elfogadott módjáról.</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sz w:val="18"/>
          <w:szCs w:val="18"/>
          <w:lang w:eastAsia="en-US"/>
        </w:rPr>
      </w:pPr>
      <w:r w:rsidRPr="00C151ED">
        <w:rPr>
          <w:rFonts w:ascii="Times New Roman" w:hAnsi="Times New Roman" w:cs="Times New Roman"/>
          <w:sz w:val="18"/>
          <w:szCs w:val="18"/>
          <w:lang w:eastAsia="en-US"/>
        </w:rPr>
        <w:t>Ha a minősített ajánlattevők hivatalos jegyzéke bizonyítja, hogy a gazdasági szereplő megfelel az adott alkalmassági követelménynek, az ajánlatkérő a minősített ajánlattevők elektronikusan elérhető hivatalos jegyzékén való szereplés tényét, illetve az Európai Unió egy másik tagállamában letelepedett gazdasági szereplő által benyújtott, a letelepedési helye szerinti elismert ajánlattevők hivatalos listáját vezető szervezettől származó jegyzék szerinti igazolást is elfogadja, azonban erre a körülményre már az ajánlatban benyújtandó nyilatkozatban utalni kell, megjelölve, hogy mi az ezen tényt vagy adatot tartalmazó nyilvántartás, illetve, elektronikus nyilvántartás esetén, hogy mi az elérési út.</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Alkalmassági minimumkövetelmény(</w:t>
      </w:r>
      <w:proofErr w:type="spellStart"/>
      <w:r w:rsidRPr="00C151ED">
        <w:rPr>
          <w:rFonts w:ascii="Times New Roman" w:hAnsi="Times New Roman" w:cs="Times New Roman"/>
          <w:sz w:val="18"/>
          <w:szCs w:val="18"/>
          <w:lang w:eastAsia="en-US"/>
        </w:rPr>
        <w:t>ek</w:t>
      </w:r>
      <w:proofErr w:type="spellEnd"/>
      <w:r w:rsidRPr="00C151ED">
        <w:rPr>
          <w:rFonts w:ascii="Times New Roman" w:hAnsi="Times New Roman" w:cs="Times New Roman"/>
          <w:sz w:val="18"/>
          <w:szCs w:val="18"/>
          <w:lang w:eastAsia="en-US"/>
        </w:rPr>
        <w:t>) meghatározása:</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sz w:val="18"/>
          <w:szCs w:val="18"/>
          <w:lang w:eastAsia="en-US"/>
        </w:rPr>
      </w:pPr>
      <w:r w:rsidRPr="00C151ED">
        <w:rPr>
          <w:rFonts w:ascii="Times New Roman" w:hAnsi="Times New Roman"/>
          <w:sz w:val="18"/>
          <w:szCs w:val="18"/>
          <w:lang w:eastAsia="en-US"/>
        </w:rPr>
        <w:t xml:space="preserve">P1) </w:t>
      </w:r>
    </w:p>
    <w:p w:rsidR="00935FF8" w:rsidRPr="00C151ED" w:rsidRDefault="00935FF8" w:rsidP="00935FF8">
      <w:pPr>
        <w:shd w:val="clear" w:color="auto" w:fill="FFFFFF"/>
        <w:jc w:val="both"/>
        <w:rPr>
          <w:rFonts w:ascii="Times New Roman" w:hAnsi="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 xml:space="preserve">I. részajánlati kör: Alkalmatlan az ajánlattevő, amennyiben az </w:t>
      </w:r>
      <w:r w:rsidRPr="00C151ED">
        <w:rPr>
          <w:rFonts w:ascii="Times New Roman" w:hAnsi="Times New Roman"/>
          <w:sz w:val="18"/>
          <w:szCs w:val="18"/>
          <w:lang w:eastAsia="en-US"/>
        </w:rPr>
        <w:t xml:space="preserve">eljárást megindító felhívás megküldésétől visszafelé számított </w:t>
      </w:r>
      <w:r w:rsidRPr="00C151ED">
        <w:rPr>
          <w:rFonts w:ascii="Times New Roman" w:hAnsi="Times New Roman" w:cs="Times New Roman"/>
          <w:sz w:val="18"/>
          <w:szCs w:val="18"/>
          <w:lang w:eastAsia="en-US"/>
        </w:rPr>
        <w:t xml:space="preserve">három, </w:t>
      </w:r>
      <w:proofErr w:type="spellStart"/>
      <w:r w:rsidRPr="00C151ED">
        <w:rPr>
          <w:rFonts w:ascii="Times New Roman" w:hAnsi="Times New Roman" w:cs="Times New Roman"/>
          <w:sz w:val="18"/>
          <w:szCs w:val="18"/>
          <w:lang w:eastAsia="en-US"/>
        </w:rPr>
        <w:t>mérlegfordulónappal</w:t>
      </w:r>
      <w:proofErr w:type="spellEnd"/>
      <w:r w:rsidRPr="00C151ED">
        <w:rPr>
          <w:rFonts w:ascii="Times New Roman" w:hAnsi="Times New Roman" w:cs="Times New Roman"/>
          <w:sz w:val="18"/>
          <w:szCs w:val="18"/>
          <w:lang w:eastAsia="en-US"/>
        </w:rPr>
        <w:t xml:space="preserve"> lezárt üzleti évre vonatkozó, a közbeszerzés tárgyából (építési beruházásból) származó általános forgalmi adó nélkül számított árbevétele nem éri el a nettó 200 000 </w:t>
      </w:r>
      <w:proofErr w:type="spellStart"/>
      <w:r w:rsidRPr="00C151ED">
        <w:rPr>
          <w:rFonts w:ascii="Times New Roman" w:hAnsi="Times New Roman" w:cs="Times New Roman"/>
          <w:sz w:val="18"/>
          <w:szCs w:val="18"/>
          <w:lang w:eastAsia="en-US"/>
        </w:rPr>
        <w:t>000</w:t>
      </w:r>
      <w:proofErr w:type="spellEnd"/>
      <w:r w:rsidRPr="00C151ED">
        <w:rPr>
          <w:rFonts w:ascii="Times New Roman" w:hAnsi="Times New Roman" w:cs="Times New Roman"/>
          <w:sz w:val="18"/>
          <w:szCs w:val="18"/>
          <w:lang w:eastAsia="en-US"/>
        </w:rPr>
        <w:t xml:space="preserve"> HUF-ot.</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 xml:space="preserve">II. részajánlati kör: Alkalmatlan az ajánlattevő, amennyiben az </w:t>
      </w:r>
      <w:r w:rsidRPr="00C151ED">
        <w:rPr>
          <w:rFonts w:ascii="Times New Roman" w:hAnsi="Times New Roman"/>
          <w:sz w:val="18"/>
          <w:szCs w:val="18"/>
          <w:lang w:eastAsia="en-US"/>
        </w:rPr>
        <w:t xml:space="preserve">eljárást megindító felhívás megküldésétől visszafelé számított </w:t>
      </w:r>
      <w:r w:rsidRPr="00C151ED">
        <w:rPr>
          <w:rFonts w:ascii="Times New Roman" w:hAnsi="Times New Roman" w:cs="Times New Roman"/>
          <w:sz w:val="18"/>
          <w:szCs w:val="18"/>
          <w:lang w:eastAsia="en-US"/>
        </w:rPr>
        <w:t xml:space="preserve">három, </w:t>
      </w:r>
      <w:proofErr w:type="spellStart"/>
      <w:r w:rsidRPr="00C151ED">
        <w:rPr>
          <w:rFonts w:ascii="Times New Roman" w:hAnsi="Times New Roman" w:cs="Times New Roman"/>
          <w:sz w:val="18"/>
          <w:szCs w:val="18"/>
          <w:lang w:eastAsia="en-US"/>
        </w:rPr>
        <w:t>mérlegfordulónappal</w:t>
      </w:r>
      <w:proofErr w:type="spellEnd"/>
      <w:r w:rsidRPr="00C151ED">
        <w:rPr>
          <w:rFonts w:ascii="Times New Roman" w:hAnsi="Times New Roman" w:cs="Times New Roman"/>
          <w:sz w:val="18"/>
          <w:szCs w:val="18"/>
          <w:lang w:eastAsia="en-US"/>
        </w:rPr>
        <w:t xml:space="preserve"> lezárt üzleti évre vonatkozó, a közbeszerzés tárgyából (építési beruházásból) származó általános forgalmi adó nélkül számított árbevétele nem éri el a nettó 15 000 </w:t>
      </w:r>
      <w:proofErr w:type="spellStart"/>
      <w:r w:rsidRPr="00C151ED">
        <w:rPr>
          <w:rFonts w:ascii="Times New Roman" w:hAnsi="Times New Roman" w:cs="Times New Roman"/>
          <w:sz w:val="18"/>
          <w:szCs w:val="18"/>
          <w:lang w:eastAsia="en-US"/>
        </w:rPr>
        <w:t>000</w:t>
      </w:r>
      <w:proofErr w:type="spellEnd"/>
      <w:r w:rsidRPr="00C151ED">
        <w:rPr>
          <w:rFonts w:ascii="Times New Roman" w:hAnsi="Times New Roman" w:cs="Times New Roman"/>
          <w:sz w:val="18"/>
          <w:szCs w:val="18"/>
          <w:lang w:eastAsia="en-US"/>
        </w:rPr>
        <w:t xml:space="preserve"> HUF-ot.</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sz w:val="18"/>
          <w:szCs w:val="18"/>
          <w:lang w:eastAsia="en-US"/>
        </w:rPr>
      </w:pPr>
      <w:r w:rsidRPr="00C151ED">
        <w:rPr>
          <w:rFonts w:ascii="Times New Roman" w:hAnsi="Times New Roman"/>
          <w:sz w:val="18"/>
          <w:szCs w:val="18"/>
          <w:lang w:eastAsia="en-US"/>
        </w:rPr>
        <w:t>Több részre történő ajánlattétel esetén, elegendő a magasabb árbevételi követelménynek megfelelni.</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III.1.3) Műszaki, illetve szakmai alkalmasság</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Az igazolási módok felsorolása és rövid leírása:</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sz w:val="18"/>
          <w:szCs w:val="18"/>
          <w:lang w:eastAsia="en-US"/>
        </w:rPr>
        <w:t xml:space="preserve">Ajánlatkérő felhívja az ajánlattevők figyelmét arra, hogy a felhívás jelen pontjában szereplő alkalmassági követelményeknek való megfelelés tekintetében ajánlattevőnek az ajánlatában először elegendő csak nyilatkoznia, hogy az alkalmassági követelményeknek megfelel! </w:t>
      </w:r>
    </w:p>
    <w:p w:rsidR="00935FF8" w:rsidRPr="00C151ED" w:rsidRDefault="00935FF8" w:rsidP="00935FF8">
      <w:pPr>
        <w:jc w:val="both"/>
        <w:rPr>
          <w:rFonts w:ascii="Times New Roman" w:eastAsiaTheme="minorHAnsi" w:hAnsi="Times New Roman" w:cstheme="minorHAnsi"/>
          <w:sz w:val="18"/>
          <w:szCs w:val="18"/>
          <w:lang w:eastAsia="en-US"/>
        </w:rPr>
      </w:pPr>
    </w:p>
    <w:p w:rsidR="00935FF8" w:rsidRPr="00C151ED" w:rsidRDefault="00935FF8" w:rsidP="00935FF8">
      <w:pPr>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sz w:val="18"/>
          <w:szCs w:val="18"/>
          <w:lang w:eastAsia="en-US"/>
        </w:rPr>
        <w:t>Az Ajánlattevő (vagy kapacitásait rendelkezésre bocsátó szervezet) az alkalmassági követelmények teljesítésére vonatkozóan a közbeszerzési dokumentumokban előírt nyilatkozatokat, legkésőbb az ajánlatok bírálata során, az Ajánlatkérő Kbt. 69. § (4) bekezdése szerinti külön felhívására köteles majd benyújtani.</w:t>
      </w:r>
    </w:p>
    <w:p w:rsidR="00935FF8" w:rsidRPr="00C151ED" w:rsidRDefault="00935FF8" w:rsidP="00935FF8">
      <w:pPr>
        <w:jc w:val="both"/>
        <w:rPr>
          <w:rFonts w:ascii="Times New Roman" w:eastAsiaTheme="minorHAnsi" w:hAnsi="Times New Roman" w:cstheme="minorHAnsi"/>
          <w:sz w:val="18"/>
          <w:szCs w:val="18"/>
          <w:lang w:eastAsia="en-US"/>
        </w:rPr>
      </w:pPr>
    </w:p>
    <w:p w:rsidR="00935FF8" w:rsidRPr="00C151ED" w:rsidRDefault="00935FF8" w:rsidP="00935FF8">
      <w:pPr>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sz w:val="18"/>
          <w:szCs w:val="18"/>
          <w:lang w:eastAsia="en-US"/>
        </w:rPr>
        <w:t>A gazdasági szereplő által ajánlatában az ajánlatkérő Kbt. 69. § (4) bekezdése szerinti felhívása nélkül benyújtott igazolásokat az ajánlatkérő figyelmen kívül hagyhatja és elegendő azokat csak az eljárást lezáró döntést megelőzően, kizárólag azon ajánlattevők tekintetében bevonni a bírálatba, amely ajánlattevőket ajánlatkérő az igazolások benyújtására kívánt felhívni. Amennyiben az ajánlattevő az igazolásokat korábban benyújtotta, az ajánlatkérő nem hívja fel az ajánlattevőt az igazolások ismételt benyújtására, hanem úgy tekinti, mintha a korábban benyújtott igazolásokat az ajánlatkérő felhívására nyújtották volna be - és szükség szerint hiánypótlást rendel el vagy felvilágosítást kér.</w:t>
      </w:r>
    </w:p>
    <w:p w:rsidR="00935FF8" w:rsidRPr="00C151ED" w:rsidRDefault="00935FF8" w:rsidP="00935FF8">
      <w:pPr>
        <w:jc w:val="both"/>
        <w:rPr>
          <w:rFonts w:ascii="Times New Roman" w:eastAsiaTheme="minorHAnsi" w:hAnsi="Times New Roman" w:cstheme="minorHAnsi"/>
          <w:sz w:val="18"/>
          <w:szCs w:val="18"/>
          <w:lang w:eastAsia="en-US"/>
        </w:rPr>
      </w:pPr>
    </w:p>
    <w:p w:rsidR="00935FF8" w:rsidRPr="00C151ED" w:rsidRDefault="00935FF8" w:rsidP="00935FF8">
      <w:pPr>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sz w:val="18"/>
          <w:szCs w:val="18"/>
          <w:lang w:eastAsia="en-US"/>
        </w:rPr>
        <w:t>Az alkalmasság igazolására - az Ajánlatkérő Kbt. 69. § (4) bekezdése szerinti külön felhívására - az ajánlattevő csatolja</w:t>
      </w:r>
    </w:p>
    <w:p w:rsidR="00935FF8" w:rsidRPr="00C151ED" w:rsidRDefault="00935FF8" w:rsidP="00935FF8">
      <w:pPr>
        <w:jc w:val="both"/>
        <w:rPr>
          <w:rFonts w:ascii="Times New Roman" w:eastAsiaTheme="minorHAnsi" w:hAnsi="Times New Roman" w:cstheme="minorHAnsi"/>
          <w:sz w:val="18"/>
          <w:szCs w:val="18"/>
          <w:lang w:eastAsia="en-US"/>
        </w:rPr>
      </w:pPr>
    </w:p>
    <w:p w:rsidR="00935FF8" w:rsidRPr="00C151ED" w:rsidRDefault="00935FF8" w:rsidP="00935FF8">
      <w:pPr>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sz w:val="18"/>
          <w:szCs w:val="18"/>
          <w:lang w:eastAsia="en-US"/>
        </w:rPr>
        <w:t>M1) A 321/2015. (X.30.) Korm. rend. 21. § (2) bekezdés a) pontja alapján a felhívás feladásának napját megelőző 8 évben teljesített (sikeres műszaki átadás-átvétellel lezárt), de legfeljebb 11 éven belül megkezdett legjelentősebb építési beruházásainak ismertetése a szerződést kötő másik fél által adott igazolással, mely tartalmazza legalább a következő adatokat:</w:t>
      </w:r>
    </w:p>
    <w:p w:rsidR="00935FF8" w:rsidRPr="00C151ED" w:rsidRDefault="00935FF8" w:rsidP="00935FF8">
      <w:pPr>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sz w:val="18"/>
          <w:szCs w:val="18"/>
          <w:lang w:eastAsia="en-US"/>
        </w:rPr>
        <w:t xml:space="preserve">a) </w:t>
      </w:r>
      <w:proofErr w:type="spellStart"/>
      <w:r w:rsidRPr="00C151ED">
        <w:rPr>
          <w:rFonts w:ascii="Times New Roman" w:eastAsiaTheme="minorHAnsi" w:hAnsi="Times New Roman" w:cstheme="minorHAnsi"/>
          <w:sz w:val="18"/>
          <w:szCs w:val="18"/>
          <w:lang w:eastAsia="en-US"/>
        </w:rPr>
        <w:t>a</w:t>
      </w:r>
      <w:proofErr w:type="spellEnd"/>
      <w:r w:rsidRPr="00C151ED">
        <w:rPr>
          <w:rFonts w:ascii="Times New Roman" w:eastAsiaTheme="minorHAnsi" w:hAnsi="Times New Roman" w:cstheme="minorHAnsi"/>
          <w:sz w:val="18"/>
          <w:szCs w:val="18"/>
          <w:lang w:eastAsia="en-US"/>
        </w:rPr>
        <w:t xml:space="preserve"> szerződést kötő másik fél (megrendelő) neve, címe, valamint a referenciát adó személy neve és telefonszáma és/vagy e-mail címe,</w:t>
      </w:r>
    </w:p>
    <w:p w:rsidR="00935FF8" w:rsidRPr="00C151ED" w:rsidRDefault="00935FF8" w:rsidP="00935FF8">
      <w:pPr>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sz w:val="18"/>
          <w:szCs w:val="18"/>
          <w:lang w:eastAsia="en-US"/>
        </w:rPr>
        <w:t>b) a referenciamunka rövid ismertetése (a szerződés tárgya, az alkalmassági minimumkövetelményeknek megfelelően részletezett tartalommal),</w:t>
      </w:r>
    </w:p>
    <w:p w:rsidR="00935FF8" w:rsidRPr="00C151ED" w:rsidRDefault="00935FF8" w:rsidP="00935FF8">
      <w:pPr>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sz w:val="18"/>
          <w:szCs w:val="18"/>
          <w:lang w:eastAsia="en-US"/>
        </w:rPr>
        <w:t>c) a kezdés és a teljesítés befejezésének (a sikeres műszaki átadás-átvétel megtörténtének) időpontja év, hó, nap részletezettséggel,</w:t>
      </w:r>
    </w:p>
    <w:p w:rsidR="00935FF8" w:rsidRPr="00C151ED" w:rsidRDefault="00935FF8" w:rsidP="00935FF8">
      <w:pPr>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sz w:val="18"/>
          <w:szCs w:val="18"/>
          <w:lang w:eastAsia="en-US"/>
        </w:rPr>
        <w:t>d) a teljesítés helye,</w:t>
      </w:r>
    </w:p>
    <w:p w:rsidR="00935FF8" w:rsidRPr="00C151ED" w:rsidRDefault="00935FF8" w:rsidP="00935FF8">
      <w:pPr>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sz w:val="18"/>
          <w:szCs w:val="18"/>
          <w:lang w:eastAsia="en-US"/>
        </w:rPr>
        <w:t>e) az építési beruházás mennyiségét,</w:t>
      </w:r>
    </w:p>
    <w:p w:rsidR="00935FF8" w:rsidRPr="00C151ED" w:rsidRDefault="00935FF8" w:rsidP="00935FF8">
      <w:pPr>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sz w:val="18"/>
          <w:szCs w:val="18"/>
          <w:lang w:eastAsia="en-US"/>
        </w:rPr>
        <w:t>f) nyilatkozat arról, hogy a teljesítés az előírásoknak és a szerződésnek megfelelően történt-e.</w:t>
      </w:r>
    </w:p>
    <w:p w:rsidR="00935FF8" w:rsidRPr="00C151ED" w:rsidRDefault="00935FF8" w:rsidP="00935FF8">
      <w:pPr>
        <w:jc w:val="both"/>
        <w:rPr>
          <w:rFonts w:ascii="Times New Roman" w:eastAsiaTheme="minorHAnsi" w:hAnsi="Times New Roman" w:cstheme="minorHAnsi"/>
          <w:sz w:val="18"/>
          <w:szCs w:val="18"/>
          <w:lang w:eastAsia="en-US"/>
        </w:rPr>
      </w:pPr>
    </w:p>
    <w:p w:rsidR="00935FF8" w:rsidRPr="00C151ED" w:rsidRDefault="00935FF8" w:rsidP="00935FF8">
      <w:pPr>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sz w:val="18"/>
          <w:szCs w:val="18"/>
          <w:lang w:eastAsia="en-US"/>
        </w:rPr>
        <w:t>A közös ajánlattevőként történő teljesítés esetén, ha a közös ajánlattevőként teljesített építési beruházásra vonatkozó referencia-igazolás - a teljesítés oszthatatlansága miatt - nem állítható ki az egyes ajánlattevők által végzett munkák elkülönítésével, akkor az ajánlatkérő olyan arányban fogadja el a referencia-igazolást bármelyik, a teljesítésben részt vett ajánlattevő részéről az ismertetett építési beruházás tekintetében, amilyen arányban az igazolást benyújtó ajánlattevő az általa elvégzett teljesítés alapján az ellenszolgáltatásból részesült. Ezeket az adatokat az ajánlattevő(k)</w:t>
      </w:r>
      <w:proofErr w:type="spellStart"/>
      <w:r w:rsidRPr="00C151ED">
        <w:rPr>
          <w:rFonts w:ascii="Times New Roman" w:eastAsiaTheme="minorHAnsi" w:hAnsi="Times New Roman" w:cstheme="minorHAnsi"/>
          <w:sz w:val="18"/>
          <w:szCs w:val="18"/>
          <w:lang w:eastAsia="en-US"/>
        </w:rPr>
        <w:t>nek</w:t>
      </w:r>
      <w:proofErr w:type="spellEnd"/>
      <w:r w:rsidRPr="00C151ED">
        <w:rPr>
          <w:rFonts w:ascii="Times New Roman" w:eastAsiaTheme="minorHAnsi" w:hAnsi="Times New Roman" w:cstheme="minorHAnsi"/>
          <w:sz w:val="18"/>
          <w:szCs w:val="18"/>
          <w:lang w:eastAsia="en-US"/>
        </w:rPr>
        <w:t xml:space="preserve"> a referenciaként bemutatott teljesítés megrendelője által kiadott referencia-igazolásban meg kell adnia. (321/2015. (X. 30.) Korm. rendelet 22. § (5) bekezdés)</w:t>
      </w:r>
    </w:p>
    <w:p w:rsidR="00935FF8" w:rsidRPr="00C151ED" w:rsidRDefault="00935FF8" w:rsidP="00935FF8">
      <w:pPr>
        <w:shd w:val="clear" w:color="auto" w:fill="FFFFFF"/>
        <w:jc w:val="both"/>
        <w:rPr>
          <w:rFonts w:ascii="Times New Roman" w:hAnsi="Times New Roman" w:cstheme="minorHAnsi"/>
          <w:sz w:val="18"/>
          <w:szCs w:val="18"/>
          <w:lang w:eastAsia="en-US"/>
        </w:rPr>
      </w:pPr>
    </w:p>
    <w:p w:rsidR="00935FF8" w:rsidRPr="00C151ED" w:rsidRDefault="00935FF8" w:rsidP="00935FF8">
      <w:pPr>
        <w:autoSpaceDE w:val="0"/>
        <w:autoSpaceDN w:val="0"/>
        <w:adjustRightInd w:val="0"/>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sz w:val="18"/>
          <w:szCs w:val="18"/>
          <w:lang w:eastAsia="en-US"/>
        </w:rPr>
        <w:t xml:space="preserve">M2) Ajánlattevő a Kr. 21. § (2) bekezdés b) pontja alapján mutassa be azokat a szakembereket, akiket be kíván vonni a teljesítésbe. </w:t>
      </w:r>
    </w:p>
    <w:p w:rsidR="00935FF8" w:rsidRPr="00C151ED" w:rsidRDefault="00935FF8" w:rsidP="00935FF8">
      <w:pPr>
        <w:autoSpaceDE w:val="0"/>
        <w:autoSpaceDN w:val="0"/>
        <w:adjustRightInd w:val="0"/>
        <w:jc w:val="both"/>
        <w:rPr>
          <w:rFonts w:ascii="Times New Roman" w:eastAsiaTheme="minorHAnsi" w:hAnsi="Times New Roman" w:cstheme="minorHAnsi"/>
          <w:sz w:val="18"/>
          <w:szCs w:val="18"/>
          <w:lang w:eastAsia="en-US"/>
        </w:rPr>
      </w:pPr>
    </w:p>
    <w:p w:rsidR="00935FF8" w:rsidRPr="00C151ED" w:rsidRDefault="00935FF8" w:rsidP="00935FF8">
      <w:pPr>
        <w:autoSpaceDE w:val="0"/>
        <w:autoSpaceDN w:val="0"/>
        <w:adjustRightInd w:val="0"/>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sz w:val="18"/>
          <w:szCs w:val="18"/>
          <w:lang w:eastAsia="en-US"/>
        </w:rPr>
        <w:t xml:space="preserve">Amennyiben a szakember szerepel a jogosultság szerinti névjegyzékben, abban az esetben a minimumkövetelmény igazolására előírt végzettséget és szakmai tapasztalatot a jogosultság megléte igazolja. </w:t>
      </w:r>
    </w:p>
    <w:p w:rsidR="00935FF8" w:rsidRPr="00C151ED" w:rsidRDefault="00935FF8" w:rsidP="00935FF8">
      <w:pPr>
        <w:autoSpaceDE w:val="0"/>
        <w:autoSpaceDN w:val="0"/>
        <w:adjustRightInd w:val="0"/>
        <w:jc w:val="both"/>
        <w:rPr>
          <w:rFonts w:ascii="Times New Roman" w:eastAsiaTheme="minorHAnsi" w:hAnsi="Times New Roman" w:cstheme="minorHAnsi"/>
          <w:sz w:val="18"/>
          <w:szCs w:val="18"/>
          <w:u w:val="single"/>
          <w:lang w:eastAsia="en-US"/>
        </w:rPr>
      </w:pPr>
    </w:p>
    <w:p w:rsidR="00935FF8" w:rsidRPr="00C151ED" w:rsidRDefault="00935FF8" w:rsidP="00935FF8">
      <w:pPr>
        <w:autoSpaceDE w:val="0"/>
        <w:autoSpaceDN w:val="0"/>
        <w:adjustRightInd w:val="0"/>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sz w:val="18"/>
          <w:szCs w:val="18"/>
          <w:u w:val="single"/>
          <w:lang w:eastAsia="en-US"/>
        </w:rPr>
        <w:t>Amennyiben a jogosultság megléte az ingyenes, elektronikusan elérhető közhiteles adatbázisban ellenőrizhető</w:t>
      </w:r>
      <w:r w:rsidRPr="00C151ED">
        <w:rPr>
          <w:rFonts w:ascii="Times New Roman" w:eastAsiaTheme="minorHAnsi" w:hAnsi="Times New Roman" w:cstheme="minorHAnsi"/>
          <w:sz w:val="18"/>
          <w:szCs w:val="18"/>
          <w:lang w:eastAsia="en-US"/>
        </w:rPr>
        <w:t>, úgy azt Ajánlatkérő ezen adatbázisból ellenőrzi. Ajánlattevő köteles csatolni:</w:t>
      </w:r>
    </w:p>
    <w:p w:rsidR="00935FF8" w:rsidRPr="00C151ED" w:rsidRDefault="00935FF8" w:rsidP="00935FF8">
      <w:pPr>
        <w:autoSpaceDE w:val="0"/>
        <w:autoSpaceDN w:val="0"/>
        <w:adjustRightInd w:val="0"/>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sz w:val="18"/>
          <w:szCs w:val="18"/>
          <w:lang w:eastAsia="en-US"/>
        </w:rPr>
        <w:t>- a szakember által aláírt rendelkezésre állási nyilatkozatot, mely tartalmazza, hogy a szerződés teljesítésében személyesen vesz részt, valamint a szakember jogosultság ellenőrzéséhez szükséges elérési útvonalra és kamarai nyilvántartási számra vonatkozó nyilatkozatát.</w:t>
      </w:r>
    </w:p>
    <w:p w:rsidR="00935FF8" w:rsidRPr="00C151ED" w:rsidRDefault="00935FF8" w:rsidP="00935FF8">
      <w:pPr>
        <w:autoSpaceDE w:val="0"/>
        <w:autoSpaceDN w:val="0"/>
        <w:adjustRightInd w:val="0"/>
        <w:jc w:val="both"/>
        <w:rPr>
          <w:rFonts w:ascii="Times New Roman" w:eastAsiaTheme="minorHAnsi" w:hAnsi="Times New Roman" w:cstheme="minorHAnsi"/>
          <w:sz w:val="18"/>
          <w:szCs w:val="18"/>
          <w:u w:val="single"/>
          <w:lang w:eastAsia="en-US"/>
        </w:rPr>
      </w:pPr>
    </w:p>
    <w:p w:rsidR="00935FF8" w:rsidRPr="00C151ED" w:rsidRDefault="00935FF8" w:rsidP="00935FF8">
      <w:pPr>
        <w:autoSpaceDE w:val="0"/>
        <w:autoSpaceDN w:val="0"/>
        <w:adjustRightInd w:val="0"/>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sz w:val="18"/>
          <w:szCs w:val="18"/>
          <w:u w:val="single"/>
          <w:lang w:eastAsia="en-US"/>
        </w:rPr>
        <w:t>Amennyiben a szakember nem szerepel a jogosultság szerinti névjegyzékben</w:t>
      </w:r>
      <w:r w:rsidRPr="00C151ED">
        <w:rPr>
          <w:rFonts w:ascii="Times New Roman" w:eastAsiaTheme="minorHAnsi" w:hAnsi="Times New Roman" w:cstheme="minorHAnsi"/>
          <w:sz w:val="18"/>
          <w:szCs w:val="18"/>
          <w:lang w:eastAsia="en-US"/>
        </w:rPr>
        <w:t>, csatolandó dokumentumok:</w:t>
      </w:r>
    </w:p>
    <w:p w:rsidR="00935FF8" w:rsidRPr="00C151ED" w:rsidRDefault="00935FF8" w:rsidP="00935FF8">
      <w:pPr>
        <w:autoSpaceDE w:val="0"/>
        <w:autoSpaceDN w:val="0"/>
        <w:adjustRightInd w:val="0"/>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sz w:val="18"/>
          <w:szCs w:val="18"/>
          <w:lang w:eastAsia="en-US"/>
        </w:rPr>
        <w:t>- a szakemberek bevonására, gyakorlati idejük ismertetésére vonatkozó nyilatkozat;</w:t>
      </w:r>
    </w:p>
    <w:p w:rsidR="00935FF8" w:rsidRPr="00C151ED" w:rsidRDefault="00935FF8" w:rsidP="00935FF8">
      <w:pPr>
        <w:autoSpaceDE w:val="0"/>
        <w:autoSpaceDN w:val="0"/>
        <w:adjustRightInd w:val="0"/>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sz w:val="18"/>
          <w:szCs w:val="18"/>
          <w:lang w:eastAsia="en-US"/>
        </w:rPr>
        <w:t>- a szakember szakmai tapasztalatát és végzettségét ismertető saját kezűleg aláírt szakmai önéletrajza (szakmai tapasztalat idejét év, hónap megjelöléssel kell tartalmaznia);</w:t>
      </w:r>
    </w:p>
    <w:p w:rsidR="00935FF8" w:rsidRPr="00C151ED" w:rsidRDefault="00935FF8" w:rsidP="00935FF8">
      <w:pPr>
        <w:autoSpaceDE w:val="0"/>
        <w:autoSpaceDN w:val="0"/>
        <w:adjustRightInd w:val="0"/>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sz w:val="18"/>
          <w:szCs w:val="18"/>
          <w:lang w:eastAsia="en-US"/>
        </w:rPr>
        <w:t>- végzettséget (képzettséget) igazoló dokumentumok egyszerű másolata;</w:t>
      </w:r>
    </w:p>
    <w:p w:rsidR="00935FF8" w:rsidRPr="00C151ED" w:rsidRDefault="00935FF8" w:rsidP="00935FF8">
      <w:pPr>
        <w:autoSpaceDE w:val="0"/>
        <w:autoSpaceDN w:val="0"/>
        <w:adjustRightInd w:val="0"/>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sz w:val="18"/>
          <w:szCs w:val="18"/>
          <w:lang w:eastAsia="en-US"/>
        </w:rPr>
        <w:t>- más tagállamban szerzett jogosultság esetében a küldő vagy származási országban szerzett, a fentiekkel egyenértékű jogosultságot igazoló dokumentum magyar nyelvű fordítása;</w:t>
      </w:r>
    </w:p>
    <w:p w:rsidR="00935FF8" w:rsidRPr="00C151ED" w:rsidRDefault="00935FF8" w:rsidP="00935FF8">
      <w:pPr>
        <w:autoSpaceDE w:val="0"/>
        <w:autoSpaceDN w:val="0"/>
        <w:adjustRightInd w:val="0"/>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sz w:val="18"/>
          <w:szCs w:val="18"/>
          <w:lang w:eastAsia="en-US"/>
        </w:rPr>
        <w:t>- a szakember által aláírt rendelkezésre állási nyilatkozat, mely tartalmazza, hogy a szerződés teljesítésében személyesen vesz részt.</w:t>
      </w:r>
    </w:p>
    <w:p w:rsidR="00935FF8" w:rsidRPr="00C151ED" w:rsidRDefault="00935FF8" w:rsidP="00935FF8">
      <w:pPr>
        <w:autoSpaceDE w:val="0"/>
        <w:autoSpaceDN w:val="0"/>
        <w:adjustRightInd w:val="0"/>
        <w:jc w:val="both"/>
        <w:rPr>
          <w:rFonts w:ascii="Times New Roman" w:eastAsiaTheme="minorHAnsi" w:hAnsi="Times New Roman" w:cstheme="minorHAnsi"/>
          <w:sz w:val="18"/>
          <w:szCs w:val="18"/>
          <w:lang w:eastAsia="en-US"/>
        </w:rPr>
      </w:pPr>
    </w:p>
    <w:p w:rsidR="00935FF8" w:rsidRPr="00C151ED" w:rsidRDefault="00935FF8" w:rsidP="00935FF8">
      <w:pPr>
        <w:autoSpaceDE w:val="0"/>
        <w:autoSpaceDN w:val="0"/>
        <w:adjustRightInd w:val="0"/>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sz w:val="18"/>
          <w:szCs w:val="18"/>
          <w:lang w:eastAsia="en-US"/>
        </w:rPr>
        <w:t>A minimumkövetelmény szerint időtartamban megállapított szakmai tapasztalat igazolására megjelölt munkák (korábbi projektek) időtartamai esetében fellépő időintervallum átfedés, az ugyanazon időszak alatt megszerzett szakmai tapasztalat nem minősíthető többszörös szakmai tapasztalati időként. Az önéletrajzból egyértelműen megállapíthatónak kell lenni az alkalmassági követelményeknek való megfelelés (ajánlatkérő kiemelten felhívja az ajánlattevők figyelmét arra, hogy az önéletrajznak szövegszerűen kell tartalmaznia azokat a minimális fordulatokat, melyeket ajánlatkérő az alkalmassági követelmények esetén előír).</w:t>
      </w:r>
    </w:p>
    <w:p w:rsidR="00935FF8" w:rsidRPr="00C151ED" w:rsidRDefault="00935FF8" w:rsidP="00935FF8">
      <w:pPr>
        <w:shd w:val="clear" w:color="auto" w:fill="FFFFFF"/>
        <w:jc w:val="both"/>
        <w:rPr>
          <w:rFonts w:ascii="Times New Roman" w:hAnsi="Times New Roman" w:cstheme="minorHAnsi"/>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Alkalmassági minimumkövetelmény(</w:t>
      </w:r>
      <w:proofErr w:type="spellStart"/>
      <w:r w:rsidRPr="00C151ED">
        <w:rPr>
          <w:rFonts w:ascii="Times New Roman" w:hAnsi="Times New Roman" w:cs="Times New Roman"/>
          <w:sz w:val="18"/>
          <w:szCs w:val="18"/>
          <w:lang w:eastAsia="en-US"/>
        </w:rPr>
        <w:t>ek</w:t>
      </w:r>
      <w:proofErr w:type="spellEnd"/>
      <w:r w:rsidRPr="00C151ED">
        <w:rPr>
          <w:rFonts w:ascii="Times New Roman" w:hAnsi="Times New Roman" w:cs="Times New Roman"/>
          <w:sz w:val="18"/>
          <w:szCs w:val="18"/>
          <w:lang w:eastAsia="en-US"/>
        </w:rPr>
        <w:t>):</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jc w:val="both"/>
        <w:rPr>
          <w:rFonts w:ascii="Times New Roman" w:eastAsiaTheme="minorHAnsi" w:hAnsi="Times New Roman"/>
          <w:sz w:val="18"/>
          <w:szCs w:val="18"/>
          <w:lang w:eastAsia="en-US"/>
        </w:rPr>
      </w:pPr>
      <w:r w:rsidRPr="00C151ED">
        <w:rPr>
          <w:rFonts w:ascii="Times New Roman" w:eastAsiaTheme="minorHAnsi" w:hAnsi="Times New Roman"/>
          <w:sz w:val="18"/>
          <w:szCs w:val="18"/>
          <w:lang w:eastAsia="en-US"/>
        </w:rPr>
        <w:t xml:space="preserve">M1) </w:t>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lang w:eastAsia="en-US"/>
        </w:rPr>
        <w:t xml:space="preserve">I. részajánlati kör: </w:t>
      </w:r>
      <w:r w:rsidRPr="00C151ED">
        <w:rPr>
          <w:rFonts w:ascii="Times New Roman" w:eastAsiaTheme="minorHAnsi" w:hAnsi="Times New Roman"/>
          <w:sz w:val="18"/>
          <w:szCs w:val="18"/>
          <w:lang w:eastAsia="en-US"/>
        </w:rPr>
        <w:t xml:space="preserve">Alkalmatlan az ajánlattevő, amennyiben nem rendelkezik az ajánlati felhívás megküldésének napjától visszafelé számított megelőző </w:t>
      </w:r>
      <w:r w:rsidRPr="00C151ED">
        <w:rPr>
          <w:rFonts w:ascii="Times New Roman" w:eastAsiaTheme="minorHAnsi" w:hAnsi="Times New Roman" w:cstheme="minorHAnsi"/>
          <w:sz w:val="18"/>
          <w:szCs w:val="18"/>
          <w:lang w:eastAsia="en-US"/>
        </w:rPr>
        <w:t>8 évben teljesített (sikeres műszaki átadás-átvétellel lezárt), de legfeljebb 11 éven belül megkezdett</w:t>
      </w:r>
      <w:r w:rsidRPr="00C151ED">
        <w:rPr>
          <w:rFonts w:ascii="Times New Roman" w:eastAsiaTheme="minorHAnsi" w:hAnsi="Times New Roman"/>
          <w:sz w:val="18"/>
          <w:szCs w:val="18"/>
          <w:lang w:eastAsia="en-US"/>
        </w:rPr>
        <w:t xml:space="preserve">, </w:t>
      </w:r>
      <w:r w:rsidRPr="00C151ED">
        <w:rPr>
          <w:rFonts w:ascii="Times New Roman" w:eastAsiaTheme="minorHAnsi" w:hAnsi="Times New Roman"/>
          <w:sz w:val="18"/>
          <w:szCs w:val="18"/>
          <w:lang w:eastAsia="zh-CN"/>
        </w:rPr>
        <w:t xml:space="preserve">olyan építési beruházásra vonatkozó referenciával </w:t>
      </w:r>
      <w:r w:rsidRPr="00C151ED">
        <w:rPr>
          <w:rFonts w:ascii="Times New Roman" w:eastAsiaTheme="minorHAnsi" w:hAnsi="Times New Roman"/>
          <w:sz w:val="18"/>
          <w:szCs w:val="18"/>
          <w:lang w:eastAsia="en-US"/>
        </w:rPr>
        <w:t xml:space="preserve">(referenciákkal), amelynek során sor került </w:t>
      </w:r>
      <w:r w:rsidRPr="00C151ED">
        <w:rPr>
          <w:rFonts w:ascii="Times New Roman" w:eastAsiaTheme="minorHAnsi" w:hAnsi="Times New Roman"/>
          <w:sz w:val="18"/>
          <w:szCs w:val="18"/>
          <w:lang w:eastAsia="zh-CN"/>
        </w:rPr>
        <w:t>kerékpárút és/vagy út kivitelezésére és/vagy felújítására, valamint a hozzá kapcsolódó vízelvezető rendszer kivitelezésére és/vagy felújítására. (Az előírást több referenciával is lehet teljesíteni!)</w:t>
      </w:r>
    </w:p>
    <w:p w:rsidR="00935FF8" w:rsidRPr="00C151ED" w:rsidRDefault="00935FF8" w:rsidP="00935FF8">
      <w:pPr>
        <w:jc w:val="both"/>
        <w:rPr>
          <w:rFonts w:ascii="Times New Roman" w:hAnsi="Times New Roman"/>
          <w:sz w:val="18"/>
          <w:szCs w:val="18"/>
          <w:u w:val="wave"/>
          <w:lang w:eastAsia="en-US"/>
        </w:rPr>
      </w:pPr>
      <w:r w:rsidRPr="00C151ED">
        <w:rPr>
          <w:rFonts w:ascii="Times New Roman" w:hAnsi="Times New Roman"/>
          <w:sz w:val="18"/>
          <w:szCs w:val="18"/>
          <w:lang w:eastAsia="en-US"/>
        </w:rPr>
        <w:t xml:space="preserve">II. részajánlati kör: </w:t>
      </w:r>
      <w:r w:rsidRPr="00C151ED">
        <w:rPr>
          <w:rFonts w:ascii="Times New Roman" w:eastAsiaTheme="minorHAnsi" w:hAnsi="Times New Roman"/>
          <w:sz w:val="18"/>
          <w:szCs w:val="18"/>
          <w:lang w:eastAsia="en-US"/>
        </w:rPr>
        <w:t xml:space="preserve">Alkalmatlan az ajánlattevő, amennyiben nem rendelkezik az ajánlati felhívás megküldésének napjától visszafelé számított megelőző </w:t>
      </w:r>
      <w:r w:rsidRPr="00C151ED">
        <w:rPr>
          <w:rFonts w:ascii="Times New Roman" w:eastAsiaTheme="minorHAnsi" w:hAnsi="Times New Roman" w:cstheme="minorHAnsi"/>
          <w:sz w:val="18"/>
          <w:szCs w:val="18"/>
          <w:lang w:eastAsia="en-US"/>
        </w:rPr>
        <w:t>8 évben teljesített (sikeres műszaki átadás-átvétellel lezárt), de legfeljebb 11 éven belül megkezdett</w:t>
      </w:r>
      <w:r w:rsidRPr="00C151ED">
        <w:rPr>
          <w:rFonts w:ascii="Times New Roman" w:eastAsiaTheme="minorHAnsi" w:hAnsi="Times New Roman"/>
          <w:sz w:val="18"/>
          <w:szCs w:val="18"/>
          <w:lang w:eastAsia="en-US"/>
        </w:rPr>
        <w:t>, világítás céljára szolgáló, összesen legalább 2 db oszlop</w:t>
      </w:r>
      <w:r w:rsidRPr="00C151ED">
        <w:rPr>
          <w:rFonts w:ascii="Times New Roman" w:eastAsiaTheme="minorHAnsi" w:hAnsi="Times New Roman"/>
          <w:sz w:val="18"/>
          <w:szCs w:val="18"/>
          <w:lang w:eastAsia="zh-CN"/>
        </w:rPr>
        <w:t xml:space="preserve"> kihelyezésével járó </w:t>
      </w:r>
      <w:r w:rsidRPr="00C151ED">
        <w:rPr>
          <w:rFonts w:ascii="Times New Roman" w:hAnsi="Times New Roman"/>
          <w:sz w:val="18"/>
          <w:szCs w:val="18"/>
          <w:lang w:eastAsia="en-US"/>
        </w:rPr>
        <w:t xml:space="preserve">világítási rendszerek kiépítésére </w:t>
      </w:r>
      <w:r w:rsidRPr="00C151ED">
        <w:rPr>
          <w:rFonts w:ascii="Times New Roman" w:eastAsiaTheme="minorHAnsi" w:hAnsi="Times New Roman"/>
          <w:sz w:val="18"/>
          <w:szCs w:val="18"/>
          <w:lang w:eastAsia="en-US"/>
        </w:rPr>
        <w:t>és/vagy–</w:t>
      </w:r>
      <w:r w:rsidRPr="00C151ED">
        <w:rPr>
          <w:rFonts w:ascii="Times New Roman" w:eastAsiaTheme="minorHAnsi" w:hAnsi="Times New Roman"/>
          <w:sz w:val="18"/>
          <w:szCs w:val="18"/>
          <w:lang w:eastAsia="zh-CN"/>
        </w:rPr>
        <w:t xml:space="preserve">felújítására vonatkozó referenciával </w:t>
      </w:r>
      <w:r w:rsidRPr="00C151ED">
        <w:rPr>
          <w:rFonts w:ascii="Times New Roman" w:eastAsiaTheme="minorHAnsi" w:hAnsi="Times New Roman"/>
          <w:sz w:val="18"/>
          <w:szCs w:val="18"/>
          <w:lang w:eastAsia="en-US"/>
        </w:rPr>
        <w:t>(referenciákkal)</w:t>
      </w:r>
      <w:r w:rsidRPr="00C151ED">
        <w:rPr>
          <w:rFonts w:ascii="Times New Roman" w:eastAsiaTheme="minorHAnsi" w:hAnsi="Times New Roman"/>
          <w:sz w:val="18"/>
          <w:szCs w:val="18"/>
          <w:lang w:eastAsia="zh-CN"/>
        </w:rPr>
        <w:t xml:space="preserve">. (A </w:t>
      </w:r>
      <w:r w:rsidRPr="00C151ED">
        <w:rPr>
          <w:rFonts w:ascii="Times New Roman" w:eastAsiaTheme="minorHAnsi" w:hAnsi="Times New Roman"/>
          <w:sz w:val="18"/>
          <w:szCs w:val="18"/>
          <w:lang w:eastAsia="en-US"/>
        </w:rPr>
        <w:t>világítás céljára szolgáló oszlop</w:t>
      </w:r>
      <w:r w:rsidRPr="00C151ED">
        <w:rPr>
          <w:rFonts w:ascii="Times New Roman" w:eastAsiaTheme="minorHAnsi" w:hAnsi="Times New Roman"/>
          <w:sz w:val="18"/>
          <w:szCs w:val="18"/>
          <w:lang w:eastAsia="zh-CN"/>
        </w:rPr>
        <w:t xml:space="preserve"> (2 db) kihelyezésével járó </w:t>
      </w:r>
      <w:r w:rsidRPr="00C151ED">
        <w:rPr>
          <w:rFonts w:ascii="Times New Roman" w:hAnsi="Times New Roman"/>
          <w:sz w:val="18"/>
          <w:szCs w:val="18"/>
          <w:lang w:eastAsia="en-US"/>
        </w:rPr>
        <w:t xml:space="preserve">világítási rendszerek kiépítésére </w:t>
      </w:r>
      <w:r w:rsidRPr="00C151ED">
        <w:rPr>
          <w:rFonts w:ascii="Times New Roman" w:eastAsiaTheme="minorHAnsi" w:hAnsi="Times New Roman"/>
          <w:sz w:val="18"/>
          <w:szCs w:val="18"/>
          <w:lang w:eastAsia="en-US"/>
        </w:rPr>
        <w:t>és/vagy–</w:t>
      </w:r>
      <w:r w:rsidRPr="00C151ED">
        <w:rPr>
          <w:rFonts w:ascii="Times New Roman" w:eastAsiaTheme="minorHAnsi" w:hAnsi="Times New Roman"/>
          <w:sz w:val="18"/>
          <w:szCs w:val="18"/>
          <w:lang w:eastAsia="zh-CN"/>
        </w:rPr>
        <w:t>felújítására vonatkozó előírást több referenciával is lehet teljesíteni!)</w:t>
      </w:r>
    </w:p>
    <w:p w:rsidR="00935FF8" w:rsidRPr="00C151ED" w:rsidRDefault="00935FF8" w:rsidP="00935FF8">
      <w:pPr>
        <w:jc w:val="both"/>
        <w:rPr>
          <w:rFonts w:ascii="Times New Roman" w:hAnsi="Times New Roman"/>
          <w:sz w:val="18"/>
          <w:szCs w:val="18"/>
          <w:u w:val="wave"/>
          <w:lang w:eastAsia="en-US"/>
        </w:rPr>
      </w:pPr>
    </w:p>
    <w:p w:rsidR="00935FF8" w:rsidRPr="00C151ED" w:rsidRDefault="00935FF8" w:rsidP="00935FF8">
      <w:pPr>
        <w:autoSpaceDE w:val="0"/>
        <w:autoSpaceDN w:val="0"/>
        <w:adjustRightInd w:val="0"/>
        <w:jc w:val="both"/>
        <w:rPr>
          <w:rFonts w:ascii="Times New Roman" w:eastAsiaTheme="minorHAnsi" w:hAnsi="Times New Roman"/>
          <w:sz w:val="18"/>
          <w:szCs w:val="18"/>
          <w:lang w:eastAsia="en-US"/>
        </w:rPr>
      </w:pPr>
      <w:r w:rsidRPr="00C151ED">
        <w:rPr>
          <w:rFonts w:ascii="Times New Roman" w:hAnsi="Times New Roman"/>
          <w:sz w:val="18"/>
          <w:szCs w:val="18"/>
          <w:u w:val="wave"/>
          <w:lang w:eastAsia="en-US"/>
        </w:rPr>
        <w:t xml:space="preserve">M2) </w:t>
      </w:r>
    </w:p>
    <w:p w:rsidR="00935FF8" w:rsidRPr="00C151ED" w:rsidRDefault="00935FF8" w:rsidP="00935FF8">
      <w:pPr>
        <w:autoSpaceDE w:val="0"/>
        <w:autoSpaceDN w:val="0"/>
        <w:adjustRightInd w:val="0"/>
        <w:jc w:val="both"/>
        <w:rPr>
          <w:rFonts w:ascii="Times New Roman" w:eastAsiaTheme="minorHAnsi" w:hAnsi="Times New Roman"/>
          <w:sz w:val="18"/>
          <w:szCs w:val="18"/>
          <w:lang w:eastAsia="en-US"/>
        </w:rPr>
      </w:pPr>
    </w:p>
    <w:p w:rsidR="00935FF8" w:rsidRPr="00C151ED" w:rsidRDefault="00935FF8" w:rsidP="00935FF8">
      <w:pPr>
        <w:autoSpaceDE w:val="0"/>
        <w:autoSpaceDN w:val="0"/>
        <w:adjustRightInd w:val="0"/>
        <w:jc w:val="both"/>
        <w:rPr>
          <w:rFonts w:ascii="Times New Roman" w:eastAsiaTheme="minorHAnsi" w:hAnsi="Times New Roman"/>
          <w:sz w:val="18"/>
          <w:szCs w:val="18"/>
          <w:lang w:eastAsia="en-US"/>
        </w:rPr>
      </w:pPr>
      <w:r w:rsidRPr="00C151ED">
        <w:rPr>
          <w:rFonts w:ascii="Times New Roman" w:hAnsi="Times New Roman"/>
          <w:sz w:val="18"/>
          <w:szCs w:val="18"/>
          <w:lang w:eastAsia="en-US"/>
        </w:rPr>
        <w:t xml:space="preserve">I. részajánlati kör: </w:t>
      </w:r>
      <w:r w:rsidRPr="00C151ED">
        <w:rPr>
          <w:rFonts w:ascii="Times New Roman" w:eastAsiaTheme="minorHAnsi" w:hAnsi="Times New Roman"/>
          <w:sz w:val="18"/>
          <w:szCs w:val="18"/>
          <w:lang w:eastAsia="en-US"/>
        </w:rPr>
        <w:t xml:space="preserve">Alkalmatlan az ajánlattevő (közös ajánlattevő), amennyiben nem rendelkezik legalább 1 fő a 266/2013. (VII.11.) Korm. rendelet szerinti „MV-KÉ” kategóriájú felelős műszaki vezetői jogosultsággal (vagy a hatályos átsorolás előtti, </w:t>
      </w:r>
      <w:r w:rsidRPr="00C151ED">
        <w:rPr>
          <w:rFonts w:ascii="Times New Roman" w:eastAsiaTheme="minorHAnsi" w:hAnsi="Times New Roman"/>
          <w:sz w:val="18"/>
          <w:szCs w:val="18"/>
          <w:lang w:eastAsia="en-US"/>
        </w:rPr>
        <w:lastRenderedPageBreak/>
        <w:t>azzal egyenértékű) jogosultsággal) rendelkező szakemberrel vagy a jogosultság megszerzéséhez szükséges képzettséggel (</w:t>
      </w:r>
      <w:r w:rsidRPr="00C151ED">
        <w:rPr>
          <w:rFonts w:ascii="Times New Roman" w:eastAsiaTheme="minorHAnsi" w:hAnsi="Times New Roman"/>
          <w:sz w:val="18"/>
          <w:szCs w:val="18"/>
          <w:shd w:val="clear" w:color="auto" w:fill="FFFFFF"/>
          <w:lang w:eastAsia="en-US"/>
        </w:rPr>
        <w:t>okleveles építőmérnök, vagy építőmérnök,  mélyépítési mérnök, közlekedésépítési mérnök, vízellátási mérnök, csatornázási mérnök, vízgazdálkodási mérnök</w:t>
      </w:r>
      <w:r w:rsidRPr="00C151ED">
        <w:rPr>
          <w:rFonts w:ascii="Times New Roman" w:eastAsiaTheme="minorHAnsi" w:hAnsi="Times New Roman"/>
          <w:sz w:val="18"/>
          <w:szCs w:val="18"/>
          <w:lang w:eastAsia="en-US"/>
        </w:rPr>
        <w:t>) és gyakorlattal (</w:t>
      </w:r>
      <w:r w:rsidRPr="00C151ED">
        <w:rPr>
          <w:rFonts w:ascii="Times New Roman" w:eastAsiaTheme="minorHAnsi" w:hAnsi="Times New Roman"/>
          <w:sz w:val="18"/>
          <w:szCs w:val="18"/>
          <w:shd w:val="clear" w:color="auto" w:fill="FFFFFF"/>
          <w:lang w:eastAsia="en-US"/>
        </w:rPr>
        <w:t>okleveles építőmérnök képesítés esetén min. 3 éves szakmai gyakorlattal, vagy építőmérnök,  mélyépítési mérnök, közlekedésépítési mérnök, vízellátási mérnök, csatornázási mérnök, vízgazdálkodási mérnök képesítés esetén min. 4 éves szakmai gyakorlattal</w:t>
      </w:r>
      <w:r w:rsidRPr="00C151ED">
        <w:rPr>
          <w:rFonts w:ascii="Times New Roman" w:eastAsiaTheme="minorHAnsi" w:hAnsi="Times New Roman"/>
          <w:sz w:val="18"/>
          <w:szCs w:val="18"/>
          <w:lang w:eastAsia="en-US"/>
        </w:rPr>
        <w:t>) rendelkező szakemberrel. Ajánlatkérő az előírt jogosultságok megszerzéséhez szükséges képzettségek mellett az azokkal egyenértékű képzettségeket is elfogadja!</w:t>
      </w:r>
    </w:p>
    <w:p w:rsidR="00935FF8" w:rsidRPr="00C151ED" w:rsidRDefault="00935FF8" w:rsidP="00935FF8">
      <w:pPr>
        <w:autoSpaceDE w:val="0"/>
        <w:autoSpaceDN w:val="0"/>
        <w:adjustRightInd w:val="0"/>
        <w:jc w:val="both"/>
        <w:rPr>
          <w:rFonts w:ascii="Times New Roman" w:hAnsi="Times New Roman" w:cs="Times New Roman"/>
          <w:sz w:val="18"/>
          <w:szCs w:val="18"/>
          <w:lang w:eastAsia="en-US"/>
        </w:rPr>
      </w:pPr>
    </w:p>
    <w:p w:rsidR="00935FF8" w:rsidRPr="00C151ED" w:rsidRDefault="00935FF8" w:rsidP="00935FF8">
      <w:pPr>
        <w:autoSpaceDE w:val="0"/>
        <w:autoSpaceDN w:val="0"/>
        <w:adjustRightInd w:val="0"/>
        <w:jc w:val="both"/>
        <w:rPr>
          <w:rFonts w:ascii="Times New Roman" w:eastAsiaTheme="minorHAnsi" w:hAnsi="Times New Roman"/>
          <w:sz w:val="18"/>
          <w:szCs w:val="18"/>
          <w:lang w:eastAsia="en-US"/>
        </w:rPr>
      </w:pPr>
      <w:r w:rsidRPr="00C151ED">
        <w:rPr>
          <w:rFonts w:ascii="Times New Roman" w:hAnsi="Times New Roman"/>
          <w:sz w:val="18"/>
          <w:szCs w:val="18"/>
          <w:lang w:eastAsia="en-US"/>
        </w:rPr>
        <w:t xml:space="preserve">II. részajánlati kör: </w:t>
      </w:r>
      <w:r w:rsidRPr="00C151ED">
        <w:rPr>
          <w:rFonts w:ascii="Times New Roman" w:eastAsiaTheme="minorHAnsi" w:hAnsi="Times New Roman"/>
          <w:sz w:val="18"/>
          <w:szCs w:val="18"/>
          <w:lang w:eastAsia="en-US"/>
        </w:rPr>
        <w:t>Alkalmatlan az ajánlattevő (közös ajánlattevő), amennyiben nem rendelkezik legalább 1 fő a 266/2013. (VII.11.) Korm. rendelet szerinti „MV-ÉV” kategóriájú felelős műszaki vezetői jogosultsággal (vagy a hatályos átsorolás előtti, azzal egyenértékű) jogosultsággal) rendelkező szakemberrel vagy a jogosultság megszerzéséhez szükséges képzettséggel (</w:t>
      </w:r>
      <w:r w:rsidRPr="00C151ED">
        <w:rPr>
          <w:rFonts w:ascii="Times New Roman" w:eastAsiaTheme="minorHAnsi" w:hAnsi="Times New Roman"/>
          <w:sz w:val="18"/>
          <w:szCs w:val="18"/>
          <w:shd w:val="clear" w:color="auto" w:fill="FFFFFF"/>
          <w:lang w:eastAsia="en-US"/>
        </w:rPr>
        <w:t>okleveles villamosmérnök, vagy villamosmérnök</w:t>
      </w:r>
      <w:r w:rsidRPr="00C151ED">
        <w:rPr>
          <w:rFonts w:ascii="Times New Roman" w:eastAsiaTheme="minorHAnsi" w:hAnsi="Times New Roman"/>
          <w:sz w:val="18"/>
          <w:szCs w:val="18"/>
          <w:lang w:eastAsia="en-US"/>
        </w:rPr>
        <w:t>) és gyakorlattal (</w:t>
      </w:r>
      <w:r w:rsidRPr="00C151ED">
        <w:rPr>
          <w:rFonts w:ascii="Times New Roman" w:eastAsiaTheme="minorHAnsi" w:hAnsi="Times New Roman"/>
          <w:sz w:val="18"/>
          <w:szCs w:val="18"/>
          <w:shd w:val="clear" w:color="auto" w:fill="FFFFFF"/>
          <w:lang w:eastAsia="en-US"/>
        </w:rPr>
        <w:t>okleveles villamosmérnök képesítés esetén min. 3 éves szakmai gyakorlattal, vagy villamosmérnök képesítés esetén min. 4 éves szakmai gyakorlattal</w:t>
      </w:r>
      <w:r w:rsidRPr="00C151ED">
        <w:rPr>
          <w:rFonts w:ascii="Times New Roman" w:eastAsiaTheme="minorHAnsi" w:hAnsi="Times New Roman"/>
          <w:sz w:val="18"/>
          <w:szCs w:val="18"/>
          <w:lang w:eastAsia="en-US"/>
        </w:rPr>
        <w:t>) rendelkező szakemberrel. Ajánlatkérő az előírt jogosultságok megszerzéséhez szükséges képzettségek mellett az azokkal egyenértékű képzettségeket is elfogadja!</w:t>
      </w:r>
    </w:p>
    <w:p w:rsidR="00935FF8" w:rsidRPr="00C151ED" w:rsidRDefault="00935FF8" w:rsidP="00935FF8">
      <w:pPr>
        <w:autoSpaceDE w:val="0"/>
        <w:autoSpaceDN w:val="0"/>
        <w:adjustRightInd w:val="0"/>
        <w:jc w:val="both"/>
        <w:rPr>
          <w:rFonts w:ascii="Times New Roman" w:eastAsiaTheme="minorHAnsi" w:hAnsi="Times New Roman"/>
          <w:sz w:val="18"/>
          <w:szCs w:val="18"/>
          <w:lang w:eastAsia="en-US"/>
        </w:rPr>
      </w:pPr>
    </w:p>
    <w:p w:rsidR="00935FF8" w:rsidRPr="00C151ED" w:rsidRDefault="00935FF8" w:rsidP="00935FF8">
      <w:pPr>
        <w:autoSpaceDE w:val="0"/>
        <w:autoSpaceDN w:val="0"/>
        <w:adjustRightInd w:val="0"/>
        <w:jc w:val="both"/>
        <w:rPr>
          <w:rFonts w:ascii="Times New Roman" w:hAnsi="Times New Roman" w:cs="Times New Roman"/>
          <w:sz w:val="18"/>
          <w:szCs w:val="18"/>
          <w:lang w:eastAsia="en-US"/>
        </w:rPr>
      </w:pPr>
      <w:r w:rsidRPr="00C151ED">
        <w:rPr>
          <w:rFonts w:ascii="Times New Roman" w:eastAsiaTheme="minorHAnsi" w:hAnsi="Times New Roman"/>
          <w:sz w:val="18"/>
          <w:szCs w:val="18"/>
          <w:lang w:eastAsia="en-US"/>
        </w:rPr>
        <w:t>Több részre történő ajánlattétel esetén az ajánlatkérő lehetővé teszi ugyanazon szakember bemutatását mindkét, szakemberre vonatkozó alkalmassági követelményre!</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Ha alkalmassági minimumkövetelmény nem került meghatározásra, ennek indokolása:</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III.1.4) A szerződés biztosítékai:</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Valamennyi részajánlati körben</w:t>
      </w:r>
    </w:p>
    <w:p w:rsidR="00935FF8" w:rsidRPr="00C151ED" w:rsidRDefault="00935FF8" w:rsidP="00935FF8">
      <w:pPr>
        <w:widowControl w:val="0"/>
        <w:jc w:val="both"/>
        <w:rPr>
          <w:rFonts w:ascii="Times New Roman" w:eastAsiaTheme="minorHAnsi" w:hAnsi="Times New Roman"/>
          <w:sz w:val="18"/>
          <w:szCs w:val="18"/>
          <w:lang w:eastAsia="en-US"/>
        </w:rPr>
      </w:pPr>
      <w:r w:rsidRPr="00C151ED">
        <w:rPr>
          <w:rFonts w:ascii="Times New Roman" w:eastAsiaTheme="minorHAnsi" w:hAnsi="Times New Roman"/>
          <w:b/>
          <w:sz w:val="18"/>
          <w:szCs w:val="18"/>
          <w:u w:val="single"/>
          <w:lang w:eastAsia="en-US"/>
        </w:rPr>
        <w:t>Teljesítési biztosíték</w:t>
      </w:r>
      <w:r w:rsidRPr="00C151ED">
        <w:rPr>
          <w:rFonts w:ascii="Times New Roman" w:eastAsiaTheme="minorHAnsi" w:hAnsi="Times New Roman"/>
          <w:sz w:val="18"/>
          <w:szCs w:val="18"/>
          <w:lang w:eastAsia="en-US"/>
        </w:rPr>
        <w:t xml:space="preserve">: A nyertes Ajánlattevő köteles a szerződésben foglalt kötelezettségeinek maradéktalan teljesítése érdekében a Kbt. 134. § (6) bekezdés a) pontjában foglaltak szerint teljesítési biztosítékot nyújtani a szerződés teljes idejére (a szerződés hatálybalépésétől- a teljesítési határidő utolsó napjáig, okirati forma esetén + 30 napig), az – áfa nélkül számított – vállalkozási díj 5%-ának megfelelő összegben. </w:t>
      </w:r>
    </w:p>
    <w:p w:rsidR="00935FF8" w:rsidRPr="00C151ED" w:rsidRDefault="00935FF8" w:rsidP="00935FF8">
      <w:pPr>
        <w:widowControl w:val="0"/>
        <w:jc w:val="both"/>
        <w:rPr>
          <w:rFonts w:ascii="Times New Roman" w:eastAsiaTheme="minorHAnsi" w:hAnsi="Times New Roman"/>
          <w:sz w:val="18"/>
          <w:szCs w:val="18"/>
          <w:lang w:eastAsia="en-US"/>
        </w:rPr>
      </w:pPr>
      <w:r w:rsidRPr="00C151ED">
        <w:rPr>
          <w:rFonts w:ascii="Times New Roman" w:eastAsiaTheme="minorHAnsi" w:hAnsi="Times New Roman"/>
          <w:sz w:val="18"/>
          <w:szCs w:val="18"/>
          <w:lang w:eastAsia="en-US"/>
        </w:rPr>
        <w:t>A teljesítési biztosítékra vonatkozó részletes szabályokat a szerződéstervezet 8.10. pontja tartalmazza.</w:t>
      </w:r>
    </w:p>
    <w:p w:rsidR="00935FF8" w:rsidRPr="00C151ED" w:rsidRDefault="00935FF8" w:rsidP="00935FF8">
      <w:pPr>
        <w:widowControl w:val="0"/>
        <w:contextualSpacing/>
        <w:jc w:val="both"/>
        <w:rPr>
          <w:rFonts w:ascii="Calibri" w:hAnsi="Calibri" w:cs="Times New Roman"/>
          <w:sz w:val="18"/>
          <w:szCs w:val="18"/>
          <w:lang w:eastAsia="en-US"/>
        </w:rPr>
      </w:pPr>
      <w:r w:rsidRPr="00C151ED">
        <w:rPr>
          <w:rFonts w:ascii="Calibri" w:hAnsi="Calibri" w:cs="Times New Roman"/>
          <w:sz w:val="18"/>
          <w:szCs w:val="18"/>
          <w:lang w:eastAsia="en-US"/>
        </w:rPr>
        <w:t>A biztosíték Kbt. 134. § (4) bekezdés szerinti határidőkig történő nyújtásáról Ajánlattevőnek az ajánlatában csak nyilatkoznia kell. (</w:t>
      </w:r>
      <w:r w:rsidRPr="00C151ED">
        <w:rPr>
          <w:rFonts w:ascii="Calibri" w:eastAsia="Arial Unicode MS" w:hAnsi="Calibri" w:cs="Times New Roman"/>
          <w:i/>
          <w:iCs/>
          <w:sz w:val="18"/>
          <w:szCs w:val="18"/>
          <w:lang w:eastAsia="en-US"/>
        </w:rPr>
        <w:t>lásd a nyilatkozatmintákat)</w:t>
      </w:r>
    </w:p>
    <w:p w:rsidR="00935FF8" w:rsidRPr="00C151ED" w:rsidRDefault="00935FF8" w:rsidP="00935FF8">
      <w:pPr>
        <w:autoSpaceDE w:val="0"/>
        <w:autoSpaceDN w:val="0"/>
        <w:adjustRightInd w:val="0"/>
        <w:jc w:val="both"/>
        <w:rPr>
          <w:rFonts w:ascii="Times New Roman" w:eastAsiaTheme="minorHAnsi" w:hAnsi="Times New Roman"/>
          <w:sz w:val="18"/>
          <w:szCs w:val="18"/>
          <w:lang w:eastAsia="en-US"/>
        </w:rPr>
      </w:pPr>
      <w:r w:rsidRPr="00C151ED">
        <w:rPr>
          <w:rFonts w:ascii="Times New Roman" w:eastAsiaTheme="minorHAnsi" w:hAnsi="Times New Roman"/>
          <w:b/>
          <w:bCs/>
          <w:sz w:val="18"/>
          <w:szCs w:val="18"/>
          <w:u w:val="single"/>
          <w:lang w:eastAsia="en-US"/>
        </w:rPr>
        <w:t>Késedelmi kötbér:</w:t>
      </w:r>
      <w:r w:rsidRPr="00C151ED">
        <w:rPr>
          <w:rFonts w:ascii="Times New Roman" w:eastAsiaTheme="minorHAnsi" w:hAnsi="Times New Roman"/>
          <w:sz w:val="18"/>
          <w:szCs w:val="18"/>
          <w:lang w:eastAsia="en-US"/>
        </w:rPr>
        <w:t>A nyertes ajánlattevő, a Ptk. 6:186. §</w:t>
      </w:r>
      <w:proofErr w:type="spellStart"/>
      <w:r w:rsidRPr="00C151ED">
        <w:rPr>
          <w:rFonts w:ascii="Times New Roman" w:eastAsiaTheme="minorHAnsi" w:hAnsi="Times New Roman"/>
          <w:sz w:val="18"/>
          <w:szCs w:val="18"/>
          <w:lang w:eastAsia="en-US"/>
        </w:rPr>
        <w:t>-ának</w:t>
      </w:r>
      <w:proofErr w:type="spellEnd"/>
      <w:r w:rsidRPr="00C151ED">
        <w:rPr>
          <w:rFonts w:ascii="Times New Roman" w:eastAsiaTheme="minorHAnsi" w:hAnsi="Times New Roman"/>
          <w:sz w:val="18"/>
          <w:szCs w:val="18"/>
          <w:lang w:eastAsia="en-US"/>
        </w:rPr>
        <w:t xml:space="preserve"> megfelelően, késedelem esetére, minden késedelmes naptári nap után, a késedelembe esés időpontjától, a tényleges teljesítés napjáig, késedelmi kötbért köteles fizetni, mely a teljesítés időpontjában külön bejelentés nélkül esedékes. A késedelmi kötbér alapja a szerződés szerinti, általános forgalmi adó nélkül számított, teljes nettó vállalkozási díj; napi mértéke 0,5 %, maximális mértéke: harminc napra számított tétel, vagyis a Megrendelő a késedelmi kötbér összegét maximum 30 nap késedelemig érvényesíti.</w:t>
      </w:r>
    </w:p>
    <w:p w:rsidR="00935FF8" w:rsidRPr="00C151ED" w:rsidRDefault="00935FF8" w:rsidP="00935FF8">
      <w:pPr>
        <w:autoSpaceDE w:val="0"/>
        <w:autoSpaceDN w:val="0"/>
        <w:adjustRightInd w:val="0"/>
        <w:jc w:val="both"/>
        <w:rPr>
          <w:rFonts w:ascii="Times New Roman" w:eastAsiaTheme="minorHAnsi" w:hAnsi="Times New Roman"/>
          <w:sz w:val="18"/>
          <w:szCs w:val="18"/>
          <w:lang w:eastAsia="en-US"/>
        </w:rPr>
      </w:pPr>
      <w:r w:rsidRPr="00C151ED">
        <w:rPr>
          <w:rFonts w:ascii="Times New Roman" w:eastAsiaTheme="minorHAnsi" w:hAnsi="Times New Roman"/>
          <w:b/>
          <w:bCs/>
          <w:sz w:val="18"/>
          <w:szCs w:val="18"/>
          <w:u w:val="single"/>
          <w:lang w:eastAsia="en-US"/>
        </w:rPr>
        <w:t>Meghiúsulási kötbér:</w:t>
      </w:r>
      <w:r w:rsidRPr="00C151ED">
        <w:rPr>
          <w:rFonts w:ascii="Times New Roman" w:eastAsiaTheme="minorHAnsi" w:hAnsi="Times New Roman"/>
          <w:sz w:val="18"/>
          <w:szCs w:val="18"/>
          <w:lang w:eastAsia="en-US"/>
        </w:rPr>
        <w:t>alapja és mértéke a teljes nettó vállalkozói díj 15 %-a.</w:t>
      </w:r>
    </w:p>
    <w:p w:rsidR="00935FF8" w:rsidRPr="00C151ED" w:rsidRDefault="00935FF8" w:rsidP="00935FF8">
      <w:pPr>
        <w:autoSpaceDE w:val="0"/>
        <w:autoSpaceDN w:val="0"/>
        <w:adjustRightInd w:val="0"/>
        <w:jc w:val="both"/>
        <w:rPr>
          <w:rFonts w:ascii="Times New Roman" w:eastAsiaTheme="minorHAnsi" w:hAnsi="Times New Roman"/>
          <w:iCs/>
          <w:sz w:val="18"/>
          <w:szCs w:val="18"/>
          <w:lang w:eastAsia="en-US"/>
        </w:rPr>
      </w:pPr>
      <w:r w:rsidRPr="00C151ED">
        <w:rPr>
          <w:rFonts w:ascii="Times New Roman" w:eastAsiaTheme="minorHAnsi" w:hAnsi="Times New Roman"/>
          <w:b/>
          <w:sz w:val="18"/>
          <w:szCs w:val="18"/>
          <w:u w:val="single"/>
          <w:lang w:eastAsia="en-US"/>
        </w:rPr>
        <w:t>Jótállás:</w:t>
      </w:r>
      <w:r w:rsidRPr="00C151ED">
        <w:rPr>
          <w:rFonts w:ascii="Times New Roman" w:eastAsiaTheme="minorHAnsi" w:hAnsi="Times New Roman"/>
          <w:iCs/>
          <w:sz w:val="18"/>
          <w:szCs w:val="18"/>
          <w:lang w:eastAsia="en-US"/>
        </w:rPr>
        <w:t xml:space="preserve">A nyertes ajánlattevő felelősségére a beépített anyagok és a teljesített szolgáltatások vonatkozásában a Ptk. szabályait, valamint az egyes beépített anyagok, illetve elvégzett munkák kötelező alkalmassági idejét meghatározó, a szerződéskötéskor és a teljesítéskor hatályos jogszabályok rendelkezéseit kell alkalmazni. A nyertes ajánlattevő ennek körében felel az általa felhasznált anyagok anyagi és gyártási hibától való mentességéért, valamint azért, hogy a vállalt munkát a terveknek, a vonatkozó magyar szabványoknak megfelelő minőségben végzi el. </w:t>
      </w:r>
    </w:p>
    <w:p w:rsidR="00935FF8" w:rsidRPr="00C151ED" w:rsidRDefault="00935FF8" w:rsidP="00935FF8">
      <w:pPr>
        <w:autoSpaceDE w:val="0"/>
        <w:autoSpaceDN w:val="0"/>
        <w:adjustRightInd w:val="0"/>
        <w:jc w:val="both"/>
        <w:rPr>
          <w:rFonts w:ascii="Times New Roman" w:eastAsiaTheme="minorHAnsi" w:hAnsi="Times New Roman"/>
          <w:iCs/>
          <w:sz w:val="18"/>
          <w:szCs w:val="18"/>
          <w:lang w:eastAsia="en-US"/>
        </w:rPr>
      </w:pPr>
      <w:r w:rsidRPr="00C151ED">
        <w:rPr>
          <w:rFonts w:ascii="Times New Roman" w:eastAsiaTheme="minorHAnsi" w:hAnsi="Times New Roman"/>
          <w:iCs/>
          <w:sz w:val="18"/>
          <w:szCs w:val="18"/>
          <w:lang w:eastAsia="en-US"/>
        </w:rPr>
        <w:t>Az Ajánlatkérő előírja a 24 hónap jótállási idő vállalást és előnyként értékeli a többletjótállás vállalását, amelynek megfelelően a nyertes ajánlattevő a vállalásának megfelelő mértékű, teljes körű jótállási kötelezettséget köteles vállalni - a sikeres műszaki átadás-átvétel befejezésétől - azzal, hogy amennyiben bármelyik vonatkozó jogszabályi rendelkezés szerint a jótállási kötelezettség ennél hosszabb ideig terheli, úgy a jótállás időtartamára a jogszabályi rendelkezések irányadóak.</w:t>
      </w:r>
    </w:p>
    <w:p w:rsidR="00935FF8" w:rsidRPr="00C151ED" w:rsidRDefault="00935FF8" w:rsidP="00935FF8">
      <w:pPr>
        <w:autoSpaceDE w:val="0"/>
        <w:autoSpaceDN w:val="0"/>
        <w:adjustRightInd w:val="0"/>
        <w:jc w:val="both"/>
        <w:rPr>
          <w:rFonts w:ascii="Times New Roman" w:eastAsiaTheme="minorHAnsi" w:hAnsi="Times New Roman"/>
          <w:sz w:val="18"/>
          <w:szCs w:val="18"/>
          <w:lang w:eastAsia="en-US"/>
        </w:rPr>
      </w:pPr>
      <w:r w:rsidRPr="00C151ED">
        <w:rPr>
          <w:rFonts w:ascii="Times New Roman" w:eastAsiaTheme="minorHAnsi" w:hAnsi="Times New Roman"/>
          <w:b/>
          <w:sz w:val="18"/>
          <w:szCs w:val="18"/>
          <w:u w:val="single"/>
          <w:lang w:eastAsia="en-US"/>
        </w:rPr>
        <w:t>Jótállás idejére szóló biztosíték</w:t>
      </w:r>
      <w:r w:rsidRPr="00C151ED">
        <w:rPr>
          <w:rFonts w:ascii="Times New Roman" w:eastAsiaTheme="minorHAnsi" w:hAnsi="Times New Roman"/>
          <w:sz w:val="18"/>
          <w:szCs w:val="18"/>
          <w:u w:val="single"/>
          <w:lang w:eastAsia="en-US"/>
        </w:rPr>
        <w:t>:</w:t>
      </w:r>
      <w:r w:rsidRPr="00C151ED">
        <w:rPr>
          <w:rFonts w:ascii="Times New Roman" w:eastAsiaTheme="minorHAnsi" w:hAnsi="Times New Roman"/>
          <w:sz w:val="18"/>
          <w:szCs w:val="18"/>
          <w:lang w:eastAsia="en-US"/>
        </w:rPr>
        <w:t xml:space="preserve"> A </w:t>
      </w:r>
      <w:bookmarkStart w:id="7" w:name="_Hlk482965894"/>
      <w:r w:rsidRPr="00C151ED">
        <w:rPr>
          <w:rFonts w:ascii="Times New Roman" w:eastAsiaTheme="minorHAnsi" w:hAnsi="Times New Roman"/>
          <w:sz w:val="18"/>
          <w:szCs w:val="18"/>
          <w:lang w:eastAsia="en-US"/>
        </w:rPr>
        <w:t>- áfa nélkül számított - vállalkozói díj 5%-a</w:t>
      </w:r>
      <w:bookmarkEnd w:id="7"/>
      <w:r w:rsidRPr="00C151ED">
        <w:rPr>
          <w:rFonts w:ascii="Times New Roman" w:eastAsiaTheme="minorHAnsi" w:hAnsi="Times New Roman"/>
          <w:sz w:val="18"/>
          <w:szCs w:val="18"/>
          <w:lang w:eastAsia="en-US"/>
        </w:rPr>
        <w:t xml:space="preserve">. A biztosíték rendelkezésre bocsátásának időpontja, a szerződés teljesítése, a jótállási kötelezettségek kezdete. A biztosíték a közbeszerzési dokumentumokban előírt és meghatározott formában és tartalommal történő átadása a teljesítésigazolás kiadásának és a végszámla kiállításának a feltétele, elmaradása a Vállalkozó </w:t>
      </w:r>
      <w:proofErr w:type="spellStart"/>
      <w:r w:rsidRPr="00C151ED">
        <w:rPr>
          <w:rFonts w:ascii="Times New Roman" w:eastAsiaTheme="minorHAnsi" w:hAnsi="Times New Roman"/>
          <w:sz w:val="18"/>
          <w:szCs w:val="18"/>
          <w:lang w:eastAsia="en-US"/>
        </w:rPr>
        <w:t>jogosulti</w:t>
      </w:r>
      <w:proofErr w:type="spellEnd"/>
      <w:r w:rsidRPr="00C151ED">
        <w:rPr>
          <w:rFonts w:ascii="Times New Roman" w:eastAsiaTheme="minorHAnsi" w:hAnsi="Times New Roman"/>
          <w:sz w:val="18"/>
          <w:szCs w:val="18"/>
          <w:lang w:eastAsia="en-US"/>
        </w:rPr>
        <w:t xml:space="preserve"> késedelme.</w:t>
      </w:r>
    </w:p>
    <w:p w:rsidR="00935FF8" w:rsidRPr="00C151ED" w:rsidRDefault="00935FF8" w:rsidP="00935FF8">
      <w:pPr>
        <w:autoSpaceDE w:val="0"/>
        <w:autoSpaceDN w:val="0"/>
        <w:adjustRightInd w:val="0"/>
        <w:jc w:val="both"/>
        <w:rPr>
          <w:rFonts w:ascii="Times New Roman" w:eastAsiaTheme="minorHAnsi" w:hAnsi="Times New Roman"/>
          <w:sz w:val="18"/>
          <w:szCs w:val="18"/>
          <w:lang w:eastAsia="en-US"/>
        </w:rPr>
      </w:pPr>
      <w:r w:rsidRPr="00C151ED">
        <w:rPr>
          <w:rFonts w:ascii="Times New Roman" w:eastAsiaTheme="minorHAnsi" w:hAnsi="Times New Roman"/>
          <w:sz w:val="18"/>
          <w:szCs w:val="18"/>
          <w:lang w:eastAsia="en-US"/>
        </w:rPr>
        <w:t>A jótállási biztosítékra vonatkozó részletes szabályokat a szerződéstervezet 11.5 - 11.6. pontjai tartalmazzák.</w:t>
      </w:r>
    </w:p>
    <w:p w:rsidR="00935FF8" w:rsidRPr="00C151ED" w:rsidRDefault="00935FF8" w:rsidP="00935FF8">
      <w:pPr>
        <w:contextualSpacing/>
        <w:jc w:val="both"/>
        <w:rPr>
          <w:rFonts w:ascii="Calibri" w:hAnsi="Calibri" w:cs="Times New Roman"/>
          <w:sz w:val="18"/>
          <w:szCs w:val="18"/>
          <w:lang w:eastAsia="en-US"/>
        </w:rPr>
      </w:pPr>
      <w:r w:rsidRPr="00C151ED">
        <w:rPr>
          <w:rFonts w:ascii="Calibri" w:hAnsi="Calibri" w:cs="Times New Roman"/>
          <w:sz w:val="18"/>
          <w:szCs w:val="18"/>
          <w:lang w:eastAsia="en-US"/>
        </w:rPr>
        <w:t>A biztosíték Kbt. 134. § (4) bekezdés szerinti határidőkig történő nyújtásáról Ajánlattevőnek az ajánlatában csak nyilatkoznia kell. (</w:t>
      </w:r>
      <w:r w:rsidRPr="00C151ED">
        <w:rPr>
          <w:rFonts w:ascii="Calibri" w:eastAsia="Arial Unicode MS" w:hAnsi="Calibri" w:cs="Times New Roman"/>
          <w:i/>
          <w:iCs/>
          <w:sz w:val="18"/>
          <w:szCs w:val="18"/>
          <w:lang w:eastAsia="en-US"/>
        </w:rPr>
        <w:t>lásd a nyilatkozatmintákat)</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III.1.5) Az ellenszolgáltatás teljesítésének feltételei és / vagy hivatkozás a vonatkozó jogszabályi rendelkezésekre:</w:t>
      </w:r>
    </w:p>
    <w:p w:rsidR="00935FF8" w:rsidRPr="00C151ED" w:rsidRDefault="00935FF8" w:rsidP="00935FF8">
      <w:pPr>
        <w:contextualSpacing/>
        <w:jc w:val="both"/>
        <w:rPr>
          <w:rFonts w:ascii="Times New Roman" w:hAnsi="Times New Roman" w:cs="Times New Roman"/>
          <w:sz w:val="18"/>
          <w:szCs w:val="18"/>
        </w:rPr>
      </w:pPr>
    </w:p>
    <w:p w:rsidR="00935FF8" w:rsidRPr="00C151ED" w:rsidRDefault="00935FF8" w:rsidP="00935FF8">
      <w:pPr>
        <w:autoSpaceDE w:val="0"/>
        <w:autoSpaceDN w:val="0"/>
        <w:adjustRightInd w:val="0"/>
        <w:jc w:val="both"/>
        <w:rPr>
          <w:rFonts w:ascii="Times New Roman" w:eastAsiaTheme="minorHAnsi" w:hAnsi="Times New Roman"/>
          <w:sz w:val="18"/>
          <w:szCs w:val="18"/>
          <w:lang w:eastAsia="en-US"/>
        </w:rPr>
      </w:pPr>
      <w:r w:rsidRPr="00C151ED">
        <w:rPr>
          <w:rFonts w:ascii="Times New Roman" w:eastAsiaTheme="minorHAnsi" w:hAnsi="Times New Roman"/>
          <w:sz w:val="18"/>
          <w:szCs w:val="18"/>
          <w:lang w:eastAsia="en-US"/>
        </w:rPr>
        <w:t xml:space="preserve">A Megrendelő kijelenti, hogy a szükséges pénzügyi fedezet EU-s és saját forrásból biztosított. </w:t>
      </w:r>
      <w:r w:rsidRPr="00C151ED">
        <w:rPr>
          <w:rFonts w:ascii="Times New Roman" w:eastAsiaTheme="minorHAnsi" w:hAnsi="Times New Roman"/>
          <w:iCs/>
          <w:sz w:val="18"/>
          <w:szCs w:val="18"/>
          <w:lang w:eastAsia="en-US"/>
        </w:rPr>
        <w:t xml:space="preserve">A szerződés finanszírozása az Európai Unió és a Magyar Állami Költségvetés forrásából tervezetten </w:t>
      </w:r>
      <w:r w:rsidRPr="00C151ED">
        <w:rPr>
          <w:rFonts w:ascii="Times New Roman" w:eastAsiaTheme="minorHAnsi" w:hAnsi="Times New Roman"/>
          <w:bCs/>
          <w:sz w:val="18"/>
          <w:szCs w:val="18"/>
          <w:lang w:eastAsia="en-US"/>
        </w:rPr>
        <w:t>„</w:t>
      </w:r>
      <w:r w:rsidRPr="00C151ED">
        <w:rPr>
          <w:rFonts w:ascii="Times New Roman" w:eastAsiaTheme="minorHAnsi" w:hAnsi="Times New Roman"/>
          <w:sz w:val="18"/>
          <w:szCs w:val="18"/>
          <w:lang w:eastAsia="en-US"/>
        </w:rPr>
        <w:t>Iparterület kialakítása Bácsalmáson</w:t>
      </w:r>
      <w:r w:rsidRPr="00C151ED">
        <w:rPr>
          <w:rFonts w:ascii="Times New Roman" w:hAnsi="Times New Roman"/>
          <w:sz w:val="18"/>
          <w:szCs w:val="18"/>
          <w:lang w:eastAsia="en-US"/>
        </w:rPr>
        <w:t xml:space="preserve">” című, </w:t>
      </w:r>
      <w:r w:rsidRPr="00C151ED">
        <w:rPr>
          <w:rFonts w:ascii="Times New Roman" w:eastAsiaTheme="minorHAnsi" w:hAnsi="Times New Roman"/>
          <w:sz w:val="18"/>
          <w:szCs w:val="18"/>
          <w:lang w:eastAsia="en-US"/>
        </w:rPr>
        <w:t xml:space="preserve">TOP-1.1.1-15-BK1-2016-00008 kódszámú pályázat </w:t>
      </w:r>
      <w:r w:rsidRPr="00C151ED">
        <w:rPr>
          <w:rFonts w:ascii="Times New Roman" w:eastAsiaTheme="minorHAnsi" w:hAnsi="Times New Roman"/>
          <w:iCs/>
          <w:sz w:val="18"/>
          <w:szCs w:val="18"/>
          <w:lang w:eastAsia="en-US"/>
        </w:rPr>
        <w:t>alapján nyújtott támogatásából és saját forrásból történik</w:t>
      </w:r>
      <w:r w:rsidRPr="00C151ED">
        <w:rPr>
          <w:rFonts w:ascii="Times New Roman" w:eastAsiaTheme="minorHAnsi" w:hAnsi="Times New Roman"/>
          <w:sz w:val="18"/>
          <w:szCs w:val="18"/>
          <w:lang w:eastAsia="en-US"/>
        </w:rPr>
        <w:t>. A támogatási szerződés alapján az európai uniós támogatásból származó összeg a 272/2014. (XI. 5.) Korm. rendelet szerinti utófinanszírozás útján kerül kiegyenlítésre. A támogatás mértéke a Projekt elszámolható összköltségének 100,0000000 %-a.</w:t>
      </w:r>
    </w:p>
    <w:p w:rsidR="00935FF8" w:rsidRPr="00C151ED" w:rsidRDefault="00935FF8" w:rsidP="00935FF8">
      <w:pPr>
        <w:autoSpaceDE w:val="0"/>
        <w:autoSpaceDN w:val="0"/>
        <w:adjustRightInd w:val="0"/>
        <w:jc w:val="both"/>
        <w:rPr>
          <w:rFonts w:ascii="Times New Roman" w:eastAsiaTheme="minorHAnsi" w:hAnsi="Times New Roman"/>
          <w:sz w:val="18"/>
          <w:szCs w:val="18"/>
          <w:lang w:eastAsia="en-US"/>
        </w:rPr>
      </w:pPr>
    </w:p>
    <w:p w:rsidR="00935FF8" w:rsidRPr="00C151ED" w:rsidRDefault="00935FF8" w:rsidP="00935FF8">
      <w:pPr>
        <w:autoSpaceDE w:val="0"/>
        <w:autoSpaceDN w:val="0"/>
        <w:adjustRightInd w:val="0"/>
        <w:jc w:val="both"/>
        <w:rPr>
          <w:rFonts w:ascii="Times New Roman" w:hAnsi="Times New Roman"/>
          <w:sz w:val="18"/>
          <w:szCs w:val="18"/>
          <w:lang w:eastAsia="en-US"/>
        </w:rPr>
      </w:pPr>
      <w:r w:rsidRPr="00C151ED">
        <w:rPr>
          <w:rFonts w:ascii="Times New Roman" w:eastAsiaTheme="minorHAnsi" w:hAnsi="Times New Roman"/>
          <w:sz w:val="18"/>
          <w:szCs w:val="18"/>
          <w:lang w:eastAsia="en-US"/>
        </w:rPr>
        <w:t>A finanszírozás szabályai a támogatás szerződés módosulásával külön hozzájárulás és szerződésmódosítás nélkül a támogatás szerződés módosult rendelkezéseinek megfelelően változhatnak, mely változások ajánlatkérőre és nyertes ajánlattevőre nézve kötelező erővel bírnak. Az ajánlatkérő fenntartja a jogot, hogy a támogatás szerződés módosítsa és ezzel a finanszírozási mód módosuljon.</w:t>
      </w:r>
    </w:p>
    <w:p w:rsidR="00935FF8" w:rsidRPr="00C151ED" w:rsidRDefault="00935FF8" w:rsidP="00935FF8">
      <w:pPr>
        <w:autoSpaceDE w:val="0"/>
        <w:autoSpaceDN w:val="0"/>
        <w:adjustRightInd w:val="0"/>
        <w:jc w:val="both"/>
        <w:rPr>
          <w:rFonts w:ascii="Times New Roman" w:hAnsi="Times New Roman"/>
          <w:sz w:val="18"/>
          <w:szCs w:val="18"/>
          <w:lang w:eastAsia="en-US"/>
        </w:rPr>
      </w:pPr>
    </w:p>
    <w:p w:rsidR="00935FF8" w:rsidRPr="00C151ED" w:rsidRDefault="00935FF8" w:rsidP="00935FF8">
      <w:pPr>
        <w:autoSpaceDE w:val="0"/>
        <w:autoSpaceDN w:val="0"/>
        <w:adjustRightInd w:val="0"/>
        <w:jc w:val="both"/>
        <w:rPr>
          <w:rFonts w:ascii="Times New Roman" w:hAnsi="Times New Roman"/>
          <w:sz w:val="18"/>
          <w:szCs w:val="18"/>
          <w:lang w:eastAsia="en-US"/>
        </w:rPr>
      </w:pPr>
      <w:r w:rsidRPr="00C151ED">
        <w:rPr>
          <w:rFonts w:ascii="Times New Roman" w:hAnsi="Times New Roman"/>
          <w:sz w:val="18"/>
          <w:szCs w:val="18"/>
          <w:lang w:eastAsia="en-US"/>
        </w:rPr>
        <w:t xml:space="preserve">Az ajánlattétel, a szerződés és a kifizetések pénzneme magyar forint (HUF). </w:t>
      </w:r>
    </w:p>
    <w:p w:rsidR="00935FF8" w:rsidRPr="00C151ED" w:rsidRDefault="00935FF8" w:rsidP="00935FF8">
      <w:pPr>
        <w:autoSpaceDE w:val="0"/>
        <w:autoSpaceDN w:val="0"/>
        <w:adjustRightInd w:val="0"/>
        <w:jc w:val="both"/>
        <w:rPr>
          <w:rFonts w:ascii="Times New Roman" w:hAnsi="Times New Roman"/>
          <w:sz w:val="18"/>
          <w:szCs w:val="18"/>
          <w:lang w:eastAsia="en-US"/>
        </w:rPr>
      </w:pPr>
    </w:p>
    <w:p w:rsidR="00935FF8" w:rsidRPr="00C151ED" w:rsidRDefault="00935FF8" w:rsidP="00935FF8">
      <w:pPr>
        <w:autoSpaceDE w:val="0"/>
        <w:autoSpaceDN w:val="0"/>
        <w:adjustRightInd w:val="0"/>
        <w:jc w:val="both"/>
        <w:rPr>
          <w:rFonts w:ascii="Times New Roman" w:hAnsi="Times New Roman"/>
          <w:sz w:val="18"/>
          <w:szCs w:val="18"/>
          <w:lang w:eastAsia="en-US"/>
        </w:rPr>
      </w:pPr>
      <w:r w:rsidRPr="00C151ED">
        <w:rPr>
          <w:rFonts w:ascii="Times New Roman" w:hAnsi="Times New Roman"/>
          <w:sz w:val="18"/>
          <w:szCs w:val="18"/>
          <w:lang w:eastAsia="en-US"/>
        </w:rPr>
        <w:t>Ajánlatkérő tartalékkeretet nem biztosít.</w:t>
      </w:r>
    </w:p>
    <w:p w:rsidR="00935FF8" w:rsidRPr="00C151ED" w:rsidRDefault="00935FF8" w:rsidP="00935FF8">
      <w:pPr>
        <w:jc w:val="both"/>
        <w:rPr>
          <w:rFonts w:ascii="Times New Roman" w:eastAsiaTheme="minorHAnsi" w:hAnsi="Times New Roman"/>
          <w:sz w:val="18"/>
          <w:szCs w:val="18"/>
          <w:lang w:eastAsia="en-US"/>
        </w:rPr>
      </w:pPr>
    </w:p>
    <w:p w:rsidR="00935FF8" w:rsidRPr="00C151ED" w:rsidRDefault="00935FF8" w:rsidP="00935FF8">
      <w:pPr>
        <w:jc w:val="both"/>
        <w:rPr>
          <w:rFonts w:ascii="Times New Roman" w:eastAsiaTheme="minorHAnsi" w:hAnsi="Times New Roman"/>
          <w:sz w:val="18"/>
          <w:szCs w:val="18"/>
          <w:lang w:eastAsia="en-US"/>
        </w:rPr>
      </w:pPr>
      <w:r w:rsidRPr="00C151ED">
        <w:rPr>
          <w:rFonts w:ascii="Times New Roman" w:eastAsiaTheme="minorHAnsi" w:hAnsi="Times New Roman"/>
          <w:sz w:val="18"/>
          <w:szCs w:val="18"/>
          <w:lang w:eastAsia="en-US"/>
        </w:rPr>
        <w:lastRenderedPageBreak/>
        <w:t xml:space="preserve">Az Ajánlatkérő a Kbt. 135. § (7) – (8) bekezdései alapján a szerződésben foglalt –általános forgalmi adó nélkül számított – teljes ellenszolgáltatás 30%-ának megfelelő összegű előleg igénybevételének lehetőségét biztosítja Ajánlattevő részére. Ajánlatkérő az előleg fizetését e kötelezően biztosítandó mértékben nem teszi függővé Ajánlattevő részéről biztosíték nyújtásától. Az előleg az utolsó részszámlából és a végszámlából kerül elszámolásra egyenlő arányban. </w:t>
      </w:r>
    </w:p>
    <w:p w:rsidR="00935FF8" w:rsidRPr="00C151ED" w:rsidRDefault="00935FF8" w:rsidP="00935FF8">
      <w:pPr>
        <w:jc w:val="both"/>
        <w:rPr>
          <w:rFonts w:ascii="Times New Roman" w:eastAsiaTheme="minorHAnsi" w:hAnsi="Times New Roman"/>
          <w:sz w:val="18"/>
          <w:szCs w:val="18"/>
          <w:lang w:eastAsia="en-US"/>
        </w:rPr>
      </w:pPr>
    </w:p>
    <w:p w:rsidR="00935FF8" w:rsidRPr="00C151ED" w:rsidRDefault="00935FF8" w:rsidP="00935FF8">
      <w:pPr>
        <w:jc w:val="both"/>
        <w:rPr>
          <w:rFonts w:ascii="Times New Roman" w:eastAsiaTheme="minorHAnsi" w:hAnsi="Times New Roman"/>
          <w:sz w:val="18"/>
          <w:szCs w:val="18"/>
          <w:lang w:eastAsia="en-US"/>
        </w:rPr>
      </w:pPr>
      <w:r w:rsidRPr="00C151ED">
        <w:rPr>
          <w:rFonts w:ascii="Times New Roman" w:eastAsiaTheme="minorHAnsi" w:hAnsi="Times New Roman" w:cstheme="minorHAnsi"/>
          <w:sz w:val="18"/>
          <w:szCs w:val="18"/>
          <w:lang w:eastAsia="en-US"/>
        </w:rPr>
        <w:t xml:space="preserve">Számlák benyújtására a műszaki ellenőr által leigazolt teljesítéssel arányosan van lehetőség. A szerződés teljesítése során 1 (egy) darab előlegszámla, 3 darab részszámla és a végszámla nyújtható be a 272/2014. (XI. 5.) Korm. rendeletben foglaltaknak, </w:t>
      </w:r>
      <w:r w:rsidRPr="00C151ED">
        <w:rPr>
          <w:rFonts w:ascii="Times New Roman" w:eastAsiaTheme="minorHAnsi" w:hAnsi="Times New Roman" w:cstheme="minorHAnsi"/>
          <w:bCs/>
          <w:sz w:val="18"/>
          <w:szCs w:val="18"/>
          <w:lang w:eastAsia="en-US"/>
        </w:rPr>
        <w:t>„</w:t>
      </w:r>
      <w:r w:rsidRPr="00C151ED">
        <w:rPr>
          <w:rFonts w:ascii="Times New Roman" w:eastAsiaTheme="minorHAnsi" w:hAnsi="Times New Roman"/>
          <w:sz w:val="18"/>
          <w:szCs w:val="18"/>
          <w:lang w:eastAsia="en-US"/>
        </w:rPr>
        <w:t>Iparterület kialakítása Bácsalmáson</w:t>
      </w:r>
      <w:r w:rsidRPr="00C151ED">
        <w:rPr>
          <w:rFonts w:ascii="Times New Roman" w:hAnsi="Times New Roman"/>
          <w:sz w:val="18"/>
          <w:szCs w:val="18"/>
          <w:lang w:eastAsia="en-US"/>
        </w:rPr>
        <w:t xml:space="preserve">” című, </w:t>
      </w:r>
      <w:r w:rsidRPr="00C151ED">
        <w:rPr>
          <w:rFonts w:ascii="Times New Roman" w:eastAsiaTheme="minorHAnsi" w:hAnsi="Times New Roman"/>
          <w:sz w:val="18"/>
          <w:szCs w:val="18"/>
          <w:lang w:eastAsia="en-US"/>
        </w:rPr>
        <w:t xml:space="preserve">TOP-1.1.1-15-BK1-2016-00008 </w:t>
      </w:r>
      <w:r w:rsidRPr="00C151ED">
        <w:rPr>
          <w:rFonts w:ascii="Times New Roman" w:hAnsi="Times New Roman"/>
          <w:sz w:val="18"/>
          <w:szCs w:val="18"/>
          <w:lang w:eastAsia="en-US"/>
        </w:rPr>
        <w:t xml:space="preserve">kódszámú </w:t>
      </w:r>
      <w:r w:rsidRPr="00C151ED">
        <w:rPr>
          <w:rFonts w:ascii="Times New Roman" w:eastAsiaTheme="minorHAnsi" w:hAnsi="Times New Roman"/>
          <w:sz w:val="18"/>
          <w:szCs w:val="18"/>
          <w:lang w:eastAsia="en-US"/>
        </w:rPr>
        <w:t>pályázatnak a mindenkori hatályos jogszabályoknak és támogatás szerződésnek megfelelően - a következő ütemezés szerint:</w:t>
      </w:r>
    </w:p>
    <w:p w:rsidR="00935FF8" w:rsidRPr="00C151ED" w:rsidRDefault="00935FF8" w:rsidP="00935FF8">
      <w:pPr>
        <w:numPr>
          <w:ilvl w:val="0"/>
          <w:numId w:val="27"/>
        </w:numPr>
        <w:suppressAutoHyphens/>
        <w:jc w:val="both"/>
        <w:rPr>
          <w:rFonts w:ascii="Times New Roman" w:eastAsiaTheme="minorHAnsi" w:hAnsi="Times New Roman"/>
          <w:sz w:val="18"/>
          <w:szCs w:val="18"/>
          <w:lang w:eastAsia="en-US"/>
        </w:rPr>
      </w:pPr>
      <w:r w:rsidRPr="00C151ED">
        <w:rPr>
          <w:rFonts w:ascii="Times New Roman" w:eastAsiaTheme="minorHAnsi" w:hAnsi="Times New Roman"/>
          <w:sz w:val="18"/>
          <w:szCs w:val="18"/>
          <w:lang w:eastAsia="en-US"/>
        </w:rPr>
        <w:t xml:space="preserve">1. részszámla minimum 25 %-os készültségi fok elérésekor, </w:t>
      </w:r>
    </w:p>
    <w:p w:rsidR="00935FF8" w:rsidRPr="00C151ED" w:rsidRDefault="00935FF8" w:rsidP="00935FF8">
      <w:pPr>
        <w:numPr>
          <w:ilvl w:val="0"/>
          <w:numId w:val="27"/>
        </w:numPr>
        <w:suppressAutoHyphens/>
        <w:jc w:val="both"/>
        <w:rPr>
          <w:rFonts w:ascii="Times New Roman" w:eastAsiaTheme="minorHAnsi" w:hAnsi="Times New Roman"/>
          <w:sz w:val="18"/>
          <w:szCs w:val="18"/>
          <w:lang w:eastAsia="en-US"/>
        </w:rPr>
      </w:pPr>
      <w:r w:rsidRPr="00C151ED">
        <w:rPr>
          <w:rFonts w:ascii="Times New Roman" w:eastAsiaTheme="minorHAnsi" w:hAnsi="Times New Roman"/>
          <w:sz w:val="18"/>
          <w:szCs w:val="18"/>
          <w:lang w:eastAsia="en-US"/>
        </w:rPr>
        <w:t xml:space="preserve">2. részszámla minimum 50 %-os készültségi fok elérésekor, </w:t>
      </w:r>
    </w:p>
    <w:p w:rsidR="00935FF8" w:rsidRPr="00C151ED" w:rsidRDefault="00935FF8" w:rsidP="00935FF8">
      <w:pPr>
        <w:numPr>
          <w:ilvl w:val="0"/>
          <w:numId w:val="27"/>
        </w:numPr>
        <w:suppressAutoHyphens/>
        <w:jc w:val="both"/>
        <w:rPr>
          <w:rFonts w:ascii="Times New Roman" w:eastAsiaTheme="minorHAnsi" w:hAnsi="Times New Roman"/>
          <w:sz w:val="18"/>
          <w:szCs w:val="18"/>
          <w:lang w:eastAsia="en-US"/>
        </w:rPr>
      </w:pPr>
      <w:r w:rsidRPr="00C151ED">
        <w:rPr>
          <w:rFonts w:ascii="Times New Roman" w:eastAsiaTheme="minorHAnsi" w:hAnsi="Times New Roman"/>
          <w:sz w:val="18"/>
          <w:szCs w:val="18"/>
          <w:lang w:eastAsia="en-US"/>
        </w:rPr>
        <w:t>3. részszámla minimum 75 %-os készültségi fok elérésekor (csökkentve az előleg összegének 50 %-ával),</w:t>
      </w:r>
    </w:p>
    <w:p w:rsidR="00935FF8" w:rsidRPr="00C151ED" w:rsidRDefault="00935FF8" w:rsidP="00935FF8">
      <w:pPr>
        <w:numPr>
          <w:ilvl w:val="0"/>
          <w:numId w:val="27"/>
        </w:numPr>
        <w:suppressAutoHyphens/>
        <w:jc w:val="both"/>
        <w:rPr>
          <w:rFonts w:ascii="Times New Roman" w:eastAsiaTheme="minorHAnsi" w:hAnsi="Times New Roman"/>
          <w:b/>
          <w:sz w:val="18"/>
          <w:szCs w:val="18"/>
          <w:lang w:eastAsia="en-US"/>
        </w:rPr>
      </w:pPr>
      <w:r w:rsidRPr="00C151ED">
        <w:rPr>
          <w:rFonts w:ascii="Times New Roman" w:eastAsiaTheme="minorHAnsi" w:hAnsi="Times New Roman"/>
          <w:sz w:val="18"/>
          <w:szCs w:val="18"/>
          <w:lang w:eastAsia="en-US"/>
        </w:rPr>
        <w:t>végszámla (csökkentve az előleg összegének 50 %-ával).</w:t>
      </w:r>
      <w:r w:rsidRPr="00C151ED">
        <w:rPr>
          <w:rFonts w:ascii="Times New Roman" w:eastAsiaTheme="minorHAnsi" w:hAnsi="Times New Roman"/>
          <w:b/>
          <w:sz w:val="18"/>
          <w:szCs w:val="18"/>
          <w:lang w:eastAsia="en-US"/>
        </w:rPr>
        <w:t xml:space="preserve"> </w:t>
      </w:r>
    </w:p>
    <w:p w:rsidR="00935FF8" w:rsidRPr="00C151ED" w:rsidRDefault="00935FF8" w:rsidP="00935FF8">
      <w:pPr>
        <w:jc w:val="both"/>
        <w:rPr>
          <w:rFonts w:ascii="Times New Roman" w:eastAsiaTheme="minorHAnsi" w:hAnsi="Times New Roman"/>
          <w:sz w:val="18"/>
          <w:szCs w:val="18"/>
          <w:lang w:eastAsia="en-US"/>
        </w:rPr>
      </w:pPr>
    </w:p>
    <w:p w:rsidR="00935FF8" w:rsidRPr="00C151ED" w:rsidRDefault="00935FF8" w:rsidP="00935FF8">
      <w:pPr>
        <w:jc w:val="both"/>
        <w:rPr>
          <w:rFonts w:ascii="Times New Roman" w:eastAsia="Adobe Garamond Pro" w:hAnsi="Times New Roman"/>
          <w:sz w:val="18"/>
          <w:szCs w:val="18"/>
          <w:lang w:eastAsia="en-US"/>
        </w:rPr>
      </w:pPr>
      <w:r w:rsidRPr="00C151ED">
        <w:rPr>
          <w:rFonts w:ascii="Times New Roman" w:eastAsiaTheme="minorHAnsi" w:hAnsi="Times New Roman"/>
          <w:sz w:val="18"/>
          <w:szCs w:val="18"/>
          <w:lang w:eastAsia="en-US"/>
        </w:rPr>
        <w:t xml:space="preserve">A számlák a megvalósult teljesítés (műszaki készültség) esetén nyújthatók be, az ajánlatkérő által kibocsátott teljesítésigazolás alapján. </w:t>
      </w:r>
      <w:r w:rsidRPr="00C151ED">
        <w:rPr>
          <w:rFonts w:ascii="Times New Roman" w:eastAsia="Adobe Garamond Pro" w:hAnsi="Times New Roman"/>
          <w:sz w:val="18"/>
          <w:szCs w:val="18"/>
          <w:lang w:eastAsia="en-US"/>
        </w:rPr>
        <w:t xml:space="preserve">A részszámla teljesítésének kifizetéséhez kiállított teljesítésigazolás kiadása nem jelenti az azokkal lefedett munkarészek minőségi és mennyiségi átvételét, és a Megrendelő már most jogfenntartással él arra, hogy a munkák teljes egészét, beleértve valamennyi rész teljesítésigazolás kiadását követően kibocsátott részszámlával lefedett részmunkát is, a szerződést lezáró átadás-átvételi eljárás során megvizsgálja és bármely hiba vagy hiányosság kijavításával kapcsolatos jogával élni (így különösen teljesítést követelni, kellékszavatossági jogait gyakorolni) kíván. </w:t>
      </w:r>
    </w:p>
    <w:p w:rsidR="00935FF8" w:rsidRPr="00C151ED" w:rsidRDefault="00935FF8" w:rsidP="00935FF8">
      <w:pPr>
        <w:jc w:val="both"/>
        <w:rPr>
          <w:rFonts w:ascii="Times New Roman" w:eastAsiaTheme="minorHAnsi" w:hAnsi="Times New Roman"/>
          <w:sz w:val="18"/>
          <w:szCs w:val="18"/>
          <w:lang w:eastAsia="en-US"/>
        </w:rPr>
      </w:pPr>
    </w:p>
    <w:p w:rsidR="00935FF8" w:rsidRPr="00C151ED" w:rsidRDefault="00935FF8" w:rsidP="00935FF8">
      <w:pPr>
        <w:jc w:val="both"/>
        <w:rPr>
          <w:rFonts w:ascii="Times New Roman" w:eastAsiaTheme="minorHAnsi" w:hAnsi="Times New Roman"/>
          <w:sz w:val="18"/>
          <w:szCs w:val="18"/>
          <w:lang w:eastAsia="en-US"/>
        </w:rPr>
      </w:pPr>
      <w:r w:rsidRPr="00C151ED">
        <w:rPr>
          <w:rFonts w:ascii="Times New Roman" w:eastAsiaTheme="minorHAnsi" w:hAnsi="Times New Roman"/>
          <w:sz w:val="18"/>
          <w:szCs w:val="18"/>
          <w:lang w:eastAsia="en-US"/>
        </w:rPr>
        <w:t>Ajánlattevő a végszámla benyújtására a (létesítményre vonatkozó) sikeres, hiba- és hiánymentes műszaki átadás-átvételi eljárás lezárását követően jogosult.</w:t>
      </w:r>
    </w:p>
    <w:p w:rsidR="00935FF8" w:rsidRPr="00C151ED" w:rsidRDefault="00935FF8" w:rsidP="00935FF8">
      <w:pPr>
        <w:jc w:val="both"/>
        <w:rPr>
          <w:rFonts w:ascii="Times New Roman" w:eastAsiaTheme="minorHAnsi" w:hAnsi="Times New Roman"/>
          <w:sz w:val="18"/>
          <w:szCs w:val="18"/>
          <w:lang w:eastAsia="en-US"/>
        </w:rPr>
      </w:pPr>
    </w:p>
    <w:p w:rsidR="00935FF8" w:rsidRPr="00C151ED" w:rsidRDefault="00935FF8" w:rsidP="00935FF8">
      <w:pPr>
        <w:jc w:val="both"/>
        <w:rPr>
          <w:rFonts w:ascii="Times New Roman" w:eastAsiaTheme="minorHAnsi" w:hAnsi="Times New Roman"/>
          <w:sz w:val="18"/>
          <w:szCs w:val="18"/>
          <w:lang w:eastAsia="en-US"/>
        </w:rPr>
      </w:pPr>
      <w:r w:rsidRPr="00C151ED">
        <w:rPr>
          <w:rFonts w:ascii="Times New Roman" w:eastAsiaTheme="minorHAnsi" w:hAnsi="Times New Roman"/>
          <w:sz w:val="18"/>
          <w:szCs w:val="18"/>
          <w:lang w:eastAsia="en-US"/>
        </w:rPr>
        <w:t>Nyertes ajánlattevő végszámla benyújtására a (létesítményre vonatkozó) sikeres, hiba- és hiánymentes műszaki átadás-átvételi eljárás lezárását követően jogosult. Sikertelen műszaki átadás-átvételi eljárás esetén vagy az átadás-átvételi eljárás keretében biztosított hiánypótlási időszak elteltét követően fennmaradt hibák és hiányosságok tekintetében a Megrendelő, szavatossági igényével élve a vállalkozói díj arányos csökkentésével veszi át az elkészült művet a szerződésben rögzítetteknek megfelelően.</w:t>
      </w:r>
    </w:p>
    <w:p w:rsidR="00935FF8" w:rsidRPr="00C151ED" w:rsidRDefault="00935FF8" w:rsidP="00935FF8">
      <w:pPr>
        <w:jc w:val="both"/>
        <w:rPr>
          <w:rFonts w:ascii="Times New Roman" w:eastAsiaTheme="minorHAnsi" w:hAnsi="Times New Roman"/>
          <w:sz w:val="18"/>
          <w:szCs w:val="18"/>
          <w:lang w:eastAsia="en-US"/>
        </w:rPr>
      </w:pPr>
    </w:p>
    <w:p w:rsidR="00935FF8" w:rsidRPr="00C151ED" w:rsidRDefault="00935FF8" w:rsidP="00935FF8">
      <w:pPr>
        <w:jc w:val="both"/>
        <w:rPr>
          <w:rFonts w:ascii="Times New Roman" w:eastAsiaTheme="minorHAnsi" w:hAnsi="Times New Roman"/>
          <w:sz w:val="18"/>
          <w:szCs w:val="18"/>
          <w:lang w:eastAsia="en-US"/>
        </w:rPr>
      </w:pPr>
      <w:r w:rsidRPr="00C151ED">
        <w:rPr>
          <w:rFonts w:ascii="Times New Roman" w:eastAsiaTheme="minorHAnsi" w:hAnsi="Times New Roman"/>
          <w:sz w:val="18"/>
          <w:szCs w:val="18"/>
          <w:lang w:eastAsia="en-US"/>
        </w:rPr>
        <w:t>A részszámla összegét a teljesítésigazolással elismert szerződés szerinti teljesítés mértékének megfelelően kell meghatározni, úgy, hogy a részszámla szerinti nettó ellenszolgáltatás a szerződés megvalósult értékét nem haladhatja meg.</w:t>
      </w:r>
    </w:p>
    <w:p w:rsidR="00935FF8" w:rsidRPr="00C151ED" w:rsidRDefault="00935FF8" w:rsidP="00935FF8">
      <w:pPr>
        <w:autoSpaceDE w:val="0"/>
        <w:autoSpaceDN w:val="0"/>
        <w:adjustRightInd w:val="0"/>
        <w:jc w:val="both"/>
        <w:rPr>
          <w:rFonts w:ascii="Times New Roman" w:hAnsi="Times New Roman"/>
          <w:sz w:val="18"/>
          <w:szCs w:val="18"/>
          <w:lang w:eastAsia="en-US"/>
        </w:rPr>
      </w:pPr>
    </w:p>
    <w:p w:rsidR="00935FF8" w:rsidRPr="00C151ED" w:rsidRDefault="00935FF8" w:rsidP="00935FF8">
      <w:pPr>
        <w:autoSpaceDE w:val="0"/>
        <w:autoSpaceDN w:val="0"/>
        <w:adjustRightInd w:val="0"/>
        <w:jc w:val="both"/>
        <w:rPr>
          <w:rFonts w:ascii="Times New Roman" w:hAnsi="Times New Roman"/>
          <w:sz w:val="18"/>
          <w:szCs w:val="18"/>
          <w:lang w:eastAsia="en-US"/>
        </w:rPr>
      </w:pPr>
      <w:r w:rsidRPr="00C151ED">
        <w:rPr>
          <w:rFonts w:ascii="Times New Roman" w:eastAsia="Adobe Garamond Pro" w:hAnsi="Times New Roman" w:cs="Times New Roman"/>
          <w:sz w:val="18"/>
          <w:szCs w:val="18"/>
          <w:lang w:eastAsia="en-US"/>
        </w:rPr>
        <w:t>A Megrendel</w:t>
      </w:r>
      <w:r w:rsidRPr="00C151ED">
        <w:rPr>
          <w:rFonts w:ascii="Times New Roman" w:eastAsia="Calibri" w:hAnsi="Times New Roman" w:cs="Times New Roman"/>
          <w:sz w:val="18"/>
          <w:szCs w:val="18"/>
          <w:lang w:eastAsia="en-US"/>
        </w:rPr>
        <w:t>ő</w:t>
      </w:r>
      <w:r w:rsidRPr="00C151ED">
        <w:rPr>
          <w:rFonts w:ascii="Times New Roman" w:eastAsia="Adobe Garamond Pro" w:hAnsi="Times New Roman" w:cs="Times New Roman"/>
          <w:sz w:val="18"/>
          <w:szCs w:val="18"/>
          <w:lang w:eastAsia="en-US"/>
        </w:rPr>
        <w:t xml:space="preserve"> fizet</w:t>
      </w:r>
      <w:r w:rsidRPr="00C151ED">
        <w:rPr>
          <w:rFonts w:ascii="Times New Roman" w:eastAsia="Calibri" w:hAnsi="Times New Roman" w:cs="Times New Roman"/>
          <w:sz w:val="18"/>
          <w:szCs w:val="18"/>
          <w:lang w:eastAsia="en-US"/>
        </w:rPr>
        <w:t>é</w:t>
      </w:r>
      <w:r w:rsidRPr="00C151ED">
        <w:rPr>
          <w:rFonts w:ascii="Times New Roman" w:eastAsia="Adobe Garamond Pro" w:hAnsi="Times New Roman" w:cs="Times New Roman"/>
          <w:sz w:val="18"/>
          <w:szCs w:val="18"/>
          <w:lang w:eastAsia="en-US"/>
        </w:rPr>
        <w:t>si k</w:t>
      </w:r>
      <w:r w:rsidRPr="00C151ED">
        <w:rPr>
          <w:rFonts w:ascii="Times New Roman" w:eastAsia="Calibri" w:hAnsi="Times New Roman" w:cs="Times New Roman"/>
          <w:sz w:val="18"/>
          <w:szCs w:val="18"/>
          <w:lang w:eastAsia="en-US"/>
        </w:rPr>
        <w:t>ö</w:t>
      </w:r>
      <w:r w:rsidRPr="00C151ED">
        <w:rPr>
          <w:rFonts w:ascii="Times New Roman" w:eastAsia="Adobe Garamond Pro" w:hAnsi="Times New Roman" w:cs="Times New Roman"/>
          <w:sz w:val="18"/>
          <w:szCs w:val="18"/>
          <w:lang w:eastAsia="en-US"/>
        </w:rPr>
        <w:t>telezetts</w:t>
      </w:r>
      <w:r w:rsidRPr="00C151ED">
        <w:rPr>
          <w:rFonts w:ascii="Times New Roman" w:eastAsia="Calibri" w:hAnsi="Times New Roman" w:cs="Times New Roman"/>
          <w:sz w:val="18"/>
          <w:szCs w:val="18"/>
          <w:lang w:eastAsia="en-US"/>
        </w:rPr>
        <w:t>é</w:t>
      </w:r>
      <w:r w:rsidRPr="00C151ED">
        <w:rPr>
          <w:rFonts w:ascii="Times New Roman" w:eastAsia="Adobe Garamond Pro" w:hAnsi="Times New Roman" w:cs="Times New Roman"/>
          <w:sz w:val="18"/>
          <w:szCs w:val="18"/>
          <w:lang w:eastAsia="en-US"/>
        </w:rPr>
        <w:t>g</w:t>
      </w:r>
      <w:r w:rsidRPr="00C151ED">
        <w:rPr>
          <w:rFonts w:ascii="Times New Roman" w:eastAsia="Calibri" w:hAnsi="Times New Roman" w:cs="Times New Roman"/>
          <w:sz w:val="18"/>
          <w:szCs w:val="18"/>
          <w:lang w:eastAsia="en-US"/>
        </w:rPr>
        <w:t>é</w:t>
      </w:r>
      <w:r w:rsidRPr="00C151ED">
        <w:rPr>
          <w:rFonts w:ascii="Times New Roman" w:eastAsia="Adobe Garamond Pro" w:hAnsi="Times New Roman" w:cs="Times New Roman"/>
          <w:sz w:val="18"/>
          <w:szCs w:val="18"/>
          <w:lang w:eastAsia="en-US"/>
        </w:rPr>
        <w:t>t igazolt teljesítés esetén – a Polgári Törvénykönyvr</w:t>
      </w:r>
      <w:r w:rsidRPr="00C151ED">
        <w:rPr>
          <w:rFonts w:ascii="Times New Roman" w:eastAsia="Calibri" w:hAnsi="Times New Roman" w:cs="Times New Roman"/>
          <w:sz w:val="18"/>
          <w:szCs w:val="18"/>
          <w:lang w:eastAsia="en-US"/>
        </w:rPr>
        <w:t>ő</w:t>
      </w:r>
      <w:r w:rsidRPr="00C151ED">
        <w:rPr>
          <w:rFonts w:ascii="Times New Roman" w:eastAsia="Adobe Garamond Pro" w:hAnsi="Times New Roman" w:cs="Times New Roman"/>
          <w:sz w:val="18"/>
          <w:szCs w:val="18"/>
          <w:lang w:eastAsia="en-US"/>
        </w:rPr>
        <w:t>l sz</w:t>
      </w:r>
      <w:r w:rsidRPr="00C151ED">
        <w:rPr>
          <w:rFonts w:ascii="Times New Roman" w:eastAsia="Calibri" w:hAnsi="Times New Roman" w:cs="Times New Roman"/>
          <w:sz w:val="18"/>
          <w:szCs w:val="18"/>
          <w:lang w:eastAsia="en-US"/>
        </w:rPr>
        <w:t>ó</w:t>
      </w:r>
      <w:r w:rsidRPr="00C151ED">
        <w:rPr>
          <w:rFonts w:ascii="Times New Roman" w:eastAsia="Adobe Garamond Pro" w:hAnsi="Times New Roman" w:cs="Times New Roman"/>
          <w:sz w:val="18"/>
          <w:szCs w:val="18"/>
          <w:lang w:eastAsia="en-US"/>
        </w:rPr>
        <w:t>l</w:t>
      </w:r>
      <w:r w:rsidRPr="00C151ED">
        <w:rPr>
          <w:rFonts w:ascii="Times New Roman" w:eastAsia="Calibri" w:hAnsi="Times New Roman" w:cs="Times New Roman"/>
          <w:sz w:val="18"/>
          <w:szCs w:val="18"/>
          <w:lang w:eastAsia="en-US"/>
        </w:rPr>
        <w:t>ó</w:t>
      </w:r>
      <w:r w:rsidRPr="00C151ED">
        <w:rPr>
          <w:rFonts w:ascii="Times New Roman" w:eastAsia="Adobe Garamond Pro" w:hAnsi="Times New Roman" w:cs="Times New Roman"/>
          <w:sz w:val="18"/>
          <w:szCs w:val="18"/>
          <w:lang w:eastAsia="en-US"/>
        </w:rPr>
        <w:t xml:space="preserve"> 2013 </w:t>
      </w:r>
      <w:r w:rsidRPr="00C151ED">
        <w:rPr>
          <w:rFonts w:ascii="Times New Roman" w:eastAsia="Calibri" w:hAnsi="Times New Roman" w:cs="Times New Roman"/>
          <w:sz w:val="18"/>
          <w:szCs w:val="18"/>
          <w:lang w:eastAsia="en-US"/>
        </w:rPr>
        <w:t>é</w:t>
      </w:r>
      <w:r w:rsidRPr="00C151ED">
        <w:rPr>
          <w:rFonts w:ascii="Times New Roman" w:eastAsia="Adobe Garamond Pro" w:hAnsi="Times New Roman" w:cs="Times New Roman"/>
          <w:sz w:val="18"/>
          <w:szCs w:val="18"/>
          <w:lang w:eastAsia="en-US"/>
        </w:rPr>
        <w:t>vi V. t</w:t>
      </w:r>
      <w:r w:rsidRPr="00C151ED">
        <w:rPr>
          <w:rFonts w:ascii="Times New Roman" w:eastAsia="Calibri" w:hAnsi="Times New Roman" w:cs="Times New Roman"/>
          <w:sz w:val="18"/>
          <w:szCs w:val="18"/>
          <w:lang w:eastAsia="en-US"/>
        </w:rPr>
        <w:t>ö</w:t>
      </w:r>
      <w:r w:rsidRPr="00C151ED">
        <w:rPr>
          <w:rFonts w:ascii="Times New Roman" w:eastAsia="Adobe Garamond Pro" w:hAnsi="Times New Roman" w:cs="Times New Roman"/>
          <w:sz w:val="18"/>
          <w:szCs w:val="18"/>
          <w:lang w:eastAsia="en-US"/>
        </w:rPr>
        <w:t>rv</w:t>
      </w:r>
      <w:r w:rsidRPr="00C151ED">
        <w:rPr>
          <w:rFonts w:ascii="Times New Roman" w:eastAsia="Calibri" w:hAnsi="Times New Roman" w:cs="Times New Roman"/>
          <w:sz w:val="18"/>
          <w:szCs w:val="18"/>
          <w:lang w:eastAsia="en-US"/>
        </w:rPr>
        <w:t>é</w:t>
      </w:r>
      <w:r w:rsidRPr="00C151ED">
        <w:rPr>
          <w:rFonts w:ascii="Times New Roman" w:eastAsia="Adobe Garamond Pro" w:hAnsi="Times New Roman" w:cs="Times New Roman"/>
          <w:sz w:val="18"/>
          <w:szCs w:val="18"/>
          <w:lang w:eastAsia="en-US"/>
        </w:rPr>
        <w:t>ny (a tov</w:t>
      </w:r>
      <w:r w:rsidRPr="00C151ED">
        <w:rPr>
          <w:rFonts w:ascii="Times New Roman" w:eastAsia="Calibri" w:hAnsi="Times New Roman" w:cs="Times New Roman"/>
          <w:sz w:val="18"/>
          <w:szCs w:val="18"/>
          <w:lang w:eastAsia="en-US"/>
        </w:rPr>
        <w:t>á</w:t>
      </w:r>
      <w:r w:rsidRPr="00C151ED">
        <w:rPr>
          <w:rFonts w:ascii="Times New Roman" w:eastAsia="Adobe Garamond Pro" w:hAnsi="Times New Roman" w:cs="Times New Roman"/>
          <w:sz w:val="18"/>
          <w:szCs w:val="18"/>
          <w:lang w:eastAsia="en-US"/>
        </w:rPr>
        <w:t xml:space="preserve">bbiakban: Ptk.) 6:130. </w:t>
      </w:r>
      <w:r w:rsidRPr="00C151ED">
        <w:rPr>
          <w:rFonts w:ascii="Times New Roman" w:eastAsia="Calibri" w:hAnsi="Times New Roman" w:cs="Times New Roman"/>
          <w:sz w:val="18"/>
          <w:szCs w:val="18"/>
          <w:lang w:eastAsia="en-US"/>
        </w:rPr>
        <w:t>§</w:t>
      </w:r>
      <w:r w:rsidRPr="00C151ED">
        <w:rPr>
          <w:rFonts w:ascii="Times New Roman" w:eastAsia="Adobe Garamond Pro" w:hAnsi="Times New Roman" w:cs="Times New Roman"/>
          <w:sz w:val="18"/>
          <w:szCs w:val="18"/>
          <w:lang w:eastAsia="en-US"/>
        </w:rPr>
        <w:t xml:space="preserve"> (1)-(2) bekezdésével és a Kbt. 135. § (1) és (5)-(6) bekezdésével összhangban a tartalmilag és formailag szabályszer</w:t>
      </w:r>
      <w:r w:rsidRPr="00C151ED">
        <w:rPr>
          <w:rFonts w:ascii="Times New Roman" w:eastAsia="Calibri" w:hAnsi="Times New Roman" w:cs="Times New Roman"/>
          <w:sz w:val="18"/>
          <w:szCs w:val="18"/>
          <w:lang w:eastAsia="en-US"/>
        </w:rPr>
        <w:t>ű</w:t>
      </w:r>
      <w:r w:rsidRPr="00C151ED">
        <w:rPr>
          <w:rFonts w:ascii="Times New Roman" w:eastAsia="Adobe Garamond Pro" w:hAnsi="Times New Roman" w:cs="Times New Roman"/>
          <w:sz w:val="18"/>
          <w:szCs w:val="18"/>
          <w:lang w:eastAsia="en-US"/>
        </w:rPr>
        <w:t>en ki</w:t>
      </w:r>
      <w:r w:rsidRPr="00C151ED">
        <w:rPr>
          <w:rFonts w:ascii="Times New Roman" w:eastAsia="Calibri" w:hAnsi="Times New Roman" w:cs="Times New Roman"/>
          <w:sz w:val="18"/>
          <w:szCs w:val="18"/>
          <w:lang w:eastAsia="en-US"/>
        </w:rPr>
        <w:t>á</w:t>
      </w:r>
      <w:r w:rsidRPr="00C151ED">
        <w:rPr>
          <w:rFonts w:ascii="Times New Roman" w:eastAsia="Adobe Garamond Pro" w:hAnsi="Times New Roman" w:cs="Times New Roman"/>
          <w:sz w:val="18"/>
          <w:szCs w:val="18"/>
          <w:lang w:eastAsia="en-US"/>
        </w:rPr>
        <w:t>ll</w:t>
      </w:r>
      <w:r w:rsidRPr="00C151ED">
        <w:rPr>
          <w:rFonts w:ascii="Times New Roman" w:eastAsia="Calibri" w:hAnsi="Times New Roman" w:cs="Times New Roman"/>
          <w:sz w:val="18"/>
          <w:szCs w:val="18"/>
          <w:lang w:eastAsia="en-US"/>
        </w:rPr>
        <w:t>í</w:t>
      </w:r>
      <w:r w:rsidRPr="00C151ED">
        <w:rPr>
          <w:rFonts w:ascii="Times New Roman" w:eastAsia="Adobe Garamond Pro" w:hAnsi="Times New Roman" w:cs="Times New Roman"/>
          <w:sz w:val="18"/>
          <w:szCs w:val="18"/>
          <w:lang w:eastAsia="en-US"/>
        </w:rPr>
        <w:t xml:space="preserve">tott </w:t>
      </w:r>
      <w:r w:rsidRPr="00C151ED">
        <w:rPr>
          <w:rFonts w:ascii="Times New Roman" w:eastAsia="Calibri" w:hAnsi="Times New Roman" w:cs="Times New Roman"/>
          <w:sz w:val="18"/>
          <w:szCs w:val="18"/>
          <w:lang w:eastAsia="en-US"/>
        </w:rPr>
        <w:t>–</w:t>
      </w:r>
      <w:r w:rsidRPr="00C151ED">
        <w:rPr>
          <w:rFonts w:ascii="Times New Roman" w:eastAsia="Adobe Garamond Pro" w:hAnsi="Times New Roman" w:cs="Times New Roman"/>
          <w:sz w:val="18"/>
          <w:szCs w:val="18"/>
          <w:lang w:eastAsia="en-US"/>
        </w:rPr>
        <w:t xml:space="preserve"> sz</w:t>
      </w:r>
      <w:r w:rsidRPr="00C151ED">
        <w:rPr>
          <w:rFonts w:ascii="Times New Roman" w:eastAsia="Calibri" w:hAnsi="Times New Roman" w:cs="Times New Roman"/>
          <w:sz w:val="18"/>
          <w:szCs w:val="18"/>
          <w:lang w:eastAsia="en-US"/>
        </w:rPr>
        <w:t>á</w:t>
      </w:r>
      <w:r w:rsidRPr="00C151ED">
        <w:rPr>
          <w:rFonts w:ascii="Times New Roman" w:eastAsia="Adobe Garamond Pro" w:hAnsi="Times New Roman" w:cs="Times New Roman"/>
          <w:sz w:val="18"/>
          <w:szCs w:val="18"/>
          <w:lang w:eastAsia="en-US"/>
        </w:rPr>
        <w:t>mla k</w:t>
      </w:r>
      <w:r w:rsidRPr="00C151ED">
        <w:rPr>
          <w:rFonts w:ascii="Times New Roman" w:eastAsia="Calibri" w:hAnsi="Times New Roman" w:cs="Times New Roman"/>
          <w:sz w:val="18"/>
          <w:szCs w:val="18"/>
          <w:lang w:eastAsia="en-US"/>
        </w:rPr>
        <w:t>é</w:t>
      </w:r>
      <w:r w:rsidRPr="00C151ED">
        <w:rPr>
          <w:rFonts w:ascii="Times New Roman" w:eastAsia="Adobe Garamond Pro" w:hAnsi="Times New Roman" w:cs="Times New Roman"/>
          <w:sz w:val="18"/>
          <w:szCs w:val="18"/>
          <w:lang w:eastAsia="en-US"/>
        </w:rPr>
        <w:t>zhezv</w:t>
      </w:r>
      <w:r w:rsidRPr="00C151ED">
        <w:rPr>
          <w:rFonts w:ascii="Times New Roman" w:eastAsia="Calibri" w:hAnsi="Times New Roman" w:cs="Times New Roman"/>
          <w:sz w:val="18"/>
          <w:szCs w:val="18"/>
          <w:lang w:eastAsia="en-US"/>
        </w:rPr>
        <w:t>é</w:t>
      </w:r>
      <w:r w:rsidRPr="00C151ED">
        <w:rPr>
          <w:rFonts w:ascii="Times New Roman" w:eastAsia="Adobe Garamond Pro" w:hAnsi="Times New Roman" w:cs="Times New Roman"/>
          <w:sz w:val="18"/>
          <w:szCs w:val="18"/>
          <w:lang w:eastAsia="en-US"/>
        </w:rPr>
        <w:t>tel</w:t>
      </w:r>
      <w:r w:rsidRPr="00C151ED">
        <w:rPr>
          <w:rFonts w:ascii="Times New Roman" w:eastAsia="Calibri" w:hAnsi="Times New Roman" w:cs="Times New Roman"/>
          <w:sz w:val="18"/>
          <w:szCs w:val="18"/>
          <w:lang w:eastAsia="en-US"/>
        </w:rPr>
        <w:t>é</w:t>
      </w:r>
      <w:r w:rsidRPr="00C151ED">
        <w:rPr>
          <w:rFonts w:ascii="Times New Roman" w:eastAsia="Adobe Garamond Pro" w:hAnsi="Times New Roman" w:cs="Times New Roman"/>
          <w:sz w:val="18"/>
          <w:szCs w:val="18"/>
          <w:lang w:eastAsia="en-US"/>
        </w:rPr>
        <w:t>nek napj</w:t>
      </w:r>
      <w:r w:rsidRPr="00C151ED">
        <w:rPr>
          <w:rFonts w:ascii="Times New Roman" w:eastAsia="Calibri" w:hAnsi="Times New Roman" w:cs="Times New Roman"/>
          <w:sz w:val="18"/>
          <w:szCs w:val="18"/>
          <w:lang w:eastAsia="en-US"/>
        </w:rPr>
        <w:t>á</w:t>
      </w:r>
      <w:r w:rsidRPr="00C151ED">
        <w:rPr>
          <w:rFonts w:ascii="Times New Roman" w:eastAsia="Adobe Garamond Pro" w:hAnsi="Times New Roman" w:cs="Times New Roman"/>
          <w:sz w:val="18"/>
          <w:szCs w:val="18"/>
          <w:lang w:eastAsia="en-US"/>
        </w:rPr>
        <w:t>t k</w:t>
      </w:r>
      <w:r w:rsidRPr="00C151ED">
        <w:rPr>
          <w:rFonts w:ascii="Times New Roman" w:eastAsia="Calibri" w:hAnsi="Times New Roman" w:cs="Times New Roman"/>
          <w:sz w:val="18"/>
          <w:szCs w:val="18"/>
          <w:lang w:eastAsia="en-US"/>
        </w:rPr>
        <w:t>ö</w:t>
      </w:r>
      <w:r w:rsidRPr="00C151ED">
        <w:rPr>
          <w:rFonts w:ascii="Times New Roman" w:eastAsia="Adobe Garamond Pro" w:hAnsi="Times New Roman" w:cs="Times New Roman"/>
          <w:sz w:val="18"/>
          <w:szCs w:val="18"/>
          <w:lang w:eastAsia="en-US"/>
        </w:rPr>
        <w:t>vet</w:t>
      </w:r>
      <w:r w:rsidRPr="00C151ED">
        <w:rPr>
          <w:rFonts w:ascii="Times New Roman" w:eastAsia="Calibri" w:hAnsi="Times New Roman" w:cs="Times New Roman"/>
          <w:sz w:val="18"/>
          <w:szCs w:val="18"/>
          <w:lang w:eastAsia="en-US"/>
        </w:rPr>
        <w:t>ő</w:t>
      </w:r>
      <w:r w:rsidRPr="00C151ED">
        <w:rPr>
          <w:rFonts w:ascii="Times New Roman" w:eastAsia="Adobe Garamond Pro" w:hAnsi="Times New Roman" w:cs="Times New Roman"/>
          <w:sz w:val="18"/>
          <w:szCs w:val="18"/>
          <w:lang w:eastAsia="en-US"/>
        </w:rPr>
        <w:t xml:space="preserve"> harminc (30) napon belül átutalással teljesíti a Vállalkozó bankszámlájára.</w:t>
      </w:r>
    </w:p>
    <w:p w:rsidR="00935FF8" w:rsidRPr="00C151ED" w:rsidRDefault="00935FF8" w:rsidP="00935FF8">
      <w:pPr>
        <w:autoSpaceDE w:val="0"/>
        <w:autoSpaceDN w:val="0"/>
        <w:adjustRightInd w:val="0"/>
        <w:jc w:val="both"/>
        <w:rPr>
          <w:rFonts w:ascii="Times New Roman" w:hAnsi="Times New Roman"/>
          <w:sz w:val="18"/>
          <w:szCs w:val="18"/>
          <w:lang w:eastAsia="en-US"/>
        </w:rPr>
      </w:pPr>
    </w:p>
    <w:p w:rsidR="00935FF8" w:rsidRPr="00C151ED" w:rsidRDefault="00935FF8" w:rsidP="00935FF8">
      <w:pPr>
        <w:autoSpaceDE w:val="0"/>
        <w:autoSpaceDN w:val="0"/>
        <w:adjustRightInd w:val="0"/>
        <w:jc w:val="both"/>
        <w:rPr>
          <w:rFonts w:ascii="Times New Roman" w:eastAsia="Arial Unicode MS" w:hAnsi="Times New Roman"/>
          <w:sz w:val="18"/>
          <w:szCs w:val="18"/>
          <w:lang w:eastAsia="en-US"/>
        </w:rPr>
      </w:pPr>
      <w:r w:rsidRPr="00C151ED">
        <w:rPr>
          <w:rFonts w:ascii="Times New Roman" w:hAnsi="Times New Roman"/>
          <w:sz w:val="18"/>
          <w:szCs w:val="18"/>
          <w:lang w:eastAsia="en-US"/>
        </w:rPr>
        <w:t xml:space="preserve">Fizetési késedelem esetén az ajánlattevő a Ptk. 6:155. § (1) bekezdés szerinti késedelmi kamatra és a 2016. évi IX. törvény szerinti behajtási költségátalányra tarthat igényt. </w:t>
      </w:r>
    </w:p>
    <w:p w:rsidR="00935FF8" w:rsidRPr="00C151ED" w:rsidRDefault="00935FF8" w:rsidP="00935FF8">
      <w:pPr>
        <w:autoSpaceDE w:val="0"/>
        <w:autoSpaceDN w:val="0"/>
        <w:adjustRightInd w:val="0"/>
        <w:jc w:val="both"/>
        <w:rPr>
          <w:rFonts w:ascii="Times New Roman" w:eastAsiaTheme="minorHAnsi" w:hAnsi="Times New Roman"/>
          <w:sz w:val="18"/>
          <w:szCs w:val="18"/>
          <w:lang w:eastAsia="en-US"/>
        </w:rPr>
      </w:pPr>
    </w:p>
    <w:p w:rsidR="00935FF8" w:rsidRPr="00C151ED" w:rsidRDefault="00935FF8" w:rsidP="00935FF8">
      <w:pPr>
        <w:autoSpaceDE w:val="0"/>
        <w:autoSpaceDN w:val="0"/>
        <w:adjustRightInd w:val="0"/>
        <w:jc w:val="both"/>
        <w:rPr>
          <w:rFonts w:ascii="Times New Roman" w:eastAsiaTheme="minorHAnsi" w:hAnsi="Times New Roman"/>
          <w:sz w:val="18"/>
          <w:szCs w:val="18"/>
          <w:lang w:eastAsia="en-US"/>
        </w:rPr>
      </w:pPr>
      <w:r w:rsidRPr="00C151ED">
        <w:rPr>
          <w:rFonts w:ascii="Times New Roman" w:eastAsiaTheme="minorHAnsi" w:hAnsi="Times New Roman"/>
          <w:sz w:val="18"/>
          <w:szCs w:val="18"/>
          <w:lang w:eastAsia="en-US"/>
        </w:rPr>
        <w:t>Az ajánlatkérő a szerződésen alapuló ellenszolgáltatásból eredő tartozásával szemben csak a jogosult által elismert, egynemű és lejárt követelését számíthatja be.</w:t>
      </w:r>
    </w:p>
    <w:p w:rsidR="00935FF8" w:rsidRPr="00C151ED" w:rsidRDefault="00935FF8" w:rsidP="00935FF8">
      <w:pPr>
        <w:autoSpaceDE w:val="0"/>
        <w:autoSpaceDN w:val="0"/>
        <w:adjustRightInd w:val="0"/>
        <w:jc w:val="both"/>
        <w:rPr>
          <w:rFonts w:ascii="Times New Roman" w:eastAsiaTheme="minorHAnsi" w:hAnsi="Times New Roman"/>
          <w:sz w:val="18"/>
          <w:szCs w:val="18"/>
          <w:lang w:eastAsia="en-US"/>
        </w:rPr>
      </w:pPr>
    </w:p>
    <w:p w:rsidR="00935FF8" w:rsidRPr="00C151ED" w:rsidRDefault="00935FF8" w:rsidP="00935FF8">
      <w:pPr>
        <w:autoSpaceDE w:val="0"/>
        <w:autoSpaceDN w:val="0"/>
        <w:adjustRightInd w:val="0"/>
        <w:jc w:val="both"/>
        <w:rPr>
          <w:rFonts w:ascii="Times New Roman" w:eastAsiaTheme="minorHAnsi" w:hAnsi="Times New Roman"/>
          <w:sz w:val="18"/>
          <w:szCs w:val="18"/>
          <w:lang w:eastAsia="en-US"/>
        </w:rPr>
      </w:pPr>
      <w:r w:rsidRPr="00C151ED">
        <w:rPr>
          <w:rFonts w:ascii="Times New Roman" w:eastAsiaTheme="minorHAnsi" w:hAnsi="Times New Roman"/>
          <w:sz w:val="18"/>
          <w:szCs w:val="18"/>
          <w:lang w:eastAsia="en-US"/>
        </w:rPr>
        <w:t>A számla benyújtásával kapcsolatban Ajánlatkérő felhívja a nyertes ajánlattevő figyelmét a 272/2014. (XI. 5.) Kormányrendeletben foglaltakra.</w:t>
      </w:r>
    </w:p>
    <w:p w:rsidR="00935FF8" w:rsidRPr="00C151ED" w:rsidRDefault="00935FF8" w:rsidP="00935FF8">
      <w:pPr>
        <w:autoSpaceDE w:val="0"/>
        <w:autoSpaceDN w:val="0"/>
        <w:adjustRightInd w:val="0"/>
        <w:jc w:val="both"/>
        <w:rPr>
          <w:rFonts w:ascii="Times New Roman" w:eastAsiaTheme="minorHAnsi" w:hAnsi="Times New Roman"/>
          <w:sz w:val="18"/>
          <w:szCs w:val="18"/>
          <w:lang w:eastAsia="en-US"/>
        </w:rPr>
      </w:pPr>
    </w:p>
    <w:p w:rsidR="00935FF8" w:rsidRPr="00C151ED" w:rsidRDefault="00935FF8" w:rsidP="00935FF8">
      <w:pPr>
        <w:autoSpaceDE w:val="0"/>
        <w:autoSpaceDN w:val="0"/>
        <w:adjustRightInd w:val="0"/>
        <w:jc w:val="both"/>
        <w:rPr>
          <w:rFonts w:ascii="Times New Roman" w:eastAsiaTheme="minorHAnsi" w:hAnsi="Times New Roman"/>
          <w:sz w:val="18"/>
          <w:szCs w:val="18"/>
          <w:lang w:eastAsia="en-US"/>
        </w:rPr>
      </w:pPr>
      <w:r w:rsidRPr="00C151ED">
        <w:rPr>
          <w:rFonts w:ascii="Times New Roman" w:eastAsiaTheme="minorHAnsi" w:hAnsi="Times New Roman"/>
          <w:sz w:val="18"/>
          <w:szCs w:val="18"/>
          <w:lang w:eastAsia="en-US"/>
        </w:rPr>
        <w:t xml:space="preserve">A nyertes ajánlattevő nem fizethet, illetve számolhat el a szerződés teljesítésével összefüggésben olyan költségeket, amelyek a Kbt. 62. § (1) bekezdés </w:t>
      </w:r>
      <w:r w:rsidRPr="00C151ED">
        <w:rPr>
          <w:rFonts w:ascii="Times New Roman" w:eastAsiaTheme="minorHAnsi" w:hAnsi="Times New Roman"/>
          <w:i/>
          <w:iCs/>
          <w:sz w:val="18"/>
          <w:szCs w:val="18"/>
          <w:lang w:eastAsia="en-US"/>
        </w:rPr>
        <w:t xml:space="preserve">k) </w:t>
      </w:r>
      <w:r w:rsidRPr="00C151ED">
        <w:rPr>
          <w:rFonts w:ascii="Times New Roman" w:eastAsiaTheme="minorHAnsi" w:hAnsi="Times New Roman"/>
          <w:sz w:val="18"/>
          <w:szCs w:val="18"/>
          <w:lang w:eastAsia="en-US"/>
        </w:rPr>
        <w:t xml:space="preserve">pont </w:t>
      </w:r>
      <w:proofErr w:type="spellStart"/>
      <w:r w:rsidRPr="00C151ED">
        <w:rPr>
          <w:rFonts w:ascii="Times New Roman" w:eastAsiaTheme="minorHAnsi" w:hAnsi="Times New Roman"/>
          <w:i/>
          <w:iCs/>
          <w:sz w:val="18"/>
          <w:szCs w:val="18"/>
          <w:lang w:eastAsia="en-US"/>
        </w:rPr>
        <w:t>ka</w:t>
      </w:r>
      <w:proofErr w:type="spellEnd"/>
      <w:r w:rsidRPr="00C151ED">
        <w:rPr>
          <w:rFonts w:ascii="Times New Roman" w:eastAsiaTheme="minorHAnsi" w:hAnsi="Times New Roman"/>
          <w:i/>
          <w:iCs/>
          <w:sz w:val="18"/>
          <w:szCs w:val="18"/>
          <w:lang w:eastAsia="en-US"/>
        </w:rPr>
        <w:t>)</w:t>
      </w:r>
      <w:proofErr w:type="spellStart"/>
      <w:r w:rsidRPr="00C151ED">
        <w:rPr>
          <w:rFonts w:ascii="Times New Roman" w:eastAsiaTheme="minorHAnsi" w:hAnsi="Times New Roman"/>
          <w:i/>
          <w:iCs/>
          <w:sz w:val="18"/>
          <w:szCs w:val="18"/>
          <w:lang w:eastAsia="en-US"/>
        </w:rPr>
        <w:t>-kb</w:t>
      </w:r>
      <w:proofErr w:type="spellEnd"/>
      <w:r w:rsidRPr="00C151ED">
        <w:rPr>
          <w:rFonts w:ascii="Times New Roman" w:eastAsiaTheme="minorHAnsi" w:hAnsi="Times New Roman"/>
          <w:i/>
          <w:iCs/>
          <w:sz w:val="18"/>
          <w:szCs w:val="18"/>
          <w:lang w:eastAsia="en-US"/>
        </w:rPr>
        <w:t xml:space="preserve">) </w:t>
      </w:r>
      <w:r w:rsidRPr="00C151ED">
        <w:rPr>
          <w:rFonts w:ascii="Times New Roman" w:eastAsiaTheme="minorHAnsi" w:hAnsi="Times New Roman"/>
          <w:sz w:val="18"/>
          <w:szCs w:val="18"/>
          <w:lang w:eastAsia="en-US"/>
        </w:rPr>
        <w:t>alpontja szerinti feltételeknek nem megfelelő társaság tekintetében merülnek fel, és amelyek a nyertes ajánlattevő adóköteles jövedelmének csökkentésére alkalmasak.</w:t>
      </w:r>
    </w:p>
    <w:p w:rsidR="00935FF8" w:rsidRPr="00C151ED" w:rsidRDefault="00935FF8" w:rsidP="00935FF8">
      <w:pPr>
        <w:autoSpaceDE w:val="0"/>
        <w:autoSpaceDN w:val="0"/>
        <w:adjustRightInd w:val="0"/>
        <w:jc w:val="both"/>
        <w:rPr>
          <w:rFonts w:ascii="Times New Roman" w:hAnsi="Times New Roman"/>
          <w:sz w:val="18"/>
          <w:szCs w:val="18"/>
          <w:lang w:eastAsia="en-US"/>
        </w:rPr>
      </w:pPr>
    </w:p>
    <w:p w:rsidR="00935FF8" w:rsidRPr="00C151ED" w:rsidRDefault="00935FF8" w:rsidP="00935FF8">
      <w:pPr>
        <w:autoSpaceDE w:val="0"/>
        <w:autoSpaceDN w:val="0"/>
        <w:adjustRightInd w:val="0"/>
        <w:jc w:val="both"/>
        <w:rPr>
          <w:rFonts w:ascii="Times New Roman" w:hAnsi="Times New Roman"/>
          <w:sz w:val="18"/>
          <w:szCs w:val="18"/>
          <w:lang w:eastAsia="en-US"/>
        </w:rPr>
      </w:pPr>
      <w:r w:rsidRPr="00C151ED">
        <w:rPr>
          <w:rFonts w:ascii="Times New Roman" w:hAnsi="Times New Roman"/>
          <w:sz w:val="18"/>
          <w:szCs w:val="18"/>
          <w:lang w:eastAsia="en-US"/>
        </w:rPr>
        <w:t>A részletes fizetési feltételeket a közbeszerzési dokumentumok részét képező szerződéstervezet tartalmazza.</w:t>
      </w:r>
    </w:p>
    <w:p w:rsidR="00935FF8" w:rsidRPr="00C151ED" w:rsidRDefault="00935FF8" w:rsidP="00935FF8">
      <w:pPr>
        <w:jc w:val="both"/>
        <w:rPr>
          <w:rFonts w:ascii="Times New Roman" w:eastAsiaTheme="minorHAnsi" w:hAnsi="Times New Roman"/>
          <w:sz w:val="18"/>
          <w:szCs w:val="18"/>
          <w:bdr w:val="none" w:sz="0" w:space="0" w:color="auto" w:frame="1"/>
          <w:lang w:eastAsia="en-US"/>
        </w:rPr>
      </w:pPr>
    </w:p>
    <w:p w:rsidR="00935FF8" w:rsidRPr="00C151ED" w:rsidRDefault="00935FF8" w:rsidP="00935FF8">
      <w:pPr>
        <w:jc w:val="both"/>
        <w:rPr>
          <w:rFonts w:ascii="Times New Roman" w:eastAsiaTheme="minorHAnsi" w:hAnsi="Times New Roman"/>
          <w:sz w:val="18"/>
          <w:szCs w:val="18"/>
          <w:bdr w:val="none" w:sz="0" w:space="0" w:color="auto" w:frame="1"/>
          <w:lang w:eastAsia="en-US"/>
        </w:rPr>
      </w:pPr>
      <w:r w:rsidRPr="00C151ED">
        <w:rPr>
          <w:rFonts w:ascii="Times New Roman" w:eastAsiaTheme="minorHAnsi" w:hAnsi="Times New Roman"/>
          <w:sz w:val="18"/>
          <w:szCs w:val="18"/>
          <w:bdr w:val="none" w:sz="0" w:space="0" w:color="auto" w:frame="1"/>
          <w:lang w:eastAsia="en-US"/>
        </w:rPr>
        <w:t>A kifizetésre vonatkozó főbb jogszabályok felsorolása:</w:t>
      </w:r>
    </w:p>
    <w:p w:rsidR="00935FF8" w:rsidRPr="00C151ED" w:rsidRDefault="00935FF8" w:rsidP="00935FF8">
      <w:pPr>
        <w:numPr>
          <w:ilvl w:val="0"/>
          <w:numId w:val="26"/>
        </w:numPr>
        <w:ind w:left="567" w:hanging="283"/>
        <w:jc w:val="both"/>
        <w:rPr>
          <w:rFonts w:ascii="Times New Roman" w:eastAsiaTheme="minorHAnsi" w:hAnsi="Times New Roman"/>
          <w:sz w:val="18"/>
          <w:szCs w:val="18"/>
          <w:bdr w:val="none" w:sz="0" w:space="0" w:color="auto" w:frame="1"/>
          <w:lang w:eastAsia="en-US"/>
        </w:rPr>
      </w:pPr>
      <w:r w:rsidRPr="00C151ED">
        <w:rPr>
          <w:rFonts w:ascii="Times New Roman" w:eastAsiaTheme="minorHAnsi" w:hAnsi="Times New Roman"/>
          <w:sz w:val="18"/>
          <w:szCs w:val="18"/>
          <w:bdr w:val="none" w:sz="0" w:space="0" w:color="auto" w:frame="1"/>
          <w:lang w:eastAsia="en-US"/>
        </w:rPr>
        <w:t>a közbeszerzésekről szóló 2015. évi CXLIII. törvény 135. § (1)-(3), (5)- (7), (10)-(11) bekezdéseiben foglaltak;</w:t>
      </w:r>
    </w:p>
    <w:p w:rsidR="00935FF8" w:rsidRPr="00C151ED" w:rsidRDefault="00935FF8" w:rsidP="00935FF8">
      <w:pPr>
        <w:numPr>
          <w:ilvl w:val="0"/>
          <w:numId w:val="26"/>
        </w:numPr>
        <w:ind w:left="567" w:hanging="283"/>
        <w:jc w:val="both"/>
        <w:rPr>
          <w:rFonts w:ascii="Times New Roman" w:eastAsiaTheme="minorHAnsi" w:hAnsi="Times New Roman"/>
          <w:sz w:val="18"/>
          <w:szCs w:val="18"/>
          <w:bdr w:val="none" w:sz="0" w:space="0" w:color="auto" w:frame="1"/>
          <w:lang w:eastAsia="en-US"/>
        </w:rPr>
      </w:pPr>
      <w:r w:rsidRPr="00C151ED">
        <w:rPr>
          <w:rFonts w:ascii="Times New Roman" w:eastAsiaTheme="minorHAnsi" w:hAnsi="Times New Roman"/>
          <w:sz w:val="18"/>
          <w:szCs w:val="18"/>
          <w:bdr w:val="none" w:sz="0" w:space="0" w:color="auto" w:frame="1"/>
          <w:lang w:eastAsia="en-US"/>
        </w:rPr>
        <w:t>az építési beruházások, valamint az építési beruházásokhoz kapcsolódó tervezői és mérnöki szolgáltatások közbeszerzésének részletes szabályairól szóló 322/2015 (X.30.) Korm. rendelet;</w:t>
      </w:r>
    </w:p>
    <w:p w:rsidR="00935FF8" w:rsidRPr="00C151ED" w:rsidRDefault="00935FF8" w:rsidP="00935FF8">
      <w:pPr>
        <w:numPr>
          <w:ilvl w:val="0"/>
          <w:numId w:val="26"/>
        </w:numPr>
        <w:ind w:left="567" w:hanging="283"/>
        <w:jc w:val="both"/>
        <w:rPr>
          <w:rFonts w:ascii="Times New Roman" w:eastAsiaTheme="minorHAnsi" w:hAnsi="Times New Roman"/>
          <w:sz w:val="18"/>
          <w:szCs w:val="18"/>
          <w:bdr w:val="none" w:sz="0" w:space="0" w:color="auto" w:frame="1"/>
          <w:lang w:eastAsia="en-US"/>
        </w:rPr>
      </w:pPr>
      <w:r w:rsidRPr="00C151ED">
        <w:rPr>
          <w:rFonts w:ascii="Times New Roman" w:eastAsiaTheme="minorHAnsi" w:hAnsi="Times New Roman"/>
          <w:sz w:val="18"/>
          <w:szCs w:val="18"/>
          <w:bdr w:val="none" w:sz="0" w:space="0" w:color="auto" w:frame="1"/>
          <w:lang w:eastAsia="en-US"/>
        </w:rPr>
        <w:t>az adózás rendjéről szóló 2017. évi CL. törvény;</w:t>
      </w:r>
    </w:p>
    <w:p w:rsidR="00935FF8" w:rsidRPr="00C151ED" w:rsidRDefault="00935FF8" w:rsidP="00935FF8">
      <w:pPr>
        <w:numPr>
          <w:ilvl w:val="0"/>
          <w:numId w:val="26"/>
        </w:numPr>
        <w:ind w:left="567" w:hanging="283"/>
        <w:jc w:val="both"/>
        <w:rPr>
          <w:rFonts w:ascii="Times New Roman" w:eastAsiaTheme="minorHAnsi" w:hAnsi="Times New Roman"/>
          <w:sz w:val="18"/>
          <w:szCs w:val="18"/>
          <w:bdr w:val="none" w:sz="0" w:space="0" w:color="auto" w:frame="1"/>
          <w:lang w:eastAsia="en-US"/>
        </w:rPr>
      </w:pPr>
      <w:r w:rsidRPr="00C151ED">
        <w:rPr>
          <w:rFonts w:ascii="Times New Roman" w:eastAsiaTheme="minorHAnsi" w:hAnsi="Times New Roman"/>
          <w:sz w:val="18"/>
          <w:szCs w:val="18"/>
          <w:bdr w:val="none" w:sz="0" w:space="0" w:color="auto" w:frame="1"/>
          <w:lang w:eastAsia="en-US"/>
        </w:rPr>
        <w:t>az általános forgalmi adóról szóló 2007. évi CXXVII. törvény</w:t>
      </w:r>
    </w:p>
    <w:p w:rsidR="00935FF8" w:rsidRPr="00C151ED" w:rsidRDefault="00935FF8" w:rsidP="00935FF8">
      <w:pPr>
        <w:numPr>
          <w:ilvl w:val="0"/>
          <w:numId w:val="26"/>
        </w:numPr>
        <w:ind w:left="567" w:hanging="283"/>
        <w:jc w:val="both"/>
        <w:rPr>
          <w:rFonts w:ascii="Times New Roman" w:eastAsiaTheme="minorHAnsi" w:hAnsi="Times New Roman"/>
          <w:sz w:val="18"/>
          <w:szCs w:val="18"/>
          <w:bdr w:val="none" w:sz="0" w:space="0" w:color="auto" w:frame="1"/>
          <w:lang w:eastAsia="en-US"/>
        </w:rPr>
      </w:pPr>
      <w:r w:rsidRPr="00C151ED">
        <w:rPr>
          <w:rFonts w:ascii="Times New Roman" w:eastAsiaTheme="minorHAnsi" w:hAnsi="Times New Roman"/>
          <w:sz w:val="18"/>
          <w:szCs w:val="18"/>
          <w:bdr w:val="none" w:sz="0" w:space="0" w:color="auto" w:frame="1"/>
          <w:lang w:eastAsia="en-US"/>
        </w:rPr>
        <w:t>az államháztartásról szóló törvény végrehajtásáról szóló 368/2011. (XII. 31.) Korm. rendelet;</w:t>
      </w:r>
    </w:p>
    <w:p w:rsidR="00935FF8" w:rsidRPr="00C151ED" w:rsidRDefault="00935FF8" w:rsidP="00935FF8">
      <w:pPr>
        <w:numPr>
          <w:ilvl w:val="0"/>
          <w:numId w:val="26"/>
        </w:numPr>
        <w:ind w:left="567" w:hanging="283"/>
        <w:jc w:val="both"/>
        <w:rPr>
          <w:rFonts w:ascii="Times New Roman" w:eastAsiaTheme="minorHAnsi" w:hAnsi="Times New Roman"/>
          <w:sz w:val="18"/>
          <w:szCs w:val="18"/>
          <w:bdr w:val="none" w:sz="0" w:space="0" w:color="auto" w:frame="1"/>
          <w:lang w:eastAsia="en-US"/>
        </w:rPr>
      </w:pPr>
      <w:r w:rsidRPr="00C151ED">
        <w:rPr>
          <w:rFonts w:ascii="Times New Roman" w:eastAsiaTheme="minorHAnsi" w:hAnsi="Times New Roman"/>
          <w:sz w:val="18"/>
          <w:szCs w:val="18"/>
          <w:bdr w:val="none" w:sz="0" w:space="0" w:color="auto" w:frame="1"/>
          <w:lang w:eastAsia="en-US"/>
        </w:rPr>
        <w:t>az államháztartásról szóló 2011. évi CXCV. törvény.</w:t>
      </w:r>
    </w:p>
    <w:p w:rsidR="00935FF8" w:rsidRPr="00C151ED" w:rsidRDefault="00935FF8" w:rsidP="00935FF8">
      <w:pPr>
        <w:numPr>
          <w:ilvl w:val="0"/>
          <w:numId w:val="26"/>
        </w:numPr>
        <w:ind w:left="567" w:hanging="283"/>
        <w:jc w:val="both"/>
        <w:rPr>
          <w:rFonts w:ascii="Times New Roman" w:eastAsiaTheme="minorHAnsi" w:hAnsi="Times New Roman"/>
          <w:sz w:val="18"/>
          <w:szCs w:val="18"/>
          <w:bdr w:val="none" w:sz="0" w:space="0" w:color="auto" w:frame="1"/>
          <w:lang w:eastAsia="en-US"/>
        </w:rPr>
      </w:pPr>
      <w:r w:rsidRPr="00C151ED">
        <w:rPr>
          <w:rFonts w:ascii="Times New Roman" w:eastAsiaTheme="minorHAnsi" w:hAnsi="Times New Roman"/>
          <w:sz w:val="18"/>
          <w:szCs w:val="18"/>
          <w:bdr w:val="none" w:sz="0" w:space="0" w:color="auto" w:frame="1"/>
          <w:lang w:eastAsia="en-US"/>
        </w:rPr>
        <w:t xml:space="preserve">a Polgári törvénykönyvről szóló 2013.évi V. törvény, </w:t>
      </w:r>
    </w:p>
    <w:p w:rsidR="00935FF8" w:rsidRPr="00C151ED" w:rsidRDefault="00935FF8" w:rsidP="00935FF8">
      <w:pPr>
        <w:numPr>
          <w:ilvl w:val="0"/>
          <w:numId w:val="26"/>
        </w:numPr>
        <w:ind w:left="567" w:hanging="283"/>
        <w:jc w:val="both"/>
        <w:rPr>
          <w:rFonts w:ascii="Times New Roman" w:eastAsiaTheme="minorHAnsi" w:hAnsi="Times New Roman"/>
          <w:sz w:val="18"/>
          <w:szCs w:val="18"/>
          <w:bdr w:val="none" w:sz="0" w:space="0" w:color="auto" w:frame="1"/>
          <w:lang w:eastAsia="en-US"/>
        </w:rPr>
      </w:pPr>
      <w:r w:rsidRPr="00C151ED">
        <w:rPr>
          <w:rFonts w:ascii="Times New Roman" w:eastAsiaTheme="minorHAnsi" w:hAnsi="Times New Roman"/>
          <w:bCs/>
          <w:sz w:val="18"/>
          <w:szCs w:val="18"/>
          <w:lang w:eastAsia="en-US"/>
        </w:rPr>
        <w:t xml:space="preserve">a 2014–2020 programozási időszakban az egyes európai uniós alapokból származó támogatások felhasználásának rendjéről szóló </w:t>
      </w:r>
      <w:r w:rsidRPr="00C151ED">
        <w:rPr>
          <w:rFonts w:ascii="Times New Roman" w:eastAsiaTheme="minorHAnsi" w:hAnsi="Times New Roman"/>
          <w:sz w:val="18"/>
          <w:szCs w:val="18"/>
          <w:bdr w:val="none" w:sz="0" w:space="0" w:color="auto" w:frame="1"/>
          <w:lang w:eastAsia="en-US"/>
        </w:rPr>
        <w:t xml:space="preserve">272/2014. (XI. 5.) Korm. rendelet. </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spacing w:after="180"/>
        <w:jc w:val="both"/>
        <w:rPr>
          <w:rFonts w:ascii="Times New Roman" w:hAnsi="Times New Roman" w:cs="Times New Roman"/>
          <w:b/>
          <w:bCs/>
          <w:sz w:val="18"/>
          <w:szCs w:val="18"/>
          <w:lang w:eastAsia="en-US"/>
        </w:rPr>
      </w:pPr>
      <w:r w:rsidRPr="00C151ED">
        <w:rPr>
          <w:rFonts w:ascii="Times New Roman" w:hAnsi="Times New Roman" w:cs="Times New Roman"/>
          <w:b/>
          <w:bCs/>
          <w:sz w:val="18"/>
          <w:szCs w:val="18"/>
          <w:lang w:eastAsia="en-US"/>
        </w:rPr>
        <w:t>IV. szakasz: Eljárás</w:t>
      </w:r>
    </w:p>
    <w:p w:rsidR="00935FF8" w:rsidRPr="00C151ED" w:rsidRDefault="00935FF8" w:rsidP="00935FF8">
      <w:pPr>
        <w:jc w:val="both"/>
        <w:rPr>
          <w:rFonts w:ascii="Times New Roman" w:hAnsi="Times New Roman" w:cs="Times New Roman"/>
          <w:sz w:val="18"/>
          <w:szCs w:val="18"/>
          <w:lang w:eastAsia="en-US"/>
        </w:rPr>
      </w:pPr>
      <w:r w:rsidRPr="00C151ED">
        <w:rPr>
          <w:rFonts w:ascii="Times New Roman" w:hAnsi="Times New Roman" w:cs="Times New Roman"/>
          <w:b/>
          <w:bCs/>
          <w:sz w:val="18"/>
          <w:szCs w:val="18"/>
          <w:lang w:eastAsia="en-US"/>
        </w:rPr>
        <w:t>IV.1) Meghatározás</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IV.1.1) Az eljárás fajtája</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Nyílt eljárás</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lastRenderedPageBreak/>
        <w:t>Meghívásos eljárás</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Tárgyalásos eljárás</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Versenypárbeszéd</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Innovációs partnerség</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 xml:space="preserve">IV.1.2) </w:t>
      </w:r>
      <w:proofErr w:type="spellStart"/>
      <w:r w:rsidRPr="00C151ED">
        <w:rPr>
          <w:rFonts w:ascii="Times New Roman" w:hAnsi="Times New Roman" w:cs="Times New Roman"/>
          <w:sz w:val="18"/>
          <w:szCs w:val="18"/>
          <w:lang w:eastAsia="en-US"/>
        </w:rPr>
        <w:t>Keretmegállapodásra</w:t>
      </w:r>
      <w:proofErr w:type="spellEnd"/>
      <w:r w:rsidRPr="00C151ED">
        <w:rPr>
          <w:rFonts w:ascii="Times New Roman" w:hAnsi="Times New Roman" w:cs="Times New Roman"/>
          <w:sz w:val="18"/>
          <w:szCs w:val="18"/>
          <w:lang w:eastAsia="en-US"/>
        </w:rPr>
        <w:t xml:space="preserve"> vagy dinamikus beszerzési rendszerre vonatkozó információk</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 xml:space="preserve">A hirdetmény </w:t>
      </w:r>
      <w:proofErr w:type="spellStart"/>
      <w:r w:rsidRPr="00C151ED">
        <w:rPr>
          <w:rFonts w:ascii="Times New Roman" w:hAnsi="Times New Roman" w:cs="Times New Roman"/>
          <w:sz w:val="18"/>
          <w:szCs w:val="18"/>
          <w:lang w:eastAsia="en-US"/>
        </w:rPr>
        <w:t>keretmegállapodás</w:t>
      </w:r>
      <w:proofErr w:type="spellEnd"/>
      <w:r w:rsidRPr="00C151ED">
        <w:rPr>
          <w:rFonts w:ascii="Times New Roman" w:hAnsi="Times New Roman" w:cs="Times New Roman"/>
          <w:sz w:val="18"/>
          <w:szCs w:val="18"/>
          <w:lang w:eastAsia="en-US"/>
        </w:rPr>
        <w:t xml:space="preserve"> megkötésére irányul</w:t>
      </w:r>
    </w:p>
    <w:p w:rsidR="00935FF8" w:rsidRPr="00C151ED" w:rsidRDefault="00935FF8" w:rsidP="00935FF8">
      <w:pPr>
        <w:shd w:val="clear" w:color="auto" w:fill="FFFFFF"/>
        <w:jc w:val="both"/>
        <w:rPr>
          <w:rFonts w:ascii="Times New Roman" w:hAnsi="Times New Roman" w:cs="Times New Roman"/>
          <w:sz w:val="18"/>
          <w:szCs w:val="18"/>
          <w:lang w:eastAsia="en-US"/>
        </w:rPr>
      </w:pPr>
      <w:proofErr w:type="spellStart"/>
      <w:r w:rsidRPr="00C151ED">
        <w:rPr>
          <w:rFonts w:ascii="Times New Roman" w:hAnsi="Times New Roman" w:cs="Times New Roman"/>
          <w:sz w:val="18"/>
          <w:szCs w:val="18"/>
          <w:lang w:eastAsia="en-US"/>
        </w:rPr>
        <w:t>Keretmegállapodás</w:t>
      </w:r>
      <w:proofErr w:type="spellEnd"/>
      <w:r w:rsidRPr="00C151ED">
        <w:rPr>
          <w:rFonts w:ascii="Times New Roman" w:hAnsi="Times New Roman" w:cs="Times New Roman"/>
          <w:sz w:val="18"/>
          <w:szCs w:val="18"/>
          <w:lang w:eastAsia="en-US"/>
        </w:rPr>
        <w:t xml:space="preserve"> egy ajánlattevővel</w:t>
      </w:r>
    </w:p>
    <w:p w:rsidR="00935FF8" w:rsidRPr="00C151ED" w:rsidRDefault="00935FF8" w:rsidP="00935FF8">
      <w:pPr>
        <w:shd w:val="clear" w:color="auto" w:fill="FFFFFF"/>
        <w:jc w:val="both"/>
        <w:rPr>
          <w:rFonts w:ascii="Times New Roman" w:hAnsi="Times New Roman" w:cs="Times New Roman"/>
          <w:sz w:val="18"/>
          <w:szCs w:val="18"/>
          <w:lang w:eastAsia="en-US"/>
        </w:rPr>
      </w:pPr>
      <w:proofErr w:type="spellStart"/>
      <w:r w:rsidRPr="00C151ED">
        <w:rPr>
          <w:rFonts w:ascii="Times New Roman" w:hAnsi="Times New Roman" w:cs="Times New Roman"/>
          <w:sz w:val="18"/>
          <w:szCs w:val="18"/>
          <w:lang w:eastAsia="en-US"/>
        </w:rPr>
        <w:t>Keretmegállapodás</w:t>
      </w:r>
      <w:proofErr w:type="spellEnd"/>
      <w:r w:rsidRPr="00C151ED">
        <w:rPr>
          <w:rFonts w:ascii="Times New Roman" w:hAnsi="Times New Roman" w:cs="Times New Roman"/>
          <w:sz w:val="18"/>
          <w:szCs w:val="18"/>
          <w:lang w:eastAsia="en-US"/>
        </w:rPr>
        <w:t xml:space="preserve"> több ajánlattevővel</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 xml:space="preserve">A </w:t>
      </w:r>
      <w:proofErr w:type="spellStart"/>
      <w:r w:rsidRPr="00C151ED">
        <w:rPr>
          <w:rFonts w:ascii="Times New Roman" w:hAnsi="Times New Roman" w:cs="Times New Roman"/>
          <w:sz w:val="18"/>
          <w:szCs w:val="18"/>
          <w:lang w:eastAsia="en-US"/>
        </w:rPr>
        <w:t>keretmegállapodás</w:t>
      </w:r>
      <w:proofErr w:type="spellEnd"/>
      <w:r w:rsidRPr="00C151ED">
        <w:rPr>
          <w:rFonts w:ascii="Times New Roman" w:hAnsi="Times New Roman" w:cs="Times New Roman"/>
          <w:sz w:val="18"/>
          <w:szCs w:val="18"/>
          <w:lang w:eastAsia="en-US"/>
        </w:rPr>
        <w:t xml:space="preserve"> résztvevőinek tervezett maximális létszáma:</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A hirdetmény dinamikus beszerzési rendszer létrehozására irányul</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A dinamikus beszerzési rendszert további beszerzők is alkalmazhatják</w:t>
      </w:r>
    </w:p>
    <w:p w:rsidR="00935FF8" w:rsidRPr="00C151ED" w:rsidRDefault="00935FF8" w:rsidP="00935FF8">
      <w:pPr>
        <w:shd w:val="clear" w:color="auto" w:fill="FFFFFF"/>
        <w:jc w:val="both"/>
        <w:rPr>
          <w:rFonts w:ascii="Times New Roman" w:hAnsi="Times New Roman" w:cs="Times New Roman"/>
          <w:sz w:val="18"/>
          <w:szCs w:val="18"/>
          <w:lang w:eastAsia="en-US"/>
        </w:rPr>
      </w:pPr>
      <w:proofErr w:type="spellStart"/>
      <w:r w:rsidRPr="00C151ED">
        <w:rPr>
          <w:rFonts w:ascii="Times New Roman" w:hAnsi="Times New Roman" w:cs="Times New Roman"/>
          <w:sz w:val="18"/>
          <w:szCs w:val="18"/>
          <w:lang w:eastAsia="en-US"/>
        </w:rPr>
        <w:t>Keretmegállapodások</w:t>
      </w:r>
      <w:proofErr w:type="spellEnd"/>
      <w:r w:rsidRPr="00C151ED">
        <w:rPr>
          <w:rFonts w:ascii="Times New Roman" w:hAnsi="Times New Roman" w:cs="Times New Roman"/>
          <w:sz w:val="18"/>
          <w:szCs w:val="18"/>
          <w:lang w:eastAsia="en-US"/>
        </w:rPr>
        <w:t xml:space="preserve"> esetén – klasszikus ajánlatkérők esetében a négy évet meghaladó időtartam indokolása:</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IV.1.3) Elektronikus árlejtésre vonatkozó információk</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Elektronikus árlejtést fognak alkalmazni</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További információk az elektronikus árlejtésről:</w:t>
      </w:r>
    </w:p>
    <w:p w:rsidR="00935FF8" w:rsidRPr="00C151ED" w:rsidRDefault="00935FF8" w:rsidP="00935FF8">
      <w:pPr>
        <w:jc w:val="both"/>
        <w:rPr>
          <w:rFonts w:ascii="Times New Roman" w:hAnsi="Times New Roman" w:cs="Times New Roman"/>
          <w:sz w:val="18"/>
          <w:szCs w:val="18"/>
          <w:lang w:eastAsia="en-US"/>
        </w:rPr>
      </w:pPr>
      <w:r w:rsidRPr="00C151ED">
        <w:rPr>
          <w:rFonts w:ascii="Times New Roman" w:hAnsi="Times New Roman" w:cs="Times New Roman"/>
          <w:b/>
          <w:bCs/>
          <w:sz w:val="18"/>
          <w:szCs w:val="18"/>
          <w:lang w:eastAsia="en-US"/>
        </w:rPr>
        <w:t>IV.2) Adminisztratív információk</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IV.2.1) Az adott eljárásra vonatkozó korábbi közzététel</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A hirdetmény száma a Közbeszerzési Értesítőben:</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IV.2.2) Ajánlattételi határidő</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Dátum, helyi idő:</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óra/perc</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IV.2.3) Azok a nyelvek, amelyeken az ajánlatok benyújthatók:</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HU</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IV.2.4) Az ajánlati kötöttség minimális időtartama: (ajánlati felhívás esetében)</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Az ajánlati kötöttség végső dátuma:</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vagy Az időtartam hónapban:</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 xml:space="preserve">vagy napban: 60 </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Mikortól indul az ajánlati kötöttség:</w:t>
      </w:r>
    </w:p>
    <w:p w:rsidR="00935FF8" w:rsidRPr="00C151ED" w:rsidRDefault="00935FF8" w:rsidP="00935FF8">
      <w:pPr>
        <w:shd w:val="clear" w:color="auto" w:fill="FFFFFF"/>
        <w:jc w:val="both"/>
        <w:rPr>
          <w:rFonts w:ascii="Times New Roman" w:hAnsi="Times New Roman" w:cs="Times New Roman"/>
          <w:sz w:val="18"/>
          <w:szCs w:val="18"/>
          <w:lang w:eastAsia="en-US"/>
        </w:rPr>
      </w:pP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IV.2.5) Az ajánlatok felbontásának feltételei</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Dátum, helyi idő:</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óra/perc</w:t>
      </w:r>
    </w:p>
    <w:p w:rsidR="00935FF8" w:rsidRPr="00C151ED" w:rsidRDefault="00935FF8" w:rsidP="00935FF8">
      <w:pPr>
        <w:shd w:val="clear" w:color="auto" w:fill="FFFFFF"/>
        <w:spacing w:after="180"/>
        <w:jc w:val="both"/>
        <w:rPr>
          <w:rFonts w:ascii="Times New Roman" w:hAnsi="Times New Roman" w:cs="Times New Roman"/>
          <w:b/>
          <w:bCs/>
          <w:sz w:val="18"/>
          <w:szCs w:val="18"/>
          <w:lang w:eastAsia="en-US"/>
        </w:rPr>
      </w:pPr>
      <w:r w:rsidRPr="00C151ED">
        <w:rPr>
          <w:rFonts w:ascii="Times New Roman" w:hAnsi="Times New Roman" w:cs="Times New Roman"/>
          <w:b/>
          <w:bCs/>
          <w:sz w:val="18"/>
          <w:szCs w:val="18"/>
          <w:lang w:eastAsia="en-US"/>
        </w:rPr>
        <w:t>V. szakasz: Kiegészítő információk</w:t>
      </w:r>
    </w:p>
    <w:p w:rsidR="00935FF8" w:rsidRPr="00C151ED" w:rsidRDefault="00935FF8" w:rsidP="00935FF8">
      <w:pPr>
        <w:jc w:val="both"/>
        <w:rPr>
          <w:rFonts w:ascii="Times New Roman" w:hAnsi="Times New Roman" w:cs="Times New Roman"/>
          <w:sz w:val="18"/>
          <w:szCs w:val="18"/>
          <w:lang w:eastAsia="en-US"/>
        </w:rPr>
      </w:pPr>
      <w:r w:rsidRPr="00C151ED">
        <w:rPr>
          <w:rFonts w:ascii="Times New Roman" w:hAnsi="Times New Roman" w:cs="Times New Roman"/>
          <w:b/>
          <w:bCs/>
          <w:sz w:val="18"/>
          <w:szCs w:val="18"/>
          <w:lang w:eastAsia="en-US"/>
        </w:rPr>
        <w:t>V.1) Az ajánlati biztosíték</w:t>
      </w:r>
    </w:p>
    <w:p w:rsidR="00935FF8" w:rsidRPr="00C151ED" w:rsidRDefault="00935FF8" w:rsidP="00935FF8">
      <w:pPr>
        <w:shd w:val="clear" w:color="auto" w:fill="FFFFFF"/>
        <w:jc w:val="both"/>
        <w:rPr>
          <w:rFonts w:ascii="Times New Roman" w:hAnsi="Times New Roman" w:cs="Times New Roman"/>
          <w:sz w:val="18"/>
          <w:szCs w:val="18"/>
          <w:lang w:eastAsia="en-US"/>
        </w:rPr>
      </w:pPr>
      <w:r w:rsidRPr="00C151ED">
        <w:rPr>
          <w:rFonts w:ascii="Times New Roman" w:hAnsi="Times New Roman" w:cs="Times New Roman"/>
          <w:sz w:val="18"/>
          <w:szCs w:val="18"/>
          <w:lang w:eastAsia="en-US"/>
        </w:rPr>
        <w:t>Az eljárásban való részvétel ajánlati biztosíték adásához kötött: Nem</w:t>
      </w:r>
    </w:p>
    <w:p w:rsidR="00935FF8" w:rsidRPr="00C151ED" w:rsidRDefault="00935FF8" w:rsidP="00935FF8">
      <w:pPr>
        <w:jc w:val="both"/>
        <w:rPr>
          <w:rFonts w:ascii="Times New Roman" w:hAnsi="Times New Roman" w:cs="Times New Roman"/>
          <w:sz w:val="18"/>
          <w:szCs w:val="18"/>
          <w:lang w:eastAsia="en-US"/>
        </w:rPr>
      </w:pPr>
      <w:r w:rsidRPr="00C151ED">
        <w:rPr>
          <w:rFonts w:ascii="Times New Roman" w:hAnsi="Times New Roman" w:cs="Times New Roman"/>
          <w:b/>
          <w:bCs/>
          <w:sz w:val="18"/>
          <w:szCs w:val="18"/>
          <w:lang w:eastAsia="en-US"/>
        </w:rPr>
        <w:t>V.2) További információk</w:t>
      </w:r>
    </w:p>
    <w:p w:rsidR="00935FF8" w:rsidRPr="00C151ED" w:rsidRDefault="00935FF8" w:rsidP="00935FF8">
      <w:pPr>
        <w:jc w:val="both"/>
        <w:rPr>
          <w:rFonts w:ascii="Times New Roman" w:hAnsi="Times New Roman" w:cs="Times New Roman"/>
          <w:bCs/>
          <w:sz w:val="18"/>
          <w:szCs w:val="18"/>
          <w:lang w:eastAsia="en-US"/>
        </w:rPr>
      </w:pPr>
    </w:p>
    <w:p w:rsidR="00935FF8" w:rsidRPr="00C151ED" w:rsidRDefault="00935FF8" w:rsidP="00935FF8">
      <w:pPr>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sz w:val="18"/>
          <w:szCs w:val="18"/>
          <w:lang w:eastAsia="en-US"/>
        </w:rPr>
        <w:t xml:space="preserve">1./ Módszer, amivel az Ajánlatkérő megadja a fenti ponthatárok között pontszámokat: </w:t>
      </w:r>
    </w:p>
    <w:p w:rsidR="00935FF8" w:rsidRPr="00C151ED" w:rsidRDefault="00935FF8" w:rsidP="00935FF8">
      <w:pPr>
        <w:jc w:val="both"/>
        <w:rPr>
          <w:rFonts w:ascii="Times New Roman" w:eastAsiaTheme="minorHAnsi" w:hAnsi="Times New Roman"/>
          <w:sz w:val="18"/>
          <w:szCs w:val="18"/>
          <w:lang w:eastAsia="en-US"/>
        </w:rPr>
      </w:pPr>
      <w:r w:rsidRPr="00C151ED">
        <w:rPr>
          <w:rFonts w:ascii="Times New Roman" w:eastAsiaTheme="minorHAnsi" w:hAnsi="Times New Roman"/>
          <w:sz w:val="18"/>
          <w:szCs w:val="18"/>
          <w:u w:val="single"/>
          <w:lang w:eastAsia="en-US"/>
        </w:rPr>
        <w:t>Az ár értékelési részszempont esetében</w:t>
      </w:r>
      <w:r w:rsidRPr="00C151ED">
        <w:rPr>
          <w:rFonts w:ascii="Times New Roman" w:eastAsiaTheme="minorHAnsi" w:hAnsi="Times New Roman"/>
          <w:sz w:val="18"/>
          <w:szCs w:val="18"/>
          <w:lang w:eastAsia="en-US"/>
        </w:rPr>
        <w:t xml:space="preserve">: a legjobb ajánlatot tartalmazó ajánlatra (legalacsonyabb nettó vállalkozási díjra) 100 pontot ad, a többi ajánlatra arányosan kevesebbet. A pontszámok kiszámítása során alkalmazandó képletet </w:t>
      </w:r>
      <w:r w:rsidRPr="00C151ED">
        <w:rPr>
          <w:rFonts w:ascii="Times New Roman" w:eastAsiaTheme="minorHAnsi" w:hAnsi="Times New Roman" w:cs="Calibri"/>
          <w:sz w:val="18"/>
          <w:szCs w:val="18"/>
          <w:lang w:eastAsia="en-US"/>
        </w:rPr>
        <w:t xml:space="preserve">a 2016. december 21-én a Közbeszerzési Értesítő 2016. évi 147. számában megjelent Közbeszerzési Hatósági útmutató szerinti </w:t>
      </w:r>
      <w:r w:rsidRPr="00C151ED">
        <w:rPr>
          <w:rFonts w:ascii="Times New Roman" w:eastAsiaTheme="minorHAnsi" w:hAnsi="Times New Roman"/>
          <w:sz w:val="18"/>
          <w:szCs w:val="18"/>
          <w:lang w:eastAsia="en-US"/>
        </w:rPr>
        <w:t>fordított arányosítás módszere tartalmazza. Az értékelés módszere képlettel leírva:</w:t>
      </w:r>
    </w:p>
    <w:p w:rsidR="00935FF8" w:rsidRPr="00C151ED" w:rsidRDefault="00935FF8" w:rsidP="00935FF8">
      <w:pPr>
        <w:autoSpaceDE w:val="0"/>
        <w:autoSpaceDN w:val="0"/>
        <w:adjustRightInd w:val="0"/>
        <w:jc w:val="both"/>
        <w:rPr>
          <w:rFonts w:ascii="Times New Roman" w:eastAsiaTheme="minorHAnsi" w:hAnsi="Times New Roman"/>
          <w:sz w:val="18"/>
          <w:szCs w:val="18"/>
          <w:lang w:eastAsia="en-US"/>
        </w:rPr>
      </w:pPr>
      <w:r w:rsidRPr="00C151ED">
        <w:rPr>
          <w:rFonts w:ascii="Times New Roman" w:eastAsiaTheme="minorHAnsi" w:hAnsi="Times New Roman"/>
          <w:noProof/>
          <w:sz w:val="18"/>
          <w:szCs w:val="18"/>
        </w:rPr>
        <w:drawing>
          <wp:inline distT="0" distB="0" distL="0" distR="0" wp14:anchorId="6BA2DF87" wp14:editId="626630E8">
            <wp:extent cx="2406650" cy="488950"/>
            <wp:effectExtent l="19050" t="0" r="0" b="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srcRect/>
                    <a:stretch>
                      <a:fillRect/>
                    </a:stretch>
                  </pic:blipFill>
                  <pic:spPr bwMode="auto">
                    <a:xfrm>
                      <a:off x="0" y="0"/>
                      <a:ext cx="2406650" cy="488950"/>
                    </a:xfrm>
                    <a:prstGeom prst="rect">
                      <a:avLst/>
                    </a:prstGeom>
                    <a:noFill/>
                    <a:ln w="9525">
                      <a:noFill/>
                      <a:miter lim="800000"/>
                      <a:headEnd/>
                      <a:tailEnd/>
                    </a:ln>
                  </pic:spPr>
                </pic:pic>
              </a:graphicData>
            </a:graphic>
          </wp:inline>
        </w:drawing>
      </w:r>
    </w:p>
    <w:p w:rsidR="00935FF8" w:rsidRPr="00C151ED" w:rsidRDefault="00935FF8" w:rsidP="00935FF8">
      <w:pPr>
        <w:autoSpaceDE w:val="0"/>
        <w:autoSpaceDN w:val="0"/>
        <w:adjustRightInd w:val="0"/>
        <w:jc w:val="both"/>
        <w:rPr>
          <w:rFonts w:ascii="Times New Roman" w:eastAsiaTheme="minorHAnsi" w:hAnsi="Times New Roman"/>
          <w:sz w:val="18"/>
          <w:szCs w:val="18"/>
          <w:lang w:eastAsia="en-US"/>
        </w:rPr>
      </w:pPr>
      <w:r w:rsidRPr="00C151ED">
        <w:rPr>
          <w:rFonts w:ascii="Times New Roman" w:eastAsiaTheme="minorHAnsi" w:hAnsi="Times New Roman"/>
          <w:sz w:val="18"/>
          <w:szCs w:val="18"/>
          <w:lang w:eastAsia="en-US"/>
        </w:rPr>
        <w:t>ahol:</w:t>
      </w:r>
    </w:p>
    <w:p w:rsidR="00935FF8" w:rsidRPr="00C151ED" w:rsidRDefault="00935FF8" w:rsidP="00935FF8">
      <w:pPr>
        <w:autoSpaceDE w:val="0"/>
        <w:autoSpaceDN w:val="0"/>
        <w:adjustRightInd w:val="0"/>
        <w:jc w:val="both"/>
        <w:rPr>
          <w:rFonts w:ascii="Times New Roman" w:eastAsiaTheme="minorHAnsi" w:hAnsi="Times New Roman"/>
          <w:sz w:val="18"/>
          <w:szCs w:val="18"/>
          <w:lang w:eastAsia="en-US"/>
        </w:rPr>
      </w:pPr>
      <w:r w:rsidRPr="00C151ED">
        <w:rPr>
          <w:rFonts w:ascii="Times New Roman" w:eastAsiaTheme="minorHAnsi" w:hAnsi="Times New Roman"/>
          <w:sz w:val="18"/>
          <w:szCs w:val="18"/>
          <w:lang w:eastAsia="en-US"/>
        </w:rPr>
        <w:t>P: a vizsgált ajánlati elem adott szempontra vonatkozó pontszáma</w:t>
      </w:r>
    </w:p>
    <w:p w:rsidR="00935FF8" w:rsidRPr="00C151ED" w:rsidRDefault="00935FF8" w:rsidP="00935FF8">
      <w:pPr>
        <w:autoSpaceDE w:val="0"/>
        <w:autoSpaceDN w:val="0"/>
        <w:adjustRightInd w:val="0"/>
        <w:jc w:val="both"/>
        <w:rPr>
          <w:rFonts w:ascii="Times New Roman" w:eastAsiaTheme="minorHAnsi" w:hAnsi="Times New Roman"/>
          <w:sz w:val="18"/>
          <w:szCs w:val="18"/>
          <w:lang w:eastAsia="en-US"/>
        </w:rPr>
      </w:pPr>
      <w:r w:rsidRPr="00C151ED">
        <w:rPr>
          <w:rFonts w:ascii="Times New Roman" w:eastAsiaTheme="minorHAnsi" w:hAnsi="Times New Roman"/>
          <w:sz w:val="18"/>
          <w:szCs w:val="18"/>
          <w:lang w:eastAsia="en-US"/>
        </w:rPr>
        <w:t xml:space="preserve">P </w:t>
      </w:r>
      <w:proofErr w:type="spellStart"/>
      <w:r w:rsidRPr="00C151ED">
        <w:rPr>
          <w:rFonts w:ascii="Times New Roman" w:eastAsiaTheme="minorHAnsi" w:hAnsi="Times New Roman"/>
          <w:sz w:val="18"/>
          <w:szCs w:val="18"/>
          <w:lang w:eastAsia="en-US"/>
        </w:rPr>
        <w:t>max</w:t>
      </w:r>
      <w:proofErr w:type="spellEnd"/>
      <w:r w:rsidRPr="00C151ED">
        <w:rPr>
          <w:rFonts w:ascii="Times New Roman" w:eastAsiaTheme="minorHAnsi" w:hAnsi="Times New Roman"/>
          <w:sz w:val="18"/>
          <w:szCs w:val="18"/>
          <w:lang w:eastAsia="en-US"/>
        </w:rPr>
        <w:t>: a pontskála felső határa</w:t>
      </w:r>
    </w:p>
    <w:p w:rsidR="00935FF8" w:rsidRPr="00C151ED" w:rsidRDefault="00935FF8" w:rsidP="00935FF8">
      <w:pPr>
        <w:autoSpaceDE w:val="0"/>
        <w:autoSpaceDN w:val="0"/>
        <w:adjustRightInd w:val="0"/>
        <w:jc w:val="both"/>
        <w:rPr>
          <w:rFonts w:ascii="Times New Roman" w:eastAsiaTheme="minorHAnsi" w:hAnsi="Times New Roman"/>
          <w:sz w:val="18"/>
          <w:szCs w:val="18"/>
          <w:lang w:eastAsia="en-US"/>
        </w:rPr>
      </w:pPr>
      <w:r w:rsidRPr="00C151ED">
        <w:rPr>
          <w:rFonts w:ascii="Times New Roman" w:eastAsiaTheme="minorHAnsi" w:hAnsi="Times New Roman"/>
          <w:sz w:val="18"/>
          <w:szCs w:val="18"/>
          <w:lang w:eastAsia="en-US"/>
        </w:rPr>
        <w:t>P min: a pontskála alsó határa</w:t>
      </w:r>
    </w:p>
    <w:p w:rsidR="00935FF8" w:rsidRPr="00C151ED" w:rsidRDefault="00935FF8" w:rsidP="00935FF8">
      <w:pPr>
        <w:autoSpaceDE w:val="0"/>
        <w:autoSpaceDN w:val="0"/>
        <w:adjustRightInd w:val="0"/>
        <w:jc w:val="both"/>
        <w:rPr>
          <w:rFonts w:ascii="Times New Roman" w:eastAsiaTheme="minorHAnsi" w:hAnsi="Times New Roman"/>
          <w:sz w:val="18"/>
          <w:szCs w:val="18"/>
          <w:lang w:eastAsia="en-US"/>
        </w:rPr>
      </w:pPr>
      <w:r w:rsidRPr="00C151ED">
        <w:rPr>
          <w:rFonts w:ascii="Times New Roman" w:eastAsiaTheme="minorHAnsi" w:hAnsi="Times New Roman"/>
          <w:sz w:val="18"/>
          <w:szCs w:val="18"/>
          <w:lang w:eastAsia="en-US"/>
        </w:rPr>
        <w:t>A legjobb: A meghatározott szempontok szerinti értékelés és összegzés után a legalacsonyabb értéket képviselő ajánlatban meghatározott érték</w:t>
      </w:r>
    </w:p>
    <w:p w:rsidR="00935FF8" w:rsidRPr="00C151ED" w:rsidRDefault="00935FF8" w:rsidP="00935FF8">
      <w:pPr>
        <w:autoSpaceDE w:val="0"/>
        <w:autoSpaceDN w:val="0"/>
        <w:adjustRightInd w:val="0"/>
        <w:jc w:val="both"/>
        <w:rPr>
          <w:rFonts w:ascii="Times New Roman" w:eastAsiaTheme="minorHAnsi" w:hAnsi="Times New Roman"/>
          <w:sz w:val="18"/>
          <w:szCs w:val="18"/>
          <w:lang w:eastAsia="en-US"/>
        </w:rPr>
      </w:pPr>
      <w:r w:rsidRPr="00C151ED">
        <w:rPr>
          <w:rFonts w:ascii="Times New Roman" w:eastAsiaTheme="minorHAnsi" w:hAnsi="Times New Roman"/>
          <w:sz w:val="18"/>
          <w:szCs w:val="18"/>
          <w:lang w:eastAsia="en-US"/>
        </w:rPr>
        <w:t>A vizsgált: A vizsgált ajánlatban meghatározott érték</w:t>
      </w:r>
    </w:p>
    <w:p w:rsidR="00935FF8" w:rsidRPr="00C151ED" w:rsidRDefault="00935FF8" w:rsidP="00935FF8">
      <w:pPr>
        <w:jc w:val="both"/>
        <w:rPr>
          <w:rFonts w:ascii="Times New Roman" w:eastAsiaTheme="minorHAnsi" w:hAnsi="Times New Roman"/>
          <w:sz w:val="18"/>
          <w:szCs w:val="18"/>
          <w:u w:val="single"/>
          <w:lang w:eastAsia="en-US"/>
        </w:rPr>
      </w:pPr>
    </w:p>
    <w:p w:rsidR="00935FF8" w:rsidRPr="00C151ED" w:rsidRDefault="00935FF8" w:rsidP="00935FF8">
      <w:pPr>
        <w:jc w:val="both"/>
        <w:rPr>
          <w:rFonts w:ascii="Times New Roman" w:eastAsiaTheme="minorHAnsi" w:hAnsi="Times New Roman" w:cs="Calibri"/>
          <w:sz w:val="18"/>
          <w:szCs w:val="18"/>
          <w:lang w:eastAsia="en-US"/>
        </w:rPr>
      </w:pPr>
      <w:r w:rsidRPr="00C151ED">
        <w:rPr>
          <w:rFonts w:ascii="Times New Roman" w:eastAsiaTheme="minorHAnsi" w:hAnsi="Times New Roman"/>
          <w:sz w:val="18"/>
          <w:szCs w:val="18"/>
          <w:u w:val="single"/>
          <w:lang w:eastAsia="en-US"/>
        </w:rPr>
        <w:t xml:space="preserve">A többletjótállásra és többlettapasztalatra vonatkozó minőségi értékelési részszempontok esetében: </w:t>
      </w:r>
      <w:r w:rsidRPr="00C151ED">
        <w:rPr>
          <w:rFonts w:ascii="Times New Roman" w:eastAsiaTheme="minorHAnsi" w:hAnsi="Times New Roman" w:cs="Calibri"/>
          <w:sz w:val="18"/>
          <w:szCs w:val="18"/>
          <w:lang w:eastAsia="en-US"/>
        </w:rPr>
        <w:t xml:space="preserve">a 2016. december 21-én a Közbeszerzési Értesítő 2016. évi 147. számában megjelent Közbeszerzési Hatósági útmutató szerinti egyenes arányosítás módszerével, az alábbi </w:t>
      </w:r>
      <w:r w:rsidRPr="00C151ED">
        <w:rPr>
          <w:rFonts w:ascii="Times New Roman" w:eastAsiaTheme="minorHAnsi" w:hAnsi="Times New Roman"/>
          <w:sz w:val="18"/>
          <w:szCs w:val="18"/>
          <w:lang w:eastAsia="en-US"/>
        </w:rPr>
        <w:t>képlettel leírva</w:t>
      </w:r>
      <w:r w:rsidRPr="00C151ED">
        <w:rPr>
          <w:rFonts w:ascii="Times New Roman" w:eastAsiaTheme="minorHAnsi" w:hAnsi="Times New Roman" w:cs="Calibri"/>
          <w:sz w:val="18"/>
          <w:szCs w:val="18"/>
          <w:lang w:eastAsia="en-US"/>
        </w:rPr>
        <w:t>:</w:t>
      </w:r>
    </w:p>
    <w:p w:rsidR="00935FF8" w:rsidRPr="00C151ED" w:rsidRDefault="00935FF8" w:rsidP="00935FF8">
      <w:pPr>
        <w:jc w:val="both"/>
        <w:rPr>
          <w:rFonts w:ascii="Times New Roman" w:eastAsiaTheme="minorHAnsi" w:hAnsi="Times New Roman" w:cs="Calibri"/>
          <w:sz w:val="18"/>
          <w:szCs w:val="18"/>
          <w:lang w:eastAsia="en-US"/>
        </w:rPr>
      </w:pPr>
      <w:r w:rsidRPr="00C151ED">
        <w:rPr>
          <w:rFonts w:ascii="Times New Roman" w:eastAsiaTheme="minorHAnsi" w:hAnsi="Times New Roman" w:cs="Calibri"/>
          <w:noProof/>
          <w:sz w:val="18"/>
          <w:szCs w:val="18"/>
        </w:rPr>
        <w:drawing>
          <wp:inline distT="0" distB="0" distL="0" distR="0" wp14:anchorId="056F1FA8" wp14:editId="131E2EAD">
            <wp:extent cx="2279650" cy="520700"/>
            <wp:effectExtent l="19050" t="0" r="6350" b="0"/>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srcRect/>
                    <a:stretch>
                      <a:fillRect/>
                    </a:stretch>
                  </pic:blipFill>
                  <pic:spPr bwMode="auto">
                    <a:xfrm>
                      <a:off x="0" y="0"/>
                      <a:ext cx="2279650" cy="520700"/>
                    </a:xfrm>
                    <a:prstGeom prst="rect">
                      <a:avLst/>
                    </a:prstGeom>
                    <a:noFill/>
                    <a:ln w="9525">
                      <a:noFill/>
                      <a:miter lim="800000"/>
                      <a:headEnd/>
                      <a:tailEnd/>
                    </a:ln>
                  </pic:spPr>
                </pic:pic>
              </a:graphicData>
            </a:graphic>
          </wp:inline>
        </w:drawing>
      </w:r>
    </w:p>
    <w:p w:rsidR="00935FF8" w:rsidRPr="00C151ED" w:rsidRDefault="00935FF8" w:rsidP="00935FF8">
      <w:pPr>
        <w:autoSpaceDE w:val="0"/>
        <w:autoSpaceDN w:val="0"/>
        <w:adjustRightInd w:val="0"/>
        <w:jc w:val="both"/>
        <w:rPr>
          <w:rFonts w:ascii="Times New Roman" w:eastAsiaTheme="minorHAnsi" w:hAnsi="Times New Roman" w:cs="KH Sans"/>
          <w:color w:val="000000"/>
          <w:sz w:val="18"/>
          <w:szCs w:val="18"/>
          <w:lang w:eastAsia="en-US"/>
        </w:rPr>
      </w:pPr>
      <w:r w:rsidRPr="00C151ED">
        <w:rPr>
          <w:rFonts w:ascii="Times New Roman" w:eastAsiaTheme="minorHAnsi" w:hAnsi="Times New Roman" w:cs="KH Sans"/>
          <w:color w:val="000000"/>
          <w:sz w:val="18"/>
          <w:szCs w:val="18"/>
          <w:lang w:eastAsia="en-US"/>
        </w:rPr>
        <w:t xml:space="preserve">ahol: </w:t>
      </w:r>
    </w:p>
    <w:p w:rsidR="00935FF8" w:rsidRPr="00C151ED" w:rsidRDefault="00935FF8" w:rsidP="00935FF8">
      <w:pPr>
        <w:autoSpaceDE w:val="0"/>
        <w:autoSpaceDN w:val="0"/>
        <w:adjustRightInd w:val="0"/>
        <w:jc w:val="both"/>
        <w:rPr>
          <w:rFonts w:ascii="Times New Roman" w:eastAsiaTheme="minorHAnsi" w:hAnsi="Times New Roman" w:cs="KH Sans"/>
          <w:color w:val="000000"/>
          <w:sz w:val="18"/>
          <w:szCs w:val="18"/>
          <w:lang w:eastAsia="en-US"/>
        </w:rPr>
      </w:pPr>
      <w:r w:rsidRPr="00C151ED">
        <w:rPr>
          <w:rFonts w:ascii="Times New Roman" w:eastAsiaTheme="minorHAnsi" w:hAnsi="Times New Roman" w:cs="KH Sans"/>
          <w:color w:val="000000"/>
          <w:sz w:val="18"/>
          <w:szCs w:val="18"/>
          <w:lang w:eastAsia="en-US"/>
        </w:rPr>
        <w:t xml:space="preserve">P: a vizsgált ajánlati elem adott szempontra vonatkozó pontszáma </w:t>
      </w:r>
    </w:p>
    <w:p w:rsidR="00935FF8" w:rsidRPr="00C151ED" w:rsidRDefault="00935FF8" w:rsidP="00935FF8">
      <w:pPr>
        <w:autoSpaceDE w:val="0"/>
        <w:autoSpaceDN w:val="0"/>
        <w:adjustRightInd w:val="0"/>
        <w:jc w:val="both"/>
        <w:rPr>
          <w:rFonts w:ascii="Times New Roman" w:eastAsiaTheme="minorHAnsi" w:hAnsi="Times New Roman" w:cs="KH Sans"/>
          <w:color w:val="000000"/>
          <w:sz w:val="18"/>
          <w:szCs w:val="18"/>
          <w:lang w:eastAsia="en-US"/>
        </w:rPr>
      </w:pPr>
      <w:proofErr w:type="spellStart"/>
      <w:r w:rsidRPr="00C151ED">
        <w:rPr>
          <w:rFonts w:ascii="Times New Roman" w:eastAsiaTheme="minorHAnsi" w:hAnsi="Times New Roman" w:cs="KH Sans"/>
          <w:color w:val="000000"/>
          <w:sz w:val="18"/>
          <w:szCs w:val="18"/>
          <w:lang w:eastAsia="en-US"/>
        </w:rPr>
        <w:lastRenderedPageBreak/>
        <w:t>Pmax</w:t>
      </w:r>
      <w:proofErr w:type="spellEnd"/>
      <w:r w:rsidRPr="00C151ED">
        <w:rPr>
          <w:rFonts w:ascii="Times New Roman" w:eastAsiaTheme="minorHAnsi" w:hAnsi="Times New Roman" w:cs="KH Sans"/>
          <w:color w:val="000000"/>
          <w:sz w:val="18"/>
          <w:szCs w:val="18"/>
          <w:lang w:eastAsia="en-US"/>
        </w:rPr>
        <w:t xml:space="preserve">: a pontskála felső határa </w:t>
      </w:r>
    </w:p>
    <w:p w:rsidR="00935FF8" w:rsidRPr="00C151ED" w:rsidRDefault="00935FF8" w:rsidP="00935FF8">
      <w:pPr>
        <w:autoSpaceDE w:val="0"/>
        <w:autoSpaceDN w:val="0"/>
        <w:adjustRightInd w:val="0"/>
        <w:jc w:val="both"/>
        <w:rPr>
          <w:rFonts w:ascii="Times New Roman" w:eastAsiaTheme="minorHAnsi" w:hAnsi="Times New Roman" w:cs="KH Sans"/>
          <w:color w:val="000000"/>
          <w:sz w:val="18"/>
          <w:szCs w:val="18"/>
          <w:lang w:eastAsia="en-US"/>
        </w:rPr>
      </w:pPr>
      <w:proofErr w:type="spellStart"/>
      <w:r w:rsidRPr="00C151ED">
        <w:rPr>
          <w:rFonts w:ascii="Times New Roman" w:eastAsiaTheme="minorHAnsi" w:hAnsi="Times New Roman" w:cs="KH Sans"/>
          <w:color w:val="000000"/>
          <w:sz w:val="18"/>
          <w:szCs w:val="18"/>
          <w:lang w:eastAsia="en-US"/>
        </w:rPr>
        <w:t>Pmin</w:t>
      </w:r>
      <w:proofErr w:type="spellEnd"/>
      <w:r w:rsidRPr="00C151ED">
        <w:rPr>
          <w:rFonts w:ascii="Times New Roman" w:eastAsiaTheme="minorHAnsi" w:hAnsi="Times New Roman" w:cs="KH Sans"/>
          <w:color w:val="000000"/>
          <w:sz w:val="18"/>
          <w:szCs w:val="18"/>
          <w:lang w:eastAsia="en-US"/>
        </w:rPr>
        <w:t xml:space="preserve">: a pontskála alsó határa </w:t>
      </w:r>
    </w:p>
    <w:p w:rsidR="00935FF8" w:rsidRPr="00C151ED" w:rsidRDefault="00935FF8" w:rsidP="00935FF8">
      <w:pPr>
        <w:autoSpaceDE w:val="0"/>
        <w:autoSpaceDN w:val="0"/>
        <w:adjustRightInd w:val="0"/>
        <w:jc w:val="both"/>
        <w:rPr>
          <w:rFonts w:ascii="Times New Roman" w:eastAsiaTheme="minorHAnsi" w:hAnsi="Times New Roman" w:cs="KH Sans"/>
          <w:color w:val="000000"/>
          <w:sz w:val="18"/>
          <w:szCs w:val="18"/>
          <w:lang w:eastAsia="en-US"/>
        </w:rPr>
      </w:pPr>
      <w:proofErr w:type="spellStart"/>
      <w:r w:rsidRPr="00C151ED">
        <w:rPr>
          <w:rFonts w:ascii="Times New Roman" w:eastAsiaTheme="minorHAnsi" w:hAnsi="Times New Roman" w:cs="KH Sans"/>
          <w:color w:val="000000"/>
          <w:sz w:val="18"/>
          <w:szCs w:val="18"/>
          <w:lang w:eastAsia="en-US"/>
        </w:rPr>
        <w:t>Alegjobb</w:t>
      </w:r>
      <w:proofErr w:type="spellEnd"/>
      <w:r w:rsidRPr="00C151ED">
        <w:rPr>
          <w:rFonts w:ascii="Times New Roman" w:eastAsiaTheme="minorHAnsi" w:hAnsi="Times New Roman" w:cs="KH Sans"/>
          <w:color w:val="000000"/>
          <w:sz w:val="18"/>
          <w:szCs w:val="18"/>
          <w:lang w:eastAsia="en-US"/>
        </w:rPr>
        <w:t xml:space="preserve">: a legelőnyösebb ajánlat tartalmi eleme </w:t>
      </w:r>
    </w:p>
    <w:p w:rsidR="00935FF8" w:rsidRPr="00C151ED" w:rsidRDefault="00935FF8" w:rsidP="00935FF8">
      <w:pPr>
        <w:jc w:val="both"/>
        <w:rPr>
          <w:rFonts w:ascii="Times New Roman" w:eastAsiaTheme="minorHAnsi" w:hAnsi="Times New Roman" w:cs="Calibri"/>
          <w:sz w:val="18"/>
          <w:szCs w:val="18"/>
          <w:lang w:eastAsia="en-US"/>
        </w:rPr>
      </w:pPr>
      <w:proofErr w:type="spellStart"/>
      <w:r w:rsidRPr="00C151ED">
        <w:rPr>
          <w:rFonts w:ascii="Times New Roman" w:eastAsiaTheme="minorHAnsi" w:hAnsi="Times New Roman" w:cs="KH Sans"/>
          <w:color w:val="000000"/>
          <w:sz w:val="18"/>
          <w:szCs w:val="18"/>
          <w:lang w:eastAsia="en-US"/>
        </w:rPr>
        <w:t>Avizsgált</w:t>
      </w:r>
      <w:proofErr w:type="spellEnd"/>
      <w:r w:rsidRPr="00C151ED">
        <w:rPr>
          <w:rFonts w:ascii="Times New Roman" w:eastAsiaTheme="minorHAnsi" w:hAnsi="Times New Roman" w:cs="KH Sans"/>
          <w:color w:val="000000"/>
          <w:sz w:val="18"/>
          <w:szCs w:val="18"/>
          <w:lang w:eastAsia="en-US"/>
        </w:rPr>
        <w:t>: a vizsgált ajánlat tartalmi eleme;</w:t>
      </w:r>
    </w:p>
    <w:p w:rsidR="00935FF8" w:rsidRPr="00C151ED" w:rsidRDefault="00935FF8" w:rsidP="00935FF8">
      <w:pPr>
        <w:jc w:val="both"/>
        <w:rPr>
          <w:rFonts w:ascii="Times New Roman" w:eastAsiaTheme="minorHAnsi" w:hAnsi="Times New Roman" w:cs="Calibri"/>
          <w:sz w:val="18"/>
          <w:szCs w:val="18"/>
          <w:lang w:eastAsia="en-US"/>
        </w:rPr>
      </w:pPr>
      <w:r w:rsidRPr="00C151ED">
        <w:rPr>
          <w:rFonts w:ascii="Times New Roman" w:eastAsiaTheme="minorHAnsi" w:hAnsi="Times New Roman" w:cs="Calibri"/>
          <w:sz w:val="18"/>
          <w:szCs w:val="18"/>
          <w:lang w:eastAsia="en-US"/>
        </w:rPr>
        <w:t xml:space="preserve">A pontozás két </w:t>
      </w:r>
      <w:proofErr w:type="spellStart"/>
      <w:r w:rsidRPr="00C151ED">
        <w:rPr>
          <w:rFonts w:ascii="Times New Roman" w:eastAsiaTheme="minorHAnsi" w:hAnsi="Times New Roman" w:cs="Calibri"/>
          <w:sz w:val="18"/>
          <w:szCs w:val="18"/>
          <w:lang w:eastAsia="en-US"/>
        </w:rPr>
        <w:t>tizedesjegyre</w:t>
      </w:r>
      <w:proofErr w:type="spellEnd"/>
      <w:r w:rsidRPr="00C151ED">
        <w:rPr>
          <w:rFonts w:ascii="Times New Roman" w:eastAsiaTheme="minorHAnsi" w:hAnsi="Times New Roman" w:cs="Calibri"/>
          <w:sz w:val="18"/>
          <w:szCs w:val="18"/>
          <w:lang w:eastAsia="en-US"/>
        </w:rPr>
        <w:t xml:space="preserve"> kerekítve történik.</w:t>
      </w:r>
    </w:p>
    <w:p w:rsidR="00935FF8" w:rsidRPr="00C151ED" w:rsidRDefault="00935FF8" w:rsidP="00935FF8">
      <w:pPr>
        <w:autoSpaceDE w:val="0"/>
        <w:autoSpaceDN w:val="0"/>
        <w:adjustRightInd w:val="0"/>
        <w:jc w:val="both"/>
        <w:rPr>
          <w:rFonts w:ascii="Times New Roman" w:eastAsiaTheme="minorHAnsi" w:hAnsi="Times New Roman"/>
          <w:sz w:val="18"/>
          <w:szCs w:val="18"/>
          <w:lang w:eastAsia="en-US"/>
        </w:rPr>
      </w:pPr>
      <w:r w:rsidRPr="00C151ED">
        <w:rPr>
          <w:rFonts w:ascii="Times New Roman" w:eastAsiaTheme="minorHAnsi" w:hAnsi="Times New Roman" w:cs="Calibri"/>
          <w:sz w:val="18"/>
          <w:szCs w:val="18"/>
          <w:lang w:eastAsia="en-US"/>
        </w:rPr>
        <w:t xml:space="preserve">Ezen értékelési szempont esetén Ajánlatkérő a 36 hónapot tekinti a maximumnak, az e feletti megajánlások is csak a maximum 100 pontot kapják. Abban az esetben is a legkedvezőbb megajánlást helyettesíti ajánlatkérő a többletjótállásra / többlettapasztalatra vonatkozó részszempontok esetében a képletbe, amennyiben az ajánlat annál előnyösebb megajánlást tartalmaz. </w:t>
      </w:r>
      <w:r w:rsidRPr="00C151ED">
        <w:rPr>
          <w:rFonts w:ascii="Times New Roman" w:hAnsi="Times New Roman"/>
          <w:sz w:val="18"/>
          <w:szCs w:val="18"/>
          <w:lang w:eastAsia="en-US"/>
        </w:rPr>
        <w:t xml:space="preserve">0 hónap </w:t>
      </w:r>
      <w:r w:rsidRPr="00C151ED">
        <w:rPr>
          <w:rFonts w:ascii="Times New Roman" w:eastAsiaTheme="minorHAnsi" w:hAnsi="Times New Roman" w:cs="Calibri"/>
          <w:sz w:val="18"/>
          <w:szCs w:val="18"/>
          <w:lang w:eastAsia="en-US"/>
        </w:rPr>
        <w:t xml:space="preserve">többletjótállásra / többlettapasztalatra vonatkozó </w:t>
      </w:r>
      <w:r w:rsidRPr="00C151ED">
        <w:rPr>
          <w:rFonts w:ascii="Times New Roman" w:hAnsi="Times New Roman"/>
          <w:sz w:val="18"/>
          <w:szCs w:val="18"/>
          <w:lang w:eastAsia="en-US"/>
        </w:rPr>
        <w:t>vállalás esetében 0 pontot kap az ajánlattevő.</w:t>
      </w:r>
    </w:p>
    <w:p w:rsidR="00935FF8" w:rsidRPr="00C151ED" w:rsidRDefault="00935FF8" w:rsidP="00935FF8">
      <w:pPr>
        <w:jc w:val="both"/>
        <w:rPr>
          <w:rFonts w:ascii="Times New Roman" w:hAnsi="Times New Roman" w:cs="Times New Roman"/>
          <w:bCs/>
          <w:sz w:val="18"/>
          <w:szCs w:val="18"/>
          <w:lang w:eastAsia="en-US"/>
        </w:rPr>
      </w:pPr>
    </w:p>
    <w:p w:rsidR="00935FF8" w:rsidRPr="00C151ED" w:rsidRDefault="00935FF8" w:rsidP="00935FF8">
      <w:pPr>
        <w:jc w:val="both"/>
        <w:rPr>
          <w:rFonts w:ascii="Times New Roman" w:hAnsi="Times New Roman"/>
          <w:sz w:val="18"/>
          <w:szCs w:val="18"/>
          <w:lang w:eastAsia="en-US"/>
        </w:rPr>
      </w:pPr>
      <w:r w:rsidRPr="00C151ED">
        <w:rPr>
          <w:rFonts w:ascii="Times New Roman" w:eastAsiaTheme="minorHAnsi" w:hAnsi="Times New Roman" w:cstheme="minorHAnsi"/>
          <w:sz w:val="18"/>
          <w:szCs w:val="18"/>
          <w:u w:val="single"/>
          <w:lang w:eastAsia="en-US"/>
        </w:rPr>
        <w:t>A környezetvédelmi szempontra vonatkozó minőségi értékelési részszempontok esetében:</w:t>
      </w:r>
      <w:r w:rsidRPr="00C151ED">
        <w:rPr>
          <w:rFonts w:ascii="Times New Roman" w:eastAsiaTheme="minorHAnsi" w:hAnsi="Times New Roman" w:cstheme="minorHAnsi"/>
          <w:sz w:val="18"/>
          <w:szCs w:val="18"/>
          <w:lang w:eastAsia="en-US"/>
        </w:rPr>
        <w:t xml:space="preserve"> </w:t>
      </w:r>
      <w:r w:rsidRPr="00C151ED">
        <w:rPr>
          <w:rFonts w:ascii="Times New Roman" w:hAnsi="Times New Roman"/>
          <w:sz w:val="18"/>
          <w:szCs w:val="18"/>
          <w:lang w:eastAsia="en-US"/>
        </w:rPr>
        <w:t>Az ajánlatkérő a pontozás módszerét alkalmazza a Közbeszerzési Hatóság útmutatójának a (KÉ 2016. évi 147. szám) 1. számú melléklet B.1) pontja alapján.</w:t>
      </w:r>
    </w:p>
    <w:p w:rsidR="00935FF8" w:rsidRPr="00C151ED" w:rsidRDefault="00935FF8" w:rsidP="00935FF8">
      <w:pPr>
        <w:jc w:val="both"/>
        <w:rPr>
          <w:rFonts w:ascii="Times New Roman" w:hAnsi="Times New Roman"/>
          <w:sz w:val="18"/>
          <w:szCs w:val="18"/>
          <w:lang w:eastAsia="en-US"/>
        </w:rPr>
      </w:pPr>
    </w:p>
    <w:p w:rsidR="00935FF8" w:rsidRPr="00C151ED" w:rsidRDefault="00935FF8" w:rsidP="00935FF8">
      <w:pPr>
        <w:jc w:val="both"/>
        <w:rPr>
          <w:rFonts w:ascii="Times New Roman" w:hAnsi="Times New Roman"/>
          <w:sz w:val="18"/>
          <w:szCs w:val="18"/>
          <w:lang w:eastAsia="en-US"/>
        </w:rPr>
      </w:pPr>
      <w:r w:rsidRPr="00C151ED">
        <w:rPr>
          <w:rFonts w:ascii="Times New Roman" w:hAnsi="Times New Roman"/>
          <w:sz w:val="18"/>
          <w:szCs w:val="18"/>
          <w:lang w:eastAsia="en-US"/>
        </w:rPr>
        <w:t xml:space="preserve">Az Ajánlattevők a következő környezetvédelmi szempontokra tehetnek vállalást az ajánlatukban: </w:t>
      </w:r>
    </w:p>
    <w:p w:rsidR="00935FF8" w:rsidRPr="00C151ED" w:rsidRDefault="00935FF8" w:rsidP="00935FF8">
      <w:pPr>
        <w:numPr>
          <w:ilvl w:val="0"/>
          <w:numId w:val="28"/>
        </w:numPr>
        <w:contextualSpacing/>
        <w:jc w:val="both"/>
        <w:rPr>
          <w:rFonts w:ascii="Times New Roman" w:hAnsi="Times New Roman" w:cs="Times New Roman"/>
          <w:sz w:val="18"/>
          <w:szCs w:val="18"/>
        </w:rPr>
      </w:pPr>
      <w:r w:rsidRPr="00C151ED">
        <w:rPr>
          <w:rFonts w:ascii="Times New Roman" w:hAnsi="Times New Roman" w:cs="Times New Roman"/>
          <w:sz w:val="18"/>
          <w:szCs w:val="18"/>
        </w:rPr>
        <w:t>Járművek sármentesítése a munkaterület elhagyását megelőzően (vállalás: igen / nem)</w:t>
      </w:r>
    </w:p>
    <w:p w:rsidR="00935FF8" w:rsidRPr="00C151ED" w:rsidRDefault="00935FF8" w:rsidP="00935FF8">
      <w:pPr>
        <w:numPr>
          <w:ilvl w:val="0"/>
          <w:numId w:val="28"/>
        </w:numPr>
        <w:contextualSpacing/>
        <w:jc w:val="both"/>
        <w:rPr>
          <w:rFonts w:ascii="Times New Roman" w:hAnsi="Times New Roman" w:cs="Times New Roman"/>
          <w:sz w:val="18"/>
          <w:szCs w:val="18"/>
        </w:rPr>
      </w:pPr>
      <w:r w:rsidRPr="00C151ED">
        <w:rPr>
          <w:rFonts w:ascii="Times New Roman" w:hAnsi="Times New Roman" w:cs="Times New Roman"/>
          <w:sz w:val="18"/>
          <w:szCs w:val="18"/>
        </w:rPr>
        <w:t>Vállalja, hogy zajjal járó munkavégzés esetén tájékoztatja az érintett ingatlanok lakosságát, az adott ingatlanhoz eljuttatott írott információs anyag formájában, vagy az Önkormányzat honlapján keresztül (vállalás: igen / nem)</w:t>
      </w:r>
    </w:p>
    <w:p w:rsidR="00935FF8" w:rsidRPr="00C151ED" w:rsidRDefault="00935FF8" w:rsidP="00935FF8">
      <w:pPr>
        <w:jc w:val="both"/>
        <w:rPr>
          <w:rFonts w:ascii="Times New Roman" w:hAnsi="Times New Roman"/>
          <w:sz w:val="18"/>
          <w:szCs w:val="18"/>
          <w:lang w:eastAsia="en-US"/>
        </w:rPr>
      </w:pPr>
      <w:r w:rsidRPr="00C151ED">
        <w:rPr>
          <w:rFonts w:ascii="Times New Roman" w:hAnsi="Times New Roman"/>
          <w:sz w:val="18"/>
          <w:szCs w:val="18"/>
          <w:lang w:eastAsia="en-US"/>
        </w:rPr>
        <w:t>A pontkiosztás rendszere a következő:</w:t>
      </w:r>
    </w:p>
    <w:p w:rsidR="00935FF8" w:rsidRPr="00C151ED" w:rsidRDefault="00935FF8" w:rsidP="00935FF8">
      <w:pPr>
        <w:ind w:left="708"/>
        <w:jc w:val="both"/>
        <w:rPr>
          <w:rFonts w:ascii="Times New Roman" w:hAnsi="Times New Roman"/>
          <w:sz w:val="18"/>
          <w:szCs w:val="18"/>
          <w:lang w:eastAsia="en-US"/>
        </w:rPr>
      </w:pPr>
      <w:r w:rsidRPr="00C151ED">
        <w:rPr>
          <w:rFonts w:ascii="Times New Roman" w:hAnsi="Times New Roman"/>
          <w:sz w:val="18"/>
          <w:szCs w:val="18"/>
          <w:lang w:eastAsia="en-US"/>
        </w:rPr>
        <w:t>- 2 db környezetvédelmi szempontra tett vállalás (igen válasz) esetében 100 pontot,</w:t>
      </w:r>
    </w:p>
    <w:p w:rsidR="00935FF8" w:rsidRPr="00C151ED" w:rsidRDefault="00935FF8" w:rsidP="00935FF8">
      <w:pPr>
        <w:ind w:left="708"/>
        <w:jc w:val="both"/>
        <w:rPr>
          <w:rFonts w:ascii="Times New Roman" w:hAnsi="Times New Roman"/>
          <w:sz w:val="18"/>
          <w:szCs w:val="18"/>
          <w:lang w:eastAsia="en-US"/>
        </w:rPr>
      </w:pPr>
      <w:r w:rsidRPr="00C151ED">
        <w:rPr>
          <w:rFonts w:ascii="Times New Roman" w:hAnsi="Times New Roman"/>
          <w:sz w:val="18"/>
          <w:szCs w:val="18"/>
          <w:lang w:eastAsia="en-US"/>
        </w:rPr>
        <w:t>- 1 db környezetvédelmi szempontra tett vállalás (igen válasz) esetében 50 pontot,</w:t>
      </w:r>
    </w:p>
    <w:p w:rsidR="00935FF8" w:rsidRPr="00C151ED" w:rsidRDefault="00935FF8" w:rsidP="00935FF8">
      <w:pPr>
        <w:ind w:left="708"/>
        <w:jc w:val="both"/>
        <w:rPr>
          <w:rFonts w:ascii="Times New Roman" w:hAnsi="Times New Roman"/>
          <w:sz w:val="18"/>
          <w:szCs w:val="18"/>
          <w:lang w:eastAsia="en-US"/>
        </w:rPr>
      </w:pPr>
      <w:r w:rsidRPr="00C151ED">
        <w:rPr>
          <w:rFonts w:ascii="Times New Roman" w:hAnsi="Times New Roman"/>
          <w:sz w:val="18"/>
          <w:szCs w:val="18"/>
          <w:lang w:eastAsia="en-US"/>
        </w:rPr>
        <w:t>- 0 db környezetvédelmi szempontra tett vállalás (igen válasz) esetében 0 pontot kap az ajánlattevő.</w:t>
      </w:r>
    </w:p>
    <w:p w:rsidR="00935FF8" w:rsidRPr="00C151ED" w:rsidRDefault="00935FF8" w:rsidP="00935FF8">
      <w:pPr>
        <w:jc w:val="both"/>
        <w:rPr>
          <w:rFonts w:ascii="Times New Roman" w:hAnsi="Times New Roman" w:cs="Times New Roman"/>
          <w:bCs/>
          <w:sz w:val="18"/>
          <w:szCs w:val="18"/>
          <w:lang w:eastAsia="en-US"/>
        </w:rPr>
      </w:pPr>
    </w:p>
    <w:p w:rsidR="00935FF8" w:rsidRPr="00C151ED" w:rsidRDefault="00935FF8" w:rsidP="00935FF8">
      <w:pPr>
        <w:jc w:val="both"/>
        <w:rPr>
          <w:rFonts w:ascii="Times New Roman" w:eastAsiaTheme="minorHAnsi" w:hAnsi="Times New Roman"/>
          <w:sz w:val="18"/>
          <w:szCs w:val="18"/>
          <w:shd w:val="clear" w:color="auto" w:fill="FFFFFF"/>
          <w:lang w:eastAsia="en-US"/>
        </w:rPr>
      </w:pPr>
      <w:r w:rsidRPr="00C151ED">
        <w:rPr>
          <w:rFonts w:ascii="Times New Roman" w:eastAsia="Arial Unicode MS" w:hAnsi="Times New Roman"/>
          <w:sz w:val="18"/>
          <w:szCs w:val="18"/>
          <w:lang w:eastAsia="en-US"/>
        </w:rPr>
        <w:t xml:space="preserve">2./ </w:t>
      </w:r>
      <w:r w:rsidRPr="00C151ED">
        <w:rPr>
          <w:rFonts w:ascii="Times New Roman" w:eastAsiaTheme="minorHAnsi" w:hAnsi="Times New Roman"/>
          <w:sz w:val="18"/>
          <w:szCs w:val="18"/>
          <w:shd w:val="clear" w:color="auto" w:fill="FFFFFF"/>
          <w:lang w:eastAsia="en-US"/>
        </w:rPr>
        <w:t>Az ajánlatkérő előírja PDF, valamint az árazott költségvetések esetén XLS fájlformátum alkalmazását.</w:t>
      </w:r>
    </w:p>
    <w:p w:rsidR="00935FF8" w:rsidRPr="00C151ED" w:rsidRDefault="00935FF8" w:rsidP="00935FF8">
      <w:pPr>
        <w:jc w:val="both"/>
        <w:rPr>
          <w:rFonts w:ascii="Times New Roman" w:eastAsiaTheme="minorHAnsi" w:hAnsi="Times New Roman"/>
          <w:sz w:val="18"/>
          <w:szCs w:val="18"/>
          <w:lang w:eastAsia="en-US"/>
        </w:rPr>
      </w:pPr>
      <w:r w:rsidRPr="00C151ED">
        <w:rPr>
          <w:rFonts w:ascii="Times New Roman" w:eastAsiaTheme="minorHAnsi" w:hAnsi="Times New Roman"/>
          <w:sz w:val="18"/>
          <w:szCs w:val="18"/>
          <w:lang w:eastAsia="en-US"/>
        </w:rPr>
        <w:t xml:space="preserve">A PDF fájlformátum tekintetében, csak olyan forma alkalmazható és használható, amely mindenki számára, ingyenesen elérhető Adobe </w:t>
      </w:r>
      <w:proofErr w:type="spellStart"/>
      <w:r w:rsidRPr="00C151ED">
        <w:rPr>
          <w:rFonts w:ascii="Times New Roman" w:eastAsiaTheme="minorHAnsi" w:hAnsi="Times New Roman"/>
          <w:sz w:val="18"/>
          <w:szCs w:val="18"/>
          <w:lang w:eastAsia="en-US"/>
        </w:rPr>
        <w:t>AcrobatReader</w:t>
      </w:r>
      <w:proofErr w:type="spellEnd"/>
      <w:r w:rsidRPr="00C151ED">
        <w:rPr>
          <w:rFonts w:ascii="Times New Roman" w:eastAsiaTheme="minorHAnsi" w:hAnsi="Times New Roman"/>
          <w:sz w:val="18"/>
          <w:szCs w:val="18"/>
          <w:lang w:eastAsia="en-US"/>
        </w:rPr>
        <w:t xml:space="preserve"> DC programmal megnyitható és olvasható.</w:t>
      </w:r>
    </w:p>
    <w:p w:rsidR="00935FF8" w:rsidRPr="00C151ED" w:rsidRDefault="00935FF8" w:rsidP="00935FF8">
      <w:pPr>
        <w:jc w:val="both"/>
        <w:rPr>
          <w:rFonts w:ascii="Times New Roman" w:eastAsia="Arial Unicode MS" w:hAnsi="Times New Roman"/>
          <w:sz w:val="18"/>
          <w:szCs w:val="18"/>
          <w:lang w:eastAsia="en-US"/>
        </w:rPr>
      </w:pPr>
      <w:r w:rsidRPr="00C151ED">
        <w:rPr>
          <w:rFonts w:ascii="Times New Roman" w:eastAsiaTheme="minorHAnsi" w:hAnsi="Times New Roman"/>
          <w:sz w:val="18"/>
          <w:szCs w:val="18"/>
          <w:lang w:eastAsia="en-US"/>
        </w:rPr>
        <w:t xml:space="preserve">A PDF és </w:t>
      </w:r>
      <w:r w:rsidRPr="00C151ED">
        <w:rPr>
          <w:rFonts w:ascii="Times New Roman" w:eastAsiaTheme="minorHAnsi" w:hAnsi="Times New Roman"/>
          <w:sz w:val="18"/>
          <w:szCs w:val="18"/>
          <w:shd w:val="clear" w:color="auto" w:fill="FFFFFF"/>
          <w:lang w:eastAsia="en-US"/>
        </w:rPr>
        <w:t xml:space="preserve">XLS </w:t>
      </w:r>
      <w:r w:rsidRPr="00C151ED">
        <w:rPr>
          <w:rFonts w:ascii="Times New Roman" w:eastAsiaTheme="minorHAnsi" w:hAnsi="Times New Roman"/>
          <w:sz w:val="18"/>
          <w:szCs w:val="18"/>
          <w:lang w:eastAsia="en-US"/>
        </w:rPr>
        <w:t>fájlformátumú dokumentumok esetében titkosítás nem alkalmazható. A titkosított – szabadon nem megnyitható – dokumentumok esetében az ajánlatkérő él a hiánypótlás lehetőségével.</w:t>
      </w:r>
    </w:p>
    <w:p w:rsidR="00935FF8" w:rsidRPr="00C151ED" w:rsidRDefault="00935FF8" w:rsidP="00935FF8">
      <w:pPr>
        <w:suppressAutoHyphens/>
        <w:jc w:val="both"/>
        <w:rPr>
          <w:rFonts w:ascii="Times New Roman" w:eastAsia="Arial Unicode MS" w:hAnsi="Times New Roman"/>
          <w:sz w:val="18"/>
          <w:szCs w:val="18"/>
          <w:lang w:eastAsia="en-US"/>
        </w:rPr>
      </w:pPr>
    </w:p>
    <w:p w:rsidR="00935FF8" w:rsidRPr="00C151ED" w:rsidRDefault="00935FF8" w:rsidP="00935FF8">
      <w:pPr>
        <w:suppressAutoHyphens/>
        <w:jc w:val="both"/>
        <w:rPr>
          <w:rFonts w:ascii="Times New Roman" w:eastAsiaTheme="minorHAnsi" w:hAnsi="Times New Roman"/>
          <w:sz w:val="18"/>
          <w:szCs w:val="18"/>
          <w:lang w:eastAsia="en-US"/>
        </w:rPr>
      </w:pPr>
      <w:r w:rsidRPr="00C151ED">
        <w:rPr>
          <w:rFonts w:ascii="Times New Roman" w:eastAsia="Arial Unicode MS" w:hAnsi="Times New Roman"/>
          <w:sz w:val="18"/>
          <w:szCs w:val="18"/>
          <w:lang w:eastAsia="en-US"/>
        </w:rPr>
        <w:t xml:space="preserve">3./ Az ajánlattevőnek az ajánlatban nyilatkoznia kell </w:t>
      </w:r>
      <w:r w:rsidRPr="00C151ED">
        <w:rPr>
          <w:rFonts w:ascii="Times New Roman" w:eastAsia="Arial Unicode MS" w:hAnsi="Times New Roman"/>
          <w:i/>
          <w:iCs/>
          <w:sz w:val="18"/>
          <w:szCs w:val="18"/>
          <w:lang w:eastAsia="en-US"/>
        </w:rPr>
        <w:t xml:space="preserve">(lásd a nyilatkozatmintákat), </w:t>
      </w:r>
      <w:r w:rsidRPr="00C151ED">
        <w:rPr>
          <w:rFonts w:ascii="Times New Roman" w:eastAsia="Arial Unicode MS" w:hAnsi="Times New Roman"/>
          <w:sz w:val="18"/>
          <w:szCs w:val="18"/>
          <w:lang w:eastAsia="en-US"/>
        </w:rPr>
        <w:t>nemlegesség esetén is, a Kbt. 66. § (6) bekezdés a)</w:t>
      </w:r>
      <w:proofErr w:type="spellStart"/>
      <w:r w:rsidRPr="00C151ED">
        <w:rPr>
          <w:rFonts w:ascii="Times New Roman" w:eastAsia="Arial Unicode MS" w:hAnsi="Times New Roman"/>
          <w:sz w:val="18"/>
          <w:szCs w:val="18"/>
          <w:lang w:eastAsia="en-US"/>
        </w:rPr>
        <w:t>-b</w:t>
      </w:r>
      <w:proofErr w:type="spellEnd"/>
      <w:r w:rsidRPr="00C151ED">
        <w:rPr>
          <w:rFonts w:ascii="Times New Roman" w:eastAsia="Arial Unicode MS" w:hAnsi="Times New Roman"/>
          <w:sz w:val="18"/>
          <w:szCs w:val="18"/>
          <w:lang w:eastAsia="en-US"/>
        </w:rPr>
        <w:t xml:space="preserve">) pontjaiban foglaltakra, azaz az </w:t>
      </w:r>
      <w:r w:rsidRPr="00C151ED">
        <w:rPr>
          <w:rFonts w:ascii="Times New Roman" w:eastAsiaTheme="minorHAnsi" w:hAnsi="Times New Roman"/>
          <w:sz w:val="18"/>
          <w:szCs w:val="18"/>
          <w:lang w:eastAsia="en-US"/>
        </w:rPr>
        <w:t>ajánlatban, meg kell jelölni:</w:t>
      </w:r>
    </w:p>
    <w:p w:rsidR="00935FF8" w:rsidRPr="00C151ED" w:rsidRDefault="00935FF8" w:rsidP="00935FF8">
      <w:pPr>
        <w:autoSpaceDE w:val="0"/>
        <w:autoSpaceDN w:val="0"/>
        <w:adjustRightInd w:val="0"/>
        <w:ind w:left="708"/>
        <w:jc w:val="both"/>
        <w:rPr>
          <w:rFonts w:ascii="Times New Roman" w:eastAsiaTheme="minorHAnsi" w:hAnsi="Times New Roman"/>
          <w:sz w:val="18"/>
          <w:szCs w:val="18"/>
          <w:lang w:eastAsia="en-US"/>
        </w:rPr>
      </w:pPr>
      <w:r w:rsidRPr="00C151ED">
        <w:rPr>
          <w:rFonts w:ascii="Times New Roman" w:eastAsiaTheme="minorHAnsi" w:hAnsi="Times New Roman"/>
          <w:i/>
          <w:iCs/>
          <w:sz w:val="18"/>
          <w:szCs w:val="18"/>
          <w:lang w:eastAsia="en-US"/>
        </w:rPr>
        <w:t xml:space="preserve">a) </w:t>
      </w:r>
      <w:proofErr w:type="spellStart"/>
      <w:r w:rsidRPr="00C151ED">
        <w:rPr>
          <w:rFonts w:ascii="Times New Roman" w:eastAsiaTheme="minorHAnsi" w:hAnsi="Times New Roman"/>
          <w:sz w:val="18"/>
          <w:szCs w:val="18"/>
          <w:lang w:eastAsia="en-US"/>
        </w:rPr>
        <w:t>a</w:t>
      </w:r>
      <w:proofErr w:type="spellEnd"/>
      <w:r w:rsidRPr="00C151ED">
        <w:rPr>
          <w:rFonts w:ascii="Times New Roman" w:eastAsiaTheme="minorHAnsi" w:hAnsi="Times New Roman"/>
          <w:sz w:val="18"/>
          <w:szCs w:val="18"/>
          <w:lang w:eastAsia="en-US"/>
        </w:rPr>
        <w:t xml:space="preserve"> közbeszerzésnek azt a részét (részeit), amelynek teljesítéséhez az ajánlattevő alvállalkozót kíván igénybe venni,</w:t>
      </w:r>
    </w:p>
    <w:p w:rsidR="00935FF8" w:rsidRPr="00C151ED" w:rsidRDefault="00935FF8" w:rsidP="00935FF8">
      <w:pPr>
        <w:autoSpaceDE w:val="0"/>
        <w:autoSpaceDN w:val="0"/>
        <w:adjustRightInd w:val="0"/>
        <w:ind w:left="708"/>
        <w:jc w:val="both"/>
        <w:rPr>
          <w:rFonts w:ascii="Times New Roman" w:eastAsiaTheme="minorHAnsi" w:hAnsi="Times New Roman"/>
          <w:sz w:val="18"/>
          <w:szCs w:val="18"/>
          <w:lang w:eastAsia="en-US"/>
        </w:rPr>
      </w:pPr>
      <w:r w:rsidRPr="00C151ED">
        <w:rPr>
          <w:rFonts w:ascii="Times New Roman" w:eastAsiaTheme="minorHAnsi" w:hAnsi="Times New Roman"/>
          <w:i/>
          <w:iCs/>
          <w:sz w:val="18"/>
          <w:szCs w:val="18"/>
          <w:lang w:eastAsia="en-US"/>
        </w:rPr>
        <w:t xml:space="preserve">b) </w:t>
      </w:r>
      <w:r w:rsidRPr="00C151ED">
        <w:rPr>
          <w:rFonts w:ascii="Times New Roman" w:eastAsiaTheme="minorHAnsi" w:hAnsi="Times New Roman"/>
          <w:sz w:val="18"/>
          <w:szCs w:val="18"/>
          <w:lang w:eastAsia="en-US"/>
        </w:rPr>
        <w:t>az ezen részek tekintetében igénybe venni kívánt és az ajánlat benyújtásakor már ismert alvállalkozókat.</w:t>
      </w:r>
    </w:p>
    <w:p w:rsidR="00935FF8" w:rsidRPr="00C151ED" w:rsidRDefault="00935FF8" w:rsidP="00935FF8">
      <w:pPr>
        <w:suppressAutoHyphens/>
        <w:jc w:val="both"/>
        <w:rPr>
          <w:rFonts w:ascii="Times New Roman" w:eastAsia="Arial Unicode MS" w:hAnsi="Times New Roman"/>
          <w:sz w:val="18"/>
          <w:szCs w:val="18"/>
          <w:lang w:eastAsia="en-US"/>
        </w:rPr>
      </w:pPr>
    </w:p>
    <w:p w:rsidR="00935FF8" w:rsidRPr="00C151ED" w:rsidRDefault="00935FF8" w:rsidP="00935FF8">
      <w:pPr>
        <w:suppressAutoHyphens/>
        <w:jc w:val="both"/>
        <w:rPr>
          <w:rFonts w:ascii="Times New Roman" w:eastAsia="Arial Unicode MS" w:hAnsi="Times New Roman"/>
          <w:sz w:val="18"/>
          <w:szCs w:val="18"/>
          <w:lang w:eastAsia="en-US"/>
        </w:rPr>
      </w:pPr>
      <w:r w:rsidRPr="00C151ED">
        <w:rPr>
          <w:rFonts w:ascii="Times New Roman" w:eastAsia="Arial Unicode MS" w:hAnsi="Times New Roman"/>
          <w:sz w:val="18"/>
          <w:szCs w:val="18"/>
          <w:lang w:eastAsia="en-US"/>
        </w:rPr>
        <w:t>4./ Az ajánlatnak tartalmaznia kell továbbá az ajánlattevő nyilatkozatát az ajánlattételi felhívás feltételeire, a szerződés megkötésére és teljesítésére, valamint a kért ellenszolgáltatásra vonatkozóan (Kbt. 66.§ (2) bekezdése)</w:t>
      </w:r>
      <w:r w:rsidRPr="00C151ED">
        <w:rPr>
          <w:rFonts w:ascii="Times New Roman" w:eastAsia="Arial Unicode MS" w:hAnsi="Times New Roman"/>
          <w:i/>
          <w:iCs/>
          <w:sz w:val="18"/>
          <w:szCs w:val="18"/>
          <w:lang w:eastAsia="en-US"/>
        </w:rPr>
        <w:t>.</w:t>
      </w:r>
    </w:p>
    <w:p w:rsidR="00935FF8" w:rsidRPr="00C151ED" w:rsidRDefault="00935FF8" w:rsidP="00935FF8">
      <w:pPr>
        <w:suppressAutoHyphens/>
        <w:jc w:val="both"/>
        <w:rPr>
          <w:rFonts w:ascii="Times New Roman" w:eastAsia="Arial Unicode MS" w:hAnsi="Times New Roman"/>
          <w:sz w:val="18"/>
          <w:szCs w:val="18"/>
          <w:lang w:eastAsia="en-US"/>
        </w:rPr>
      </w:pPr>
    </w:p>
    <w:p w:rsidR="00935FF8" w:rsidRPr="00C151ED" w:rsidRDefault="00935FF8" w:rsidP="00935FF8">
      <w:pPr>
        <w:suppressAutoHyphens/>
        <w:jc w:val="both"/>
        <w:rPr>
          <w:rFonts w:ascii="Times New Roman" w:eastAsia="Arial Unicode MS" w:hAnsi="Times New Roman"/>
          <w:sz w:val="18"/>
          <w:szCs w:val="18"/>
          <w:lang w:eastAsia="en-US"/>
        </w:rPr>
      </w:pPr>
      <w:r w:rsidRPr="00C151ED">
        <w:rPr>
          <w:rFonts w:ascii="Times New Roman" w:eastAsia="Arial Unicode MS" w:hAnsi="Times New Roman"/>
          <w:sz w:val="18"/>
          <w:szCs w:val="18"/>
          <w:lang w:eastAsia="en-US"/>
        </w:rPr>
        <w:t xml:space="preserve">5./ </w:t>
      </w:r>
      <w:r w:rsidRPr="00C151ED">
        <w:rPr>
          <w:rFonts w:ascii="Times New Roman" w:eastAsiaTheme="minorHAnsi" w:hAnsi="Times New Roman"/>
          <w:sz w:val="18"/>
          <w:szCs w:val="18"/>
          <w:lang w:eastAsia="en-US"/>
        </w:rPr>
        <w:t xml:space="preserve">Több gazdasági szereplő közösen is tehet ajánlatot </w:t>
      </w:r>
      <w:r w:rsidRPr="00C151ED">
        <w:rPr>
          <w:rFonts w:ascii="Times New Roman" w:eastAsia="Arial Unicode MS" w:hAnsi="Times New Roman"/>
          <w:sz w:val="18"/>
          <w:szCs w:val="18"/>
          <w:lang w:eastAsia="en-US"/>
        </w:rPr>
        <w:t xml:space="preserve">(közös ajánlattevők). Közös ajánlattétel esetén a közös ajánlattevőknek megállapodást kell kötniük egymással, melyben szabályozzák a közös ajánlattevők egymás közötti és az ajánlatkérővel való kapcsolatát. </w:t>
      </w:r>
    </w:p>
    <w:p w:rsidR="00935FF8" w:rsidRPr="00C151ED" w:rsidRDefault="00935FF8" w:rsidP="00935FF8">
      <w:pPr>
        <w:jc w:val="both"/>
        <w:rPr>
          <w:rFonts w:ascii="Times New Roman" w:eastAsia="Arial Unicode MS" w:hAnsi="Times New Roman"/>
          <w:sz w:val="18"/>
          <w:szCs w:val="18"/>
          <w:lang w:eastAsia="en-US"/>
        </w:rPr>
      </w:pPr>
    </w:p>
    <w:p w:rsidR="00935FF8" w:rsidRPr="00C151ED" w:rsidRDefault="00935FF8" w:rsidP="00935FF8">
      <w:pPr>
        <w:jc w:val="both"/>
        <w:rPr>
          <w:rFonts w:ascii="Times New Roman" w:eastAsia="Arial Unicode MS" w:hAnsi="Times New Roman"/>
          <w:sz w:val="18"/>
          <w:szCs w:val="18"/>
          <w:u w:val="single"/>
          <w:lang w:eastAsia="en-US"/>
        </w:rPr>
      </w:pPr>
      <w:r w:rsidRPr="00C151ED">
        <w:rPr>
          <w:rFonts w:ascii="Times New Roman" w:eastAsia="Arial Unicode MS" w:hAnsi="Times New Roman"/>
          <w:sz w:val="18"/>
          <w:szCs w:val="18"/>
          <w:lang w:eastAsia="en-US"/>
        </w:rPr>
        <w:t>6./ Ajánlatkérő a kiegészítő tájékoztatás vonatkozásában a Kbt. 56. § és 114. § (6) bekezdése alapján jár el. Ajánlatkérő konzultációt nem tart.</w:t>
      </w:r>
    </w:p>
    <w:p w:rsidR="00935FF8" w:rsidRPr="00C151ED" w:rsidRDefault="00935FF8" w:rsidP="00935FF8">
      <w:pPr>
        <w:jc w:val="both"/>
        <w:rPr>
          <w:rFonts w:ascii="Times New Roman" w:eastAsia="Arial Unicode MS" w:hAnsi="Times New Roman"/>
          <w:sz w:val="18"/>
          <w:szCs w:val="18"/>
          <w:u w:val="single"/>
          <w:lang w:eastAsia="en-US"/>
        </w:rPr>
      </w:pPr>
    </w:p>
    <w:p w:rsidR="00935FF8" w:rsidRPr="00C151ED" w:rsidRDefault="00935FF8" w:rsidP="00935FF8">
      <w:pPr>
        <w:jc w:val="both"/>
        <w:rPr>
          <w:rFonts w:ascii="Times New Roman" w:eastAsia="Arial Unicode MS" w:hAnsi="Times New Roman"/>
          <w:sz w:val="18"/>
          <w:szCs w:val="18"/>
          <w:u w:val="single"/>
          <w:lang w:eastAsia="en-US"/>
        </w:rPr>
      </w:pPr>
      <w:r w:rsidRPr="00C151ED">
        <w:rPr>
          <w:rFonts w:ascii="Times New Roman" w:hAnsi="Times New Roman"/>
          <w:sz w:val="18"/>
          <w:szCs w:val="18"/>
          <w:lang w:eastAsia="en-US"/>
        </w:rPr>
        <w:t xml:space="preserve">7./ </w:t>
      </w:r>
      <w:r w:rsidRPr="00C151ED">
        <w:rPr>
          <w:rFonts w:ascii="Times New Roman" w:eastAsiaTheme="minorHAnsi" w:hAnsi="Times New Roman"/>
          <w:sz w:val="18"/>
          <w:szCs w:val="18"/>
          <w:lang w:eastAsia="en-US"/>
        </w:rPr>
        <w:t xml:space="preserve">A Kbt. 73. § (4)-(5) bekezdéseiben foglaltak alapján az ajánlattevő köteles megfelelni a környezetvédelmi, szociális és munkajogi követelményeknek, amelyeket a jogszabályok vagy kötelezően alkalmazandó kollektív szerződés, illetve a Kbt. 4. mellékletben felsorolt környezetvédelmi, szociális és munkajogi rendelkezések írnak elő. Azoknak a szervezeteknek (hatóságoknak) a nevét és címét (elérhetőségeit), amelyektől az ajánlattevő megfelelő tájékoztatást kaphat, a közbeszerzési dokumentumok tartalmazzák. </w:t>
      </w:r>
    </w:p>
    <w:p w:rsidR="00935FF8" w:rsidRPr="00C151ED" w:rsidRDefault="00935FF8" w:rsidP="00935FF8">
      <w:pPr>
        <w:shd w:val="clear" w:color="auto" w:fill="FFFFFF"/>
        <w:jc w:val="both"/>
        <w:rPr>
          <w:rFonts w:ascii="Times New Roman" w:eastAsiaTheme="minorHAnsi" w:hAnsi="Times New Roman"/>
          <w:sz w:val="18"/>
          <w:szCs w:val="18"/>
          <w:lang w:eastAsia="en-US"/>
        </w:rPr>
      </w:pPr>
    </w:p>
    <w:p w:rsidR="00935FF8" w:rsidRPr="00C151ED" w:rsidRDefault="00935FF8" w:rsidP="00935FF8">
      <w:pPr>
        <w:shd w:val="clear" w:color="auto" w:fill="FFFFFF"/>
        <w:jc w:val="both"/>
        <w:rPr>
          <w:rFonts w:ascii="Times New Roman" w:eastAsiaTheme="minorHAnsi" w:hAnsi="Times New Roman"/>
          <w:sz w:val="18"/>
          <w:szCs w:val="18"/>
          <w:lang w:eastAsia="en-US"/>
        </w:rPr>
      </w:pPr>
      <w:r w:rsidRPr="00C151ED">
        <w:rPr>
          <w:rFonts w:ascii="Times New Roman" w:eastAsiaTheme="minorHAnsi" w:hAnsi="Times New Roman"/>
          <w:sz w:val="18"/>
          <w:szCs w:val="18"/>
          <w:lang w:eastAsia="en-US"/>
        </w:rPr>
        <w:t xml:space="preserve">8./ A nyertes Ajánlattevőnek / Vállalkozónak a 322/2015. (X. 30.) Korm. rendelet 26. § alapján - legkésőbb a szerződéskötés időpontjára – rendelkeznie kell jelen közbeszerzési eljárás tárgyát képező építési beruházásokra, annak teljes időtartamára legalább </w:t>
      </w:r>
      <w:r w:rsidRPr="00C151ED">
        <w:rPr>
          <w:rFonts w:ascii="Times New Roman" w:eastAsia="Adobe Garamond Pro" w:hAnsi="Times New Roman" w:cs="Times New Roman"/>
          <w:i/>
          <w:sz w:val="18"/>
          <w:szCs w:val="18"/>
          <w:lang w:eastAsia="en-US"/>
        </w:rPr>
        <w:t>I. részajánlati kör esetében:</w:t>
      </w:r>
      <w:r w:rsidRPr="00C151ED">
        <w:rPr>
          <w:rFonts w:ascii="Times New Roman" w:eastAsia="Adobe Garamond Pro" w:hAnsi="Times New Roman" w:cs="Times New Roman"/>
          <w:sz w:val="18"/>
          <w:szCs w:val="18"/>
          <w:lang w:eastAsia="en-US"/>
        </w:rPr>
        <w:t xml:space="preserve"> 200.000.000,- Ft/év és káreseményenként legalább 50.000.000,- Ft / </w:t>
      </w:r>
      <w:r w:rsidRPr="00C151ED">
        <w:rPr>
          <w:rFonts w:ascii="Times New Roman" w:eastAsia="Adobe Garamond Pro" w:hAnsi="Times New Roman" w:cs="Times New Roman"/>
          <w:i/>
          <w:sz w:val="18"/>
          <w:szCs w:val="18"/>
          <w:lang w:eastAsia="en-US"/>
        </w:rPr>
        <w:t>II. részajánlati kör esetében:</w:t>
      </w:r>
      <w:r w:rsidRPr="00C151ED">
        <w:rPr>
          <w:rFonts w:ascii="Times New Roman" w:eastAsia="Adobe Garamond Pro" w:hAnsi="Times New Roman" w:cs="Times New Roman"/>
          <w:sz w:val="18"/>
          <w:szCs w:val="18"/>
          <w:lang w:eastAsia="en-US"/>
        </w:rPr>
        <w:t xml:space="preserve"> 20.000.000,- Ft/év és káreseményenként legalább 5.000.000,- Ft összegű</w:t>
      </w:r>
      <w:r w:rsidRPr="00C151ED">
        <w:rPr>
          <w:rFonts w:ascii="Times New Roman" w:eastAsiaTheme="minorHAnsi" w:hAnsi="Times New Roman"/>
          <w:sz w:val="18"/>
          <w:szCs w:val="18"/>
          <w:lang w:eastAsia="en-US"/>
        </w:rPr>
        <w:t xml:space="preserve"> kivitelezői </w:t>
      </w:r>
      <w:proofErr w:type="spellStart"/>
      <w:r w:rsidRPr="00C151ED">
        <w:rPr>
          <w:rFonts w:ascii="Times New Roman" w:eastAsiaTheme="minorHAnsi" w:hAnsi="Times New Roman"/>
          <w:sz w:val="18"/>
          <w:szCs w:val="18"/>
          <w:lang w:eastAsia="en-US"/>
        </w:rPr>
        <w:t>összkockázatú</w:t>
      </w:r>
      <w:proofErr w:type="spellEnd"/>
      <w:r w:rsidRPr="00C151ED">
        <w:rPr>
          <w:rFonts w:ascii="Times New Roman" w:eastAsiaTheme="minorHAnsi" w:hAnsi="Times New Roman"/>
          <w:sz w:val="18"/>
          <w:szCs w:val="18"/>
          <w:lang w:eastAsia="en-US"/>
        </w:rPr>
        <w:t xml:space="preserve"> építés-és szerelésbiztosítással. </w:t>
      </w:r>
    </w:p>
    <w:p w:rsidR="00935FF8" w:rsidRPr="00C151ED" w:rsidRDefault="00935FF8" w:rsidP="00935FF8">
      <w:pPr>
        <w:shd w:val="clear" w:color="auto" w:fill="FFFFFF"/>
        <w:jc w:val="both"/>
        <w:rPr>
          <w:rFonts w:ascii="Times New Roman" w:eastAsiaTheme="minorHAnsi" w:hAnsi="Times New Roman"/>
          <w:sz w:val="18"/>
          <w:szCs w:val="18"/>
          <w:lang w:eastAsia="en-US"/>
        </w:rPr>
      </w:pPr>
    </w:p>
    <w:p w:rsidR="00935FF8" w:rsidRPr="00C151ED" w:rsidRDefault="00935FF8" w:rsidP="00935FF8">
      <w:pPr>
        <w:jc w:val="both"/>
        <w:rPr>
          <w:rFonts w:ascii="Times New Roman" w:eastAsiaTheme="minorHAnsi" w:hAnsi="Times New Roman"/>
          <w:noProof/>
          <w:sz w:val="18"/>
          <w:szCs w:val="18"/>
          <w:lang w:eastAsia="en-US"/>
        </w:rPr>
      </w:pPr>
      <w:r w:rsidRPr="00C151ED">
        <w:rPr>
          <w:rFonts w:ascii="Times New Roman" w:hAnsi="Times New Roman"/>
          <w:sz w:val="18"/>
          <w:szCs w:val="18"/>
          <w:u w:val="single"/>
          <w:lang w:eastAsia="en-US"/>
        </w:rPr>
        <w:t xml:space="preserve">Az ajánlatba szándéknyilatkozatot kell tenni, mely szerint az ajánlattevő vállalja, hogy felelősségbiztosítást </w:t>
      </w:r>
      <w:r w:rsidRPr="00C151ED">
        <w:rPr>
          <w:rFonts w:ascii="Times New Roman" w:hAnsi="Times New Roman"/>
          <w:noProof/>
          <w:sz w:val="18"/>
          <w:szCs w:val="18"/>
          <w:u w:val="single"/>
          <w:lang w:eastAsia="en-US"/>
        </w:rPr>
        <w:t>megköti/ kiterjeszti jelen beruházásra vonatkozóan a szerződés megkötésének időpontjáig</w:t>
      </w:r>
      <w:r w:rsidRPr="00C151ED">
        <w:rPr>
          <w:rFonts w:ascii="Times New Roman" w:hAnsi="Times New Roman"/>
          <w:noProof/>
          <w:sz w:val="18"/>
          <w:szCs w:val="18"/>
          <w:lang w:eastAsia="en-US"/>
        </w:rPr>
        <w:t>.</w:t>
      </w:r>
    </w:p>
    <w:p w:rsidR="00935FF8" w:rsidRPr="00C151ED" w:rsidRDefault="00935FF8" w:rsidP="00935FF8">
      <w:pPr>
        <w:shd w:val="clear" w:color="auto" w:fill="FFFFFF"/>
        <w:ind w:right="102"/>
        <w:jc w:val="both"/>
        <w:rPr>
          <w:rFonts w:ascii="Times New Roman" w:eastAsia="Arial Unicode MS" w:hAnsi="Times New Roman" w:cs="Times New Roman"/>
          <w:noProof/>
          <w:sz w:val="18"/>
          <w:szCs w:val="18"/>
          <w:lang w:bidi="en-US"/>
        </w:rPr>
      </w:pPr>
    </w:p>
    <w:p w:rsidR="00935FF8" w:rsidRPr="00C151ED" w:rsidRDefault="00935FF8" w:rsidP="00935FF8">
      <w:pPr>
        <w:shd w:val="clear" w:color="auto" w:fill="FFFFFF"/>
        <w:ind w:right="102"/>
        <w:jc w:val="both"/>
        <w:rPr>
          <w:rFonts w:ascii="Times New Roman" w:hAnsi="Times New Roman" w:cs="Times New Roman"/>
          <w:sz w:val="18"/>
          <w:szCs w:val="18"/>
          <w:lang w:val="en-US" w:bidi="en-US"/>
        </w:rPr>
      </w:pPr>
      <w:r w:rsidRPr="00C151ED">
        <w:rPr>
          <w:rFonts w:ascii="Times New Roman" w:eastAsia="Arial Unicode MS" w:hAnsi="Times New Roman" w:cs="Times New Roman"/>
          <w:noProof/>
          <w:sz w:val="18"/>
          <w:szCs w:val="18"/>
          <w:lang w:bidi="en-US"/>
        </w:rPr>
        <w:t xml:space="preserve">9./ </w:t>
      </w:r>
      <w:proofErr w:type="spellStart"/>
      <w:r w:rsidRPr="00C151ED">
        <w:rPr>
          <w:rFonts w:ascii="Times New Roman" w:hAnsi="Times New Roman" w:cs="Times New Roman"/>
          <w:sz w:val="18"/>
          <w:szCs w:val="18"/>
          <w:lang w:val="en-US" w:bidi="en-US"/>
        </w:rPr>
        <w:t>Szakmai</w:t>
      </w:r>
      <w:proofErr w:type="spellEnd"/>
      <w:r w:rsidRPr="00C151ED">
        <w:rPr>
          <w:rFonts w:ascii="Times New Roman" w:hAnsi="Times New Roman" w:cs="Times New Roman"/>
          <w:sz w:val="18"/>
          <w:szCs w:val="18"/>
          <w:lang w:val="en-US" w:bidi="en-US"/>
        </w:rPr>
        <w:t xml:space="preserve"> </w:t>
      </w:r>
      <w:proofErr w:type="spellStart"/>
      <w:r w:rsidRPr="00C151ED">
        <w:rPr>
          <w:rFonts w:ascii="Times New Roman" w:hAnsi="Times New Roman" w:cs="Times New Roman"/>
          <w:sz w:val="18"/>
          <w:szCs w:val="18"/>
          <w:lang w:val="en-US" w:bidi="en-US"/>
        </w:rPr>
        <w:t>ajánlat</w:t>
      </w:r>
      <w:proofErr w:type="spellEnd"/>
      <w:r w:rsidRPr="00C151ED">
        <w:rPr>
          <w:rFonts w:ascii="Times New Roman" w:hAnsi="Times New Roman" w:cs="Times New Roman"/>
          <w:sz w:val="18"/>
          <w:szCs w:val="18"/>
          <w:lang w:val="en-US" w:bidi="en-US"/>
        </w:rPr>
        <w:t xml:space="preserve">: </w:t>
      </w:r>
    </w:p>
    <w:p w:rsidR="00935FF8" w:rsidRPr="00C151ED" w:rsidRDefault="00935FF8" w:rsidP="00935FF8">
      <w:pPr>
        <w:shd w:val="clear" w:color="auto" w:fill="FFFFFF"/>
        <w:jc w:val="both"/>
        <w:rPr>
          <w:rFonts w:ascii="Times New Roman" w:eastAsiaTheme="minorHAnsi" w:hAnsi="Times New Roman"/>
          <w:bCs/>
          <w:sz w:val="18"/>
          <w:szCs w:val="18"/>
          <w:lang w:eastAsia="en-US"/>
        </w:rPr>
      </w:pPr>
      <w:r w:rsidRPr="00C151ED">
        <w:rPr>
          <w:rFonts w:ascii="Times New Roman" w:hAnsi="Times New Roman"/>
          <w:sz w:val="18"/>
          <w:szCs w:val="18"/>
          <w:lang w:eastAsia="en-US"/>
        </w:rPr>
        <w:t xml:space="preserve">- </w:t>
      </w:r>
      <w:r w:rsidRPr="00C151ED">
        <w:rPr>
          <w:rFonts w:ascii="Times New Roman" w:eastAsiaTheme="minorHAnsi" w:hAnsi="Times New Roman"/>
          <w:sz w:val="18"/>
          <w:szCs w:val="18"/>
          <w:lang w:eastAsia="en-US"/>
        </w:rPr>
        <w:t xml:space="preserve">Az ajánlati árat a közbeszerzési dokumentumok mellékleteként kiadott árazatlan költségvetés kitöltésével és </w:t>
      </w:r>
      <w:r w:rsidRPr="00C151ED">
        <w:rPr>
          <w:rFonts w:ascii="Times New Roman" w:eastAsiaTheme="minorHAnsi" w:hAnsi="Times New Roman"/>
          <w:bCs/>
          <w:sz w:val="18"/>
          <w:szCs w:val="18"/>
          <w:lang w:eastAsia="en-US"/>
        </w:rPr>
        <w:t xml:space="preserve">ajánlatba csatolásával </w:t>
      </w:r>
      <w:r w:rsidRPr="00C151ED">
        <w:rPr>
          <w:rFonts w:ascii="Times New Roman" w:eastAsiaTheme="minorHAnsi" w:hAnsi="Times New Roman"/>
          <w:sz w:val="18"/>
          <w:szCs w:val="18"/>
          <w:lang w:eastAsia="en-US"/>
        </w:rPr>
        <w:t xml:space="preserve">kell alátámasztani. A </w:t>
      </w:r>
      <w:r w:rsidRPr="00C151ED">
        <w:rPr>
          <w:rFonts w:ascii="Times New Roman" w:eastAsiaTheme="minorHAnsi" w:hAnsi="Times New Roman"/>
          <w:bCs/>
          <w:sz w:val="18"/>
          <w:szCs w:val="18"/>
          <w:lang w:eastAsia="en-US"/>
        </w:rPr>
        <w:t>kiadott költségvetés kizárólag a jelen eljárásban adott kiegészítő tájékoztatás során történt módosítások, pontosítások alapján egészíthető ki, vagy pontosítható!</w:t>
      </w:r>
    </w:p>
    <w:p w:rsidR="00935FF8" w:rsidRPr="00C151ED" w:rsidRDefault="00935FF8" w:rsidP="00935FF8">
      <w:pPr>
        <w:jc w:val="both"/>
        <w:rPr>
          <w:rFonts w:ascii="Times New Roman" w:hAnsi="Times New Roman" w:cs="Times New Roman"/>
          <w:sz w:val="18"/>
          <w:szCs w:val="18"/>
        </w:rPr>
      </w:pPr>
      <w:r w:rsidRPr="00C151ED">
        <w:rPr>
          <w:rFonts w:ascii="Times New Roman" w:hAnsi="Times New Roman" w:cs="Times New Roman"/>
          <w:sz w:val="18"/>
          <w:szCs w:val="18"/>
        </w:rPr>
        <w:t xml:space="preserve">- A szakember szakmai tapasztalatára vonatkozó megajánlást a közbeszerzési dokumentumok mellékleteként kiadott formanyomtatványok (Szakember rendelkezésre állási nyilatkozata, Ajánlattevő nyilatkozata a </w:t>
      </w:r>
      <w:r w:rsidRPr="00C151ED">
        <w:rPr>
          <w:rFonts w:ascii="Times New Roman" w:hAnsi="Times New Roman" w:cs="Calibri"/>
          <w:sz w:val="18"/>
          <w:szCs w:val="18"/>
        </w:rPr>
        <w:t xml:space="preserve">szakember többlettapasztalatára tett </w:t>
      </w:r>
      <w:r w:rsidRPr="00C151ED">
        <w:rPr>
          <w:rFonts w:ascii="Times New Roman" w:hAnsi="Times New Roman" w:cs="Times New Roman"/>
          <w:sz w:val="18"/>
          <w:szCs w:val="18"/>
        </w:rPr>
        <w:t xml:space="preserve">megajánlásra vonatkozóan) kitöltésével és </w:t>
      </w:r>
      <w:r w:rsidRPr="00C151ED">
        <w:rPr>
          <w:rFonts w:ascii="Times New Roman" w:hAnsi="Times New Roman" w:cs="Times New Roman"/>
          <w:bCs/>
          <w:sz w:val="18"/>
          <w:szCs w:val="18"/>
        </w:rPr>
        <w:t xml:space="preserve">ajánlatba csatolásával </w:t>
      </w:r>
      <w:r w:rsidRPr="00C151ED">
        <w:rPr>
          <w:rFonts w:ascii="Times New Roman" w:hAnsi="Times New Roman" w:cs="Times New Roman"/>
          <w:sz w:val="18"/>
          <w:szCs w:val="18"/>
        </w:rPr>
        <w:t xml:space="preserve">kell alátámasztani. </w:t>
      </w:r>
    </w:p>
    <w:p w:rsidR="00935FF8" w:rsidRPr="00C151ED" w:rsidRDefault="00935FF8" w:rsidP="00935FF8">
      <w:pPr>
        <w:jc w:val="both"/>
        <w:rPr>
          <w:rFonts w:ascii="Times New Roman" w:hAnsi="Times New Roman" w:cs="Calibri"/>
          <w:sz w:val="18"/>
          <w:szCs w:val="18"/>
        </w:rPr>
      </w:pPr>
      <w:r w:rsidRPr="00C151ED">
        <w:rPr>
          <w:rFonts w:ascii="Times New Roman" w:hAnsi="Times New Roman" w:cs="Calibri"/>
          <w:sz w:val="18"/>
          <w:szCs w:val="18"/>
        </w:rPr>
        <w:t xml:space="preserve">Az ajánlatkérő kifejezetten előírja, hogy a szakmai ajánlatot a felhívás és a közbeszerzési dokumentumok előírása szerint, az előírt nyilatkozatok megtételével, iratok csatolásával kell benyújtani, és amennyiben a szakmai ajánlat nem tartalmazza az előírt minimális tartalmi követelményeket, vagy nem támasztja alá az ajánlattevő értékelési részszempontra vonatkozó megajánlásainak megalapozottságát, úgy az ajánlat érvénytelen a </w:t>
      </w:r>
      <w:hyperlink r:id="rId32" w:history="1">
        <w:r w:rsidRPr="00C151ED">
          <w:rPr>
            <w:rFonts w:ascii="Times New Roman" w:hAnsi="Times New Roman" w:cs="Calibri"/>
            <w:sz w:val="18"/>
            <w:szCs w:val="18"/>
          </w:rPr>
          <w:t>Kbt. 73. § (1) bekezdés</w:t>
        </w:r>
      </w:hyperlink>
      <w:hyperlink r:id="rId33" w:history="1">
        <w:r w:rsidRPr="00C151ED">
          <w:rPr>
            <w:rFonts w:ascii="Times New Roman" w:hAnsi="Times New Roman" w:cs="Calibri"/>
            <w:sz w:val="18"/>
            <w:szCs w:val="18"/>
          </w:rPr>
          <w:t xml:space="preserve"> e)</w:t>
        </w:r>
      </w:hyperlink>
      <w:hyperlink r:id="rId34" w:history="1">
        <w:r w:rsidRPr="00C151ED">
          <w:rPr>
            <w:rFonts w:ascii="Times New Roman" w:hAnsi="Times New Roman" w:cs="Calibri"/>
            <w:sz w:val="18"/>
            <w:szCs w:val="18"/>
          </w:rPr>
          <w:t xml:space="preserve"> pontja</w:t>
        </w:r>
      </w:hyperlink>
      <w:r w:rsidRPr="00C151ED">
        <w:rPr>
          <w:rFonts w:ascii="Times New Roman" w:hAnsi="Times New Roman" w:cs="Calibri"/>
          <w:sz w:val="18"/>
          <w:szCs w:val="18"/>
        </w:rPr>
        <w:t xml:space="preserve"> alapján.</w:t>
      </w:r>
    </w:p>
    <w:p w:rsidR="00935FF8" w:rsidRPr="00C151ED" w:rsidRDefault="00935FF8" w:rsidP="00935FF8">
      <w:pPr>
        <w:jc w:val="both"/>
        <w:rPr>
          <w:rFonts w:ascii="Times New Roman" w:eastAsiaTheme="minorHAnsi" w:hAnsi="Times New Roman"/>
          <w:bCs/>
          <w:sz w:val="18"/>
          <w:szCs w:val="18"/>
          <w:lang w:eastAsia="en-US"/>
        </w:rPr>
      </w:pPr>
    </w:p>
    <w:p w:rsidR="00935FF8" w:rsidRPr="00C151ED" w:rsidRDefault="00935FF8" w:rsidP="00935FF8">
      <w:pPr>
        <w:jc w:val="both"/>
        <w:rPr>
          <w:rFonts w:ascii="Times New Roman" w:eastAsiaTheme="minorHAnsi" w:hAnsi="Times New Roman"/>
          <w:i/>
          <w:iCs/>
          <w:sz w:val="18"/>
          <w:szCs w:val="18"/>
          <w:lang w:eastAsia="en-US"/>
        </w:rPr>
      </w:pPr>
      <w:r w:rsidRPr="00C151ED">
        <w:rPr>
          <w:rFonts w:ascii="Times New Roman" w:eastAsiaTheme="minorHAnsi" w:hAnsi="Times New Roman"/>
          <w:bCs/>
          <w:sz w:val="18"/>
          <w:szCs w:val="18"/>
          <w:lang w:eastAsia="en-US"/>
        </w:rPr>
        <w:lastRenderedPageBreak/>
        <w:t xml:space="preserve">10./ A Kbt. 75. § (6) bekezdése alapján az </w:t>
      </w:r>
      <w:r w:rsidRPr="00C151ED">
        <w:rPr>
          <w:rFonts w:ascii="Times New Roman" w:eastAsiaTheme="minorHAnsi" w:hAnsi="Times New Roman"/>
          <w:bCs/>
          <w:sz w:val="18"/>
          <w:szCs w:val="18"/>
          <w:u w:val="single"/>
          <w:lang w:eastAsia="en-US"/>
        </w:rPr>
        <w:t>Ajánlatkérő alkalmazza</w:t>
      </w:r>
      <w:r w:rsidRPr="00C151ED">
        <w:rPr>
          <w:rFonts w:ascii="Times New Roman" w:eastAsiaTheme="minorHAnsi" w:hAnsi="Times New Roman"/>
          <w:bCs/>
          <w:sz w:val="18"/>
          <w:szCs w:val="18"/>
          <w:lang w:eastAsia="en-US"/>
        </w:rPr>
        <w:t xml:space="preserve"> a Kbt. 75. § (2) bekezdés e) pontját. </w:t>
      </w:r>
    </w:p>
    <w:p w:rsidR="00935FF8" w:rsidRPr="00C151ED" w:rsidRDefault="00935FF8" w:rsidP="00935FF8">
      <w:pPr>
        <w:shd w:val="clear" w:color="auto" w:fill="FFFFFF"/>
        <w:jc w:val="both"/>
        <w:rPr>
          <w:rFonts w:ascii="Times New Roman" w:eastAsiaTheme="minorHAnsi" w:hAnsi="Times New Roman"/>
          <w:bCs/>
          <w:sz w:val="18"/>
          <w:szCs w:val="18"/>
          <w:lang w:eastAsia="en-US"/>
        </w:rPr>
      </w:pPr>
    </w:p>
    <w:p w:rsidR="00935FF8" w:rsidRPr="00C151ED" w:rsidRDefault="00935FF8" w:rsidP="00935FF8">
      <w:pPr>
        <w:jc w:val="both"/>
        <w:rPr>
          <w:rFonts w:ascii="Times New Roman" w:hAnsi="Times New Roman"/>
          <w:sz w:val="18"/>
          <w:szCs w:val="18"/>
          <w:lang w:eastAsia="en-US"/>
        </w:rPr>
      </w:pPr>
      <w:r w:rsidRPr="00C151ED">
        <w:rPr>
          <w:rFonts w:ascii="Times New Roman" w:hAnsi="Times New Roman"/>
          <w:iCs/>
          <w:sz w:val="18"/>
          <w:szCs w:val="18"/>
          <w:lang w:eastAsia="en-US"/>
        </w:rPr>
        <w:t xml:space="preserve">11./ </w:t>
      </w:r>
      <w:r w:rsidRPr="00C151ED">
        <w:rPr>
          <w:rFonts w:ascii="Times New Roman" w:hAnsi="Times New Roman"/>
          <w:sz w:val="18"/>
          <w:szCs w:val="18"/>
          <w:lang w:eastAsia="en-US"/>
        </w:rPr>
        <w:t xml:space="preserve">FAKSZ dr. Bakó Zoltán FAKSZ 00782; </w:t>
      </w:r>
      <w:r w:rsidRPr="00C151ED">
        <w:rPr>
          <w:rFonts w:ascii="Times New Roman" w:eastAsiaTheme="minorHAnsi" w:hAnsi="Times New Roman"/>
          <w:bCs/>
          <w:iCs/>
          <w:sz w:val="18"/>
          <w:szCs w:val="18"/>
          <w:lang w:eastAsia="en-US"/>
        </w:rPr>
        <w:t xml:space="preserve">7090 Tamási, </w:t>
      </w:r>
      <w:r w:rsidRPr="00C151ED">
        <w:rPr>
          <w:rFonts w:ascii="Times New Roman" w:eastAsiaTheme="minorHAnsi" w:hAnsi="Times New Roman"/>
          <w:sz w:val="18"/>
          <w:szCs w:val="18"/>
          <w:lang w:eastAsia="en-US"/>
        </w:rPr>
        <w:t xml:space="preserve">Petőfi S. </w:t>
      </w:r>
      <w:proofErr w:type="gramStart"/>
      <w:r w:rsidRPr="00C151ED">
        <w:rPr>
          <w:rFonts w:ascii="Times New Roman" w:eastAsiaTheme="minorHAnsi" w:hAnsi="Times New Roman"/>
          <w:sz w:val="18"/>
          <w:szCs w:val="18"/>
          <w:lang w:eastAsia="en-US"/>
        </w:rPr>
        <w:t>u.</w:t>
      </w:r>
      <w:proofErr w:type="gramEnd"/>
      <w:r w:rsidRPr="00C151ED">
        <w:rPr>
          <w:rFonts w:ascii="Times New Roman" w:eastAsiaTheme="minorHAnsi" w:hAnsi="Times New Roman"/>
          <w:sz w:val="18"/>
          <w:szCs w:val="18"/>
          <w:lang w:eastAsia="en-US"/>
        </w:rPr>
        <w:t xml:space="preserve"> 12.;</w:t>
      </w:r>
      <w:proofErr w:type="spellStart"/>
      <w:r w:rsidRPr="00C151ED">
        <w:rPr>
          <w:rFonts w:eastAsiaTheme="minorHAnsi"/>
          <w:sz w:val="18"/>
          <w:szCs w:val="18"/>
          <w:lang w:eastAsia="en-US"/>
        </w:rPr>
        <w:fldChar w:fldCharType="begin"/>
      </w:r>
      <w:r w:rsidRPr="00C151ED">
        <w:rPr>
          <w:rFonts w:eastAsiaTheme="minorHAnsi"/>
          <w:sz w:val="18"/>
          <w:szCs w:val="18"/>
          <w:lang w:eastAsia="en-US"/>
        </w:rPr>
        <w:instrText>HYPERLINK "mailto:bakougyvediiroda@gmail.com"</w:instrText>
      </w:r>
      <w:r w:rsidRPr="00C151ED">
        <w:rPr>
          <w:rFonts w:eastAsiaTheme="minorHAnsi"/>
          <w:sz w:val="18"/>
          <w:szCs w:val="18"/>
          <w:lang w:eastAsia="en-US"/>
        </w:rPr>
        <w:fldChar w:fldCharType="separate"/>
      </w:r>
      <w:r w:rsidRPr="00C151ED">
        <w:rPr>
          <w:rFonts w:ascii="Times New Roman" w:hAnsi="Times New Roman"/>
          <w:color w:val="0000FF"/>
          <w:sz w:val="18"/>
          <w:szCs w:val="18"/>
          <w:u w:val="single"/>
          <w:lang w:eastAsia="en-US"/>
        </w:rPr>
        <w:t>bakougyvediiroda</w:t>
      </w:r>
      <w:proofErr w:type="spellEnd"/>
      <w:r w:rsidRPr="00C151ED">
        <w:rPr>
          <w:rFonts w:ascii="Times New Roman" w:hAnsi="Times New Roman"/>
          <w:color w:val="0000FF"/>
          <w:sz w:val="18"/>
          <w:szCs w:val="18"/>
          <w:u w:val="single"/>
          <w:lang w:eastAsia="en-US"/>
        </w:rPr>
        <w:t>@gmail.com</w:t>
      </w:r>
      <w:r w:rsidRPr="00C151ED">
        <w:rPr>
          <w:rFonts w:eastAsiaTheme="minorHAnsi"/>
          <w:sz w:val="18"/>
          <w:szCs w:val="18"/>
          <w:lang w:eastAsia="en-US"/>
        </w:rPr>
        <w:fldChar w:fldCharType="end"/>
      </w:r>
      <w:r w:rsidRPr="00C151ED">
        <w:rPr>
          <w:rFonts w:ascii="Times New Roman" w:hAnsi="Times New Roman"/>
          <w:sz w:val="18"/>
          <w:szCs w:val="18"/>
          <w:lang w:eastAsia="en-US"/>
        </w:rPr>
        <w:t>.</w:t>
      </w:r>
    </w:p>
    <w:p w:rsidR="00935FF8" w:rsidRPr="00C151ED" w:rsidRDefault="00935FF8" w:rsidP="00935FF8">
      <w:pPr>
        <w:jc w:val="both"/>
        <w:rPr>
          <w:rFonts w:ascii="Times New Roman" w:hAnsi="Times New Roman"/>
          <w:iCs/>
          <w:sz w:val="18"/>
          <w:szCs w:val="18"/>
          <w:lang w:eastAsia="en-US"/>
        </w:rPr>
      </w:pPr>
    </w:p>
    <w:p w:rsidR="00935FF8" w:rsidRPr="00C151ED" w:rsidRDefault="00935FF8" w:rsidP="00935FF8">
      <w:pPr>
        <w:jc w:val="both"/>
        <w:rPr>
          <w:rFonts w:ascii="Times New Roman" w:eastAsiaTheme="minorHAnsi" w:hAnsi="Times New Roman"/>
          <w:iCs/>
          <w:sz w:val="18"/>
          <w:szCs w:val="18"/>
          <w:lang w:eastAsia="en-US"/>
        </w:rPr>
      </w:pPr>
      <w:r w:rsidRPr="00C151ED">
        <w:rPr>
          <w:rFonts w:ascii="Times New Roman" w:hAnsi="Times New Roman"/>
          <w:iCs/>
          <w:sz w:val="18"/>
          <w:szCs w:val="18"/>
          <w:lang w:eastAsia="en-US"/>
        </w:rPr>
        <w:t>12./</w:t>
      </w:r>
      <w:r w:rsidRPr="00C151ED">
        <w:rPr>
          <w:rFonts w:ascii="Times New Roman" w:eastAsiaTheme="minorHAnsi" w:hAnsi="Times New Roman"/>
          <w:iCs/>
          <w:sz w:val="18"/>
          <w:szCs w:val="18"/>
          <w:lang w:eastAsia="en-US"/>
        </w:rPr>
        <w:t xml:space="preserve">Az ajánlatkérő alkalmazza Kbt. 81. (5) bekezdését. </w:t>
      </w:r>
    </w:p>
    <w:p w:rsidR="00935FF8" w:rsidRPr="00C151ED" w:rsidRDefault="00935FF8" w:rsidP="00935FF8">
      <w:pPr>
        <w:jc w:val="both"/>
        <w:rPr>
          <w:rFonts w:ascii="Times New Roman" w:eastAsiaTheme="minorHAnsi" w:hAnsi="Times New Roman"/>
          <w:iCs/>
          <w:sz w:val="18"/>
          <w:szCs w:val="18"/>
          <w:lang w:eastAsia="en-US"/>
        </w:rPr>
      </w:pPr>
    </w:p>
    <w:p w:rsidR="00935FF8" w:rsidRPr="00C151ED" w:rsidRDefault="00935FF8" w:rsidP="00935FF8">
      <w:pPr>
        <w:autoSpaceDE w:val="0"/>
        <w:autoSpaceDN w:val="0"/>
        <w:adjustRightInd w:val="0"/>
        <w:jc w:val="both"/>
        <w:rPr>
          <w:rFonts w:ascii="Times New Roman" w:eastAsia="Calibri" w:hAnsi="Times New Roman" w:cs="Times New Roman"/>
          <w:sz w:val="18"/>
          <w:szCs w:val="18"/>
          <w:lang w:eastAsia="en-US"/>
        </w:rPr>
      </w:pPr>
      <w:r w:rsidRPr="00C151ED">
        <w:rPr>
          <w:rFonts w:ascii="Times New Roman" w:eastAsiaTheme="minorHAnsi" w:hAnsi="Times New Roman"/>
          <w:iCs/>
          <w:sz w:val="18"/>
          <w:szCs w:val="18"/>
          <w:lang w:eastAsia="en-US"/>
        </w:rPr>
        <w:t>13./ A</w:t>
      </w:r>
      <w:r w:rsidRPr="00C151ED">
        <w:rPr>
          <w:rFonts w:ascii="Times New Roman" w:eastAsia="Calibri" w:hAnsi="Times New Roman"/>
          <w:sz w:val="18"/>
          <w:szCs w:val="18"/>
          <w:lang w:eastAsia="en-US"/>
        </w:rPr>
        <w:t xml:space="preserve">mennyiben a rendelkezésre álló fedezet mértékét meghaladó mértékű ajánlatok érkeznek az adott részajánlati körben, abban az esetben az ajánlatkérő – a hiányzó fedezet biztosítására - </w:t>
      </w:r>
      <w:proofErr w:type="spellStart"/>
      <w:r w:rsidRPr="00C151ED">
        <w:rPr>
          <w:rFonts w:ascii="Times New Roman" w:eastAsia="Calibri" w:hAnsi="Times New Roman"/>
          <w:sz w:val="18"/>
          <w:szCs w:val="18"/>
          <w:lang w:eastAsia="en-US"/>
        </w:rPr>
        <w:t>támogatásiszerződés-módosítást</w:t>
      </w:r>
      <w:proofErr w:type="spellEnd"/>
      <w:r w:rsidRPr="00C151ED">
        <w:rPr>
          <w:rFonts w:ascii="Times New Roman" w:eastAsia="Calibri" w:hAnsi="Times New Roman"/>
          <w:sz w:val="18"/>
          <w:szCs w:val="18"/>
          <w:lang w:eastAsia="en-US"/>
        </w:rPr>
        <w:t xml:space="preserve"> vagy </w:t>
      </w:r>
      <w:proofErr w:type="spellStart"/>
      <w:r w:rsidRPr="00C151ED">
        <w:rPr>
          <w:rFonts w:ascii="Times New Roman" w:eastAsia="Calibri" w:hAnsi="Times New Roman"/>
          <w:sz w:val="18"/>
          <w:szCs w:val="18"/>
          <w:lang w:eastAsia="en-US"/>
        </w:rPr>
        <w:t>változásbejelentést</w:t>
      </w:r>
      <w:proofErr w:type="spellEnd"/>
      <w:r w:rsidRPr="00C151ED">
        <w:rPr>
          <w:rFonts w:ascii="Times New Roman" w:eastAsia="Calibri" w:hAnsi="Times New Roman"/>
          <w:sz w:val="18"/>
          <w:szCs w:val="18"/>
          <w:lang w:eastAsia="en-US"/>
        </w:rPr>
        <w:t xml:space="preserve"> fog benyújtani és az ajánlatkérő az igény el nem fogadását, vagy az igényeltnél kisebb összegben történő elfogadását olyan körülménynek tekinti, amely miatt az eljárást (adott részajánlati kört) eredménytelenné nyilváníthatja.</w:t>
      </w:r>
    </w:p>
    <w:p w:rsidR="00935FF8" w:rsidRPr="00C151ED" w:rsidRDefault="00935FF8" w:rsidP="00935FF8">
      <w:pPr>
        <w:autoSpaceDE w:val="0"/>
        <w:autoSpaceDN w:val="0"/>
        <w:adjustRightInd w:val="0"/>
        <w:jc w:val="both"/>
        <w:rPr>
          <w:rFonts w:ascii="Times New Roman" w:eastAsiaTheme="minorHAnsi" w:hAnsi="Times New Roman"/>
          <w:sz w:val="18"/>
          <w:szCs w:val="18"/>
          <w:lang w:eastAsia="en-US"/>
        </w:rPr>
      </w:pPr>
    </w:p>
    <w:p w:rsidR="00935FF8" w:rsidRPr="00C151ED" w:rsidRDefault="00935FF8" w:rsidP="00935FF8">
      <w:pPr>
        <w:autoSpaceDE w:val="0"/>
        <w:autoSpaceDN w:val="0"/>
        <w:adjustRightInd w:val="0"/>
        <w:jc w:val="both"/>
        <w:rPr>
          <w:rFonts w:ascii="Times New Roman" w:eastAsiaTheme="minorHAnsi" w:hAnsi="Times New Roman"/>
          <w:sz w:val="18"/>
          <w:szCs w:val="18"/>
          <w:lang w:eastAsia="en-US"/>
        </w:rPr>
      </w:pPr>
      <w:r w:rsidRPr="00C151ED">
        <w:rPr>
          <w:rFonts w:ascii="Times New Roman" w:eastAsiaTheme="minorHAnsi" w:hAnsi="Times New Roman"/>
          <w:sz w:val="18"/>
          <w:szCs w:val="18"/>
          <w:lang w:eastAsia="en-US"/>
        </w:rPr>
        <w:t xml:space="preserve">A szerződésben a Kbt. 135.§ (12) bekezdése alapján hatálybalépést felfüggesztő feltételeként kerül meghatározásra a hiányzó fedezet biztosítására irányuló </w:t>
      </w:r>
      <w:proofErr w:type="spellStart"/>
      <w:r w:rsidRPr="00C151ED">
        <w:rPr>
          <w:rFonts w:ascii="Times New Roman" w:eastAsiaTheme="minorHAnsi" w:hAnsi="Times New Roman"/>
          <w:sz w:val="18"/>
          <w:szCs w:val="18"/>
          <w:lang w:eastAsia="en-US"/>
        </w:rPr>
        <w:t>támogatásiszerződés-módosítás</w:t>
      </w:r>
      <w:proofErr w:type="spellEnd"/>
      <w:r w:rsidRPr="00C151ED">
        <w:rPr>
          <w:rFonts w:ascii="Times New Roman" w:eastAsiaTheme="minorHAnsi" w:hAnsi="Times New Roman"/>
          <w:sz w:val="18"/>
          <w:szCs w:val="18"/>
          <w:lang w:eastAsia="en-US"/>
        </w:rPr>
        <w:t xml:space="preserve"> vagy </w:t>
      </w:r>
      <w:proofErr w:type="spellStart"/>
      <w:r w:rsidRPr="00C151ED">
        <w:rPr>
          <w:rFonts w:ascii="Times New Roman" w:eastAsiaTheme="minorHAnsi" w:hAnsi="Times New Roman"/>
          <w:sz w:val="18"/>
          <w:szCs w:val="18"/>
          <w:lang w:eastAsia="en-US"/>
        </w:rPr>
        <w:t>változásbejelentés</w:t>
      </w:r>
      <w:proofErr w:type="spellEnd"/>
      <w:r w:rsidRPr="00C151ED">
        <w:rPr>
          <w:rFonts w:ascii="Times New Roman" w:eastAsiaTheme="minorHAnsi" w:hAnsi="Times New Roman"/>
          <w:sz w:val="18"/>
          <w:szCs w:val="18"/>
          <w:lang w:eastAsia="en-US"/>
        </w:rPr>
        <w:t xml:space="preserve"> el nem fogadása, vagy az igényeltnél kisebb összegben történő elfogadása</w:t>
      </w:r>
    </w:p>
    <w:p w:rsidR="00935FF8" w:rsidRPr="00C151ED" w:rsidRDefault="00935FF8" w:rsidP="00935FF8">
      <w:pPr>
        <w:jc w:val="both"/>
        <w:rPr>
          <w:rFonts w:ascii="Times New Roman" w:eastAsiaTheme="minorHAnsi" w:hAnsi="Times New Roman"/>
          <w:iCs/>
          <w:sz w:val="18"/>
          <w:szCs w:val="18"/>
          <w:lang w:eastAsia="en-US"/>
        </w:rPr>
      </w:pPr>
    </w:p>
    <w:p w:rsidR="00935FF8" w:rsidRPr="00C151ED" w:rsidRDefault="00935FF8" w:rsidP="00935FF8">
      <w:pPr>
        <w:autoSpaceDE w:val="0"/>
        <w:autoSpaceDN w:val="0"/>
        <w:adjustRightInd w:val="0"/>
        <w:jc w:val="both"/>
        <w:rPr>
          <w:rFonts w:ascii="Times New Roman" w:eastAsiaTheme="minorHAnsi" w:hAnsi="Times New Roman" w:cstheme="minorHAnsi"/>
          <w:sz w:val="18"/>
          <w:szCs w:val="18"/>
          <w:lang w:eastAsia="en-US"/>
        </w:rPr>
      </w:pPr>
      <w:r w:rsidRPr="00C151ED">
        <w:rPr>
          <w:rFonts w:ascii="Times New Roman" w:eastAsiaTheme="minorHAnsi" w:hAnsi="Times New Roman" w:cstheme="minorHAnsi"/>
          <w:sz w:val="18"/>
          <w:szCs w:val="18"/>
          <w:lang w:eastAsia="en-US"/>
        </w:rPr>
        <w:t>14./ A jelen felhívás a 321/2015. (X.30.) Korm. rendelet 30. § (4) bekezdésében és a Közbeszerzési Hatóság által meghatározott minősítés szerint szigorúbb alkalmasságot tartalmaz.</w:t>
      </w:r>
    </w:p>
    <w:p w:rsidR="00935FF8" w:rsidRPr="00C151ED" w:rsidRDefault="00935FF8" w:rsidP="00935FF8">
      <w:pPr>
        <w:jc w:val="both"/>
        <w:rPr>
          <w:rFonts w:ascii="Times New Roman" w:eastAsiaTheme="minorHAnsi" w:hAnsi="Times New Roman"/>
          <w:iCs/>
          <w:sz w:val="18"/>
          <w:szCs w:val="18"/>
          <w:lang w:eastAsia="en-US"/>
        </w:rPr>
      </w:pPr>
    </w:p>
    <w:p w:rsidR="00935FF8" w:rsidRPr="00C151ED" w:rsidRDefault="00935FF8" w:rsidP="00935FF8">
      <w:pPr>
        <w:jc w:val="both"/>
        <w:rPr>
          <w:rFonts w:ascii="Times New Roman" w:hAnsi="Times New Roman" w:cs="Times New Roman"/>
          <w:b/>
          <w:bCs/>
          <w:sz w:val="18"/>
          <w:szCs w:val="18"/>
          <w:lang w:eastAsia="en-US"/>
        </w:rPr>
      </w:pPr>
      <w:r w:rsidRPr="00C151ED">
        <w:rPr>
          <w:rFonts w:ascii="Times New Roman" w:hAnsi="Times New Roman" w:cs="Times New Roman"/>
          <w:b/>
          <w:bCs/>
          <w:sz w:val="18"/>
          <w:szCs w:val="18"/>
          <w:lang w:eastAsia="en-US"/>
        </w:rPr>
        <w:t>V.3) Az ajánlattételi felhívás megküldésének dátuma:</w:t>
      </w:r>
    </w:p>
    <w:p w:rsidR="00935FF8" w:rsidRPr="00C151ED" w:rsidRDefault="00935FF8" w:rsidP="00935FF8">
      <w:pPr>
        <w:widowControl w:val="0"/>
        <w:rPr>
          <w:rFonts w:eastAsiaTheme="minorHAnsi"/>
          <w:lang w:eastAsia="en-US"/>
        </w:rPr>
      </w:pPr>
    </w:p>
    <w:p w:rsidR="00935FF8" w:rsidRPr="00C151ED" w:rsidRDefault="00935FF8" w:rsidP="00935FF8">
      <w:pPr>
        <w:widowControl w:val="0"/>
        <w:rPr>
          <w:rFonts w:eastAsiaTheme="minorHAnsi"/>
          <w:lang w:eastAsia="en-US"/>
        </w:rPr>
        <w:sectPr w:rsidR="00935FF8" w:rsidRPr="00C151ED" w:rsidSect="00182234">
          <w:headerReference w:type="default" r:id="rId35"/>
          <w:pgSz w:w="11906" w:h="16838" w:code="9"/>
          <w:pgMar w:top="1134" w:right="1134" w:bottom="1134" w:left="1418" w:header="680" w:footer="510" w:gutter="0"/>
          <w:cols w:space="708"/>
          <w:titlePg/>
          <w:docGrid w:linePitch="360"/>
        </w:sectPr>
      </w:pPr>
    </w:p>
    <w:p w:rsidR="00935FF8" w:rsidRPr="00C151ED" w:rsidRDefault="00935FF8" w:rsidP="00935FF8">
      <w:pPr>
        <w:jc w:val="center"/>
        <w:rPr>
          <w:rFonts w:ascii="Times New Roman" w:eastAsiaTheme="minorHAnsi" w:hAnsi="Times New Roman"/>
          <w:b/>
          <w:bCs/>
          <w:sz w:val="24"/>
          <w:szCs w:val="15"/>
          <w:shd w:val="clear" w:color="auto" w:fill="FFFFFF"/>
          <w:lang w:eastAsia="en-US"/>
        </w:rPr>
      </w:pPr>
    </w:p>
    <w:p w:rsidR="00935FF8" w:rsidRPr="00C151ED" w:rsidRDefault="00935FF8" w:rsidP="00935FF8">
      <w:pPr>
        <w:jc w:val="center"/>
        <w:rPr>
          <w:rFonts w:ascii="Times New Roman" w:eastAsiaTheme="minorHAnsi" w:hAnsi="Times New Roman"/>
          <w:b/>
          <w:bCs/>
          <w:sz w:val="24"/>
          <w:szCs w:val="15"/>
          <w:shd w:val="clear" w:color="auto" w:fill="FFFFFF"/>
          <w:lang w:eastAsia="en-US"/>
        </w:rPr>
      </w:pPr>
    </w:p>
    <w:p w:rsidR="00935FF8" w:rsidRPr="00C151ED" w:rsidRDefault="00935FF8" w:rsidP="00935FF8">
      <w:pPr>
        <w:jc w:val="center"/>
        <w:rPr>
          <w:rFonts w:ascii="Times New Roman" w:eastAsiaTheme="minorHAnsi" w:hAnsi="Times New Roman"/>
          <w:b/>
          <w:bCs/>
          <w:sz w:val="24"/>
          <w:szCs w:val="15"/>
          <w:shd w:val="clear" w:color="auto" w:fill="FFFFFF"/>
          <w:lang w:eastAsia="en-US"/>
        </w:rPr>
      </w:pPr>
    </w:p>
    <w:p w:rsidR="00935FF8" w:rsidRPr="00C151ED" w:rsidRDefault="00935FF8" w:rsidP="00935FF8">
      <w:pPr>
        <w:jc w:val="center"/>
        <w:rPr>
          <w:rFonts w:ascii="Times New Roman" w:hAnsi="Times New Roman"/>
          <w:b/>
          <w:sz w:val="40"/>
          <w:szCs w:val="24"/>
        </w:rPr>
      </w:pPr>
      <w:r w:rsidRPr="00C151ED">
        <w:rPr>
          <w:rFonts w:ascii="Times New Roman" w:hAnsi="Times New Roman"/>
          <w:b/>
          <w:sz w:val="40"/>
          <w:szCs w:val="24"/>
        </w:rPr>
        <w:t>Bácsalmás Városi Önkormányzat</w:t>
      </w:r>
    </w:p>
    <w:p w:rsidR="00935FF8" w:rsidRPr="00C151ED" w:rsidRDefault="00935FF8" w:rsidP="00935FF8">
      <w:pPr>
        <w:jc w:val="center"/>
        <w:rPr>
          <w:rFonts w:ascii="Times New Roman" w:hAnsi="Times New Roman"/>
          <w:b/>
          <w:sz w:val="24"/>
          <w:szCs w:val="24"/>
        </w:rPr>
      </w:pPr>
    </w:p>
    <w:p w:rsidR="00935FF8" w:rsidRPr="00C151ED" w:rsidRDefault="00935FF8" w:rsidP="00935FF8">
      <w:pPr>
        <w:jc w:val="center"/>
        <w:rPr>
          <w:rFonts w:ascii="Times New Roman" w:hAnsi="Times New Roman"/>
          <w:b/>
          <w:sz w:val="24"/>
          <w:szCs w:val="24"/>
        </w:rPr>
      </w:pPr>
    </w:p>
    <w:p w:rsidR="00935FF8" w:rsidRPr="00C151ED" w:rsidRDefault="00935FF8" w:rsidP="00935FF8">
      <w:pPr>
        <w:jc w:val="center"/>
        <w:rPr>
          <w:rFonts w:ascii="Times New Roman" w:hAnsi="Times New Roman"/>
          <w:b/>
          <w:sz w:val="24"/>
          <w:szCs w:val="24"/>
        </w:rPr>
      </w:pPr>
    </w:p>
    <w:p w:rsidR="00935FF8" w:rsidRPr="00C151ED" w:rsidRDefault="00935FF8" w:rsidP="00935FF8">
      <w:pPr>
        <w:jc w:val="center"/>
        <w:rPr>
          <w:rFonts w:ascii="Times New Roman" w:hAnsi="Times New Roman"/>
          <w:b/>
          <w:sz w:val="24"/>
          <w:szCs w:val="24"/>
        </w:rPr>
      </w:pPr>
    </w:p>
    <w:p w:rsidR="00935FF8" w:rsidRPr="00C151ED" w:rsidRDefault="00935FF8" w:rsidP="00935FF8">
      <w:pPr>
        <w:jc w:val="center"/>
        <w:rPr>
          <w:rFonts w:ascii="Times New Roman" w:hAnsi="Times New Roman"/>
          <w:b/>
          <w:sz w:val="24"/>
          <w:szCs w:val="24"/>
        </w:rPr>
      </w:pPr>
    </w:p>
    <w:p w:rsidR="00935FF8" w:rsidRPr="00C151ED" w:rsidRDefault="00935FF8" w:rsidP="00935FF8">
      <w:pPr>
        <w:jc w:val="center"/>
        <w:rPr>
          <w:rFonts w:ascii="Times New Roman" w:hAnsi="Times New Roman"/>
          <w:b/>
          <w:sz w:val="24"/>
          <w:szCs w:val="24"/>
        </w:rPr>
      </w:pPr>
    </w:p>
    <w:p w:rsidR="00935FF8" w:rsidRPr="00C151ED" w:rsidRDefault="00935FF8" w:rsidP="00935FF8">
      <w:pPr>
        <w:jc w:val="center"/>
        <w:rPr>
          <w:rFonts w:ascii="Times New Roman" w:hAnsi="Times New Roman"/>
          <w:b/>
          <w:sz w:val="24"/>
          <w:szCs w:val="24"/>
        </w:rPr>
      </w:pPr>
    </w:p>
    <w:p w:rsidR="00935FF8" w:rsidRPr="00C151ED" w:rsidRDefault="00935FF8" w:rsidP="00935FF8">
      <w:pPr>
        <w:jc w:val="center"/>
        <w:rPr>
          <w:rFonts w:ascii="Times New Roman" w:hAnsi="Times New Roman"/>
          <w:b/>
          <w:sz w:val="24"/>
          <w:szCs w:val="24"/>
        </w:rPr>
      </w:pPr>
    </w:p>
    <w:p w:rsidR="00935FF8" w:rsidRPr="00C151ED" w:rsidRDefault="00935FF8" w:rsidP="00935FF8">
      <w:pPr>
        <w:jc w:val="center"/>
        <w:rPr>
          <w:rFonts w:ascii="Times New Roman" w:hAnsi="Times New Roman"/>
          <w:b/>
          <w:sz w:val="40"/>
          <w:szCs w:val="24"/>
        </w:rPr>
      </w:pPr>
      <w:r w:rsidRPr="00C151ED">
        <w:rPr>
          <w:rFonts w:ascii="Times New Roman" w:hAnsi="Times New Roman"/>
          <w:b/>
          <w:sz w:val="40"/>
          <w:szCs w:val="24"/>
        </w:rPr>
        <w:t>AJÁNLATI FELHÍVÁST KIEGÉSZÍTŐ</w:t>
      </w:r>
    </w:p>
    <w:p w:rsidR="00935FF8" w:rsidRPr="00C151ED" w:rsidRDefault="00935FF8" w:rsidP="00935FF8">
      <w:pPr>
        <w:jc w:val="center"/>
        <w:rPr>
          <w:rFonts w:ascii="Times New Roman" w:hAnsi="Times New Roman"/>
          <w:b/>
          <w:sz w:val="40"/>
          <w:szCs w:val="24"/>
          <w:u w:val="single"/>
        </w:rPr>
      </w:pPr>
    </w:p>
    <w:p w:rsidR="00935FF8" w:rsidRPr="00C151ED" w:rsidRDefault="00935FF8" w:rsidP="00935FF8">
      <w:pPr>
        <w:jc w:val="center"/>
        <w:rPr>
          <w:rFonts w:ascii="Times New Roman" w:hAnsi="Times New Roman"/>
          <w:b/>
          <w:sz w:val="40"/>
          <w:szCs w:val="24"/>
        </w:rPr>
      </w:pPr>
      <w:r w:rsidRPr="00C151ED">
        <w:rPr>
          <w:rFonts w:ascii="Times New Roman" w:hAnsi="Times New Roman"/>
          <w:b/>
          <w:sz w:val="40"/>
          <w:szCs w:val="24"/>
        </w:rPr>
        <w:t>KÖZBESZERZÉSI DOKUMENTUMOK</w:t>
      </w:r>
    </w:p>
    <w:p w:rsidR="00935FF8" w:rsidRPr="00C151ED" w:rsidRDefault="00935FF8" w:rsidP="00935FF8">
      <w:pPr>
        <w:jc w:val="center"/>
        <w:rPr>
          <w:rFonts w:ascii="Times New Roman" w:hAnsi="Times New Roman"/>
          <w:b/>
          <w:sz w:val="24"/>
          <w:szCs w:val="24"/>
        </w:rPr>
      </w:pPr>
    </w:p>
    <w:p w:rsidR="00935FF8" w:rsidRPr="00C151ED" w:rsidRDefault="00935FF8" w:rsidP="00935FF8">
      <w:pPr>
        <w:jc w:val="center"/>
        <w:rPr>
          <w:rFonts w:ascii="Times New Roman" w:hAnsi="Times New Roman"/>
          <w:b/>
          <w:sz w:val="24"/>
          <w:szCs w:val="24"/>
        </w:rPr>
      </w:pPr>
    </w:p>
    <w:p w:rsidR="00935FF8" w:rsidRPr="00C151ED" w:rsidRDefault="00935FF8" w:rsidP="00935FF8">
      <w:pPr>
        <w:jc w:val="center"/>
        <w:rPr>
          <w:rFonts w:ascii="Times New Roman" w:hAnsi="Times New Roman"/>
          <w:b/>
          <w:sz w:val="24"/>
          <w:szCs w:val="24"/>
        </w:rPr>
      </w:pPr>
    </w:p>
    <w:p w:rsidR="00935FF8" w:rsidRPr="00C151ED" w:rsidRDefault="00935FF8" w:rsidP="00935FF8">
      <w:pPr>
        <w:jc w:val="center"/>
        <w:rPr>
          <w:rFonts w:ascii="Times New Roman" w:hAnsi="Times New Roman"/>
          <w:b/>
          <w:sz w:val="40"/>
          <w:szCs w:val="24"/>
        </w:rPr>
      </w:pPr>
      <w:r w:rsidRPr="00C151ED">
        <w:rPr>
          <w:rFonts w:ascii="Times New Roman" w:eastAsiaTheme="minorHAnsi" w:hAnsi="Times New Roman"/>
          <w:b/>
          <w:bCs/>
          <w:sz w:val="40"/>
          <w:lang w:eastAsia="en-US"/>
        </w:rPr>
        <w:t>„</w:t>
      </w:r>
      <w:r w:rsidRPr="00C151ED">
        <w:rPr>
          <w:rFonts w:ascii="Times New Roman" w:eastAsiaTheme="minorHAnsi" w:hAnsi="Times New Roman"/>
          <w:b/>
          <w:sz w:val="40"/>
          <w:szCs w:val="24"/>
          <w:lang w:eastAsia="en-US"/>
        </w:rPr>
        <w:t>Iparterület kialakítása Bácsalmáson</w:t>
      </w:r>
      <w:r w:rsidRPr="00C151ED">
        <w:rPr>
          <w:rFonts w:ascii="Times New Roman" w:hAnsi="Times New Roman"/>
          <w:b/>
          <w:sz w:val="40"/>
          <w:szCs w:val="23"/>
          <w:lang w:eastAsia="en-US"/>
        </w:rPr>
        <w:t xml:space="preserve">” című, </w:t>
      </w:r>
      <w:r w:rsidRPr="00C151ED">
        <w:rPr>
          <w:rFonts w:ascii="Times New Roman" w:eastAsiaTheme="minorHAnsi" w:hAnsi="Times New Roman"/>
          <w:b/>
          <w:sz w:val="40"/>
          <w:szCs w:val="24"/>
          <w:lang w:eastAsia="en-US"/>
        </w:rPr>
        <w:t>TOP-1.1.1-15-BK1-2016-00008</w:t>
      </w:r>
      <w:r w:rsidRPr="00C151ED">
        <w:rPr>
          <w:rFonts w:ascii="Times New Roman" w:eastAsiaTheme="minorHAnsi" w:hAnsi="Times New Roman"/>
          <w:b/>
          <w:sz w:val="40"/>
          <w:lang w:eastAsia="en-US"/>
        </w:rPr>
        <w:t xml:space="preserve"> </w:t>
      </w:r>
      <w:r w:rsidRPr="00C151ED">
        <w:rPr>
          <w:rFonts w:ascii="Times New Roman" w:hAnsi="Times New Roman"/>
          <w:b/>
          <w:sz w:val="40"/>
          <w:szCs w:val="23"/>
          <w:lang w:eastAsia="en-US"/>
        </w:rPr>
        <w:t>kódszámú pályázat keretében megvalósuló építési beruházás kivitelezési munkáinak elvégzése, vállalkozási szerződés keretében</w:t>
      </w:r>
    </w:p>
    <w:p w:rsidR="00935FF8" w:rsidRPr="00C151ED" w:rsidRDefault="00935FF8" w:rsidP="00935FF8">
      <w:pPr>
        <w:jc w:val="center"/>
        <w:rPr>
          <w:rFonts w:ascii="Times New Roman" w:hAnsi="Times New Roman"/>
          <w:b/>
          <w:bCs/>
          <w:i/>
          <w:iCs/>
          <w:sz w:val="24"/>
          <w:szCs w:val="24"/>
          <w:lang w:eastAsia="en-US"/>
        </w:rPr>
      </w:pPr>
    </w:p>
    <w:p w:rsidR="00935FF8" w:rsidRPr="00C151ED" w:rsidRDefault="00935FF8" w:rsidP="00935FF8">
      <w:pPr>
        <w:jc w:val="center"/>
        <w:rPr>
          <w:rFonts w:ascii="Times New Roman" w:hAnsi="Times New Roman"/>
          <w:b/>
          <w:bCs/>
          <w:i/>
          <w:iCs/>
          <w:sz w:val="24"/>
          <w:szCs w:val="24"/>
          <w:lang w:eastAsia="en-US"/>
        </w:rPr>
      </w:pPr>
    </w:p>
    <w:p w:rsidR="00935FF8" w:rsidRPr="00C151ED" w:rsidRDefault="00935FF8" w:rsidP="00935FF8">
      <w:pPr>
        <w:jc w:val="center"/>
        <w:rPr>
          <w:rFonts w:ascii="Times New Roman" w:hAnsi="Times New Roman"/>
          <w:b/>
          <w:bCs/>
          <w:i/>
          <w:iCs/>
          <w:sz w:val="24"/>
          <w:szCs w:val="24"/>
          <w:lang w:eastAsia="en-US"/>
        </w:rPr>
      </w:pPr>
    </w:p>
    <w:p w:rsidR="00935FF8" w:rsidRPr="00C151ED" w:rsidRDefault="00935FF8" w:rsidP="00935FF8">
      <w:pPr>
        <w:jc w:val="center"/>
        <w:rPr>
          <w:rFonts w:ascii="Times New Roman" w:hAnsi="Times New Roman"/>
          <w:b/>
          <w:bCs/>
          <w:i/>
          <w:iCs/>
          <w:sz w:val="24"/>
          <w:szCs w:val="24"/>
          <w:lang w:eastAsia="en-US"/>
        </w:rPr>
      </w:pPr>
    </w:p>
    <w:p w:rsidR="00935FF8" w:rsidRPr="00C151ED" w:rsidRDefault="00935FF8" w:rsidP="00935FF8">
      <w:pPr>
        <w:jc w:val="center"/>
        <w:rPr>
          <w:rFonts w:ascii="Times New Roman" w:hAnsi="Times New Roman"/>
          <w:b/>
          <w:bCs/>
          <w:i/>
          <w:iCs/>
          <w:sz w:val="24"/>
          <w:szCs w:val="24"/>
          <w:lang w:eastAsia="en-US"/>
        </w:rPr>
      </w:pPr>
    </w:p>
    <w:p w:rsidR="00935FF8" w:rsidRPr="00C151ED" w:rsidRDefault="00935FF8" w:rsidP="00935FF8">
      <w:pPr>
        <w:jc w:val="center"/>
        <w:rPr>
          <w:rFonts w:ascii="Times New Roman" w:hAnsi="Times New Roman"/>
          <w:b/>
          <w:bCs/>
          <w:i/>
          <w:iCs/>
          <w:sz w:val="24"/>
          <w:szCs w:val="24"/>
          <w:lang w:eastAsia="en-US"/>
        </w:rPr>
      </w:pPr>
    </w:p>
    <w:p w:rsidR="00935FF8" w:rsidRPr="00C151ED" w:rsidRDefault="00935FF8" w:rsidP="00935FF8">
      <w:pPr>
        <w:jc w:val="center"/>
        <w:rPr>
          <w:rFonts w:ascii="Times New Roman" w:hAnsi="Times New Roman"/>
          <w:b/>
          <w:bCs/>
          <w:i/>
          <w:iCs/>
          <w:sz w:val="24"/>
          <w:szCs w:val="24"/>
          <w:lang w:eastAsia="en-US"/>
        </w:rPr>
      </w:pPr>
    </w:p>
    <w:p w:rsidR="00935FF8" w:rsidRPr="00C151ED" w:rsidRDefault="00935FF8" w:rsidP="00935FF8">
      <w:pPr>
        <w:jc w:val="center"/>
        <w:rPr>
          <w:rFonts w:ascii="Times New Roman" w:hAnsi="Times New Roman"/>
          <w:b/>
          <w:bCs/>
          <w:i/>
          <w:iCs/>
          <w:sz w:val="24"/>
          <w:szCs w:val="24"/>
          <w:lang w:eastAsia="en-US"/>
        </w:rPr>
      </w:pPr>
    </w:p>
    <w:p w:rsidR="00935FF8" w:rsidRPr="00C151ED" w:rsidRDefault="00935FF8" w:rsidP="00935FF8">
      <w:pPr>
        <w:jc w:val="center"/>
        <w:rPr>
          <w:rFonts w:ascii="Times New Roman" w:hAnsi="Times New Roman"/>
          <w:b/>
          <w:bCs/>
          <w:i/>
          <w:iCs/>
          <w:sz w:val="24"/>
          <w:szCs w:val="24"/>
          <w:lang w:eastAsia="en-US"/>
        </w:rPr>
      </w:pPr>
    </w:p>
    <w:p w:rsidR="00935FF8" w:rsidRPr="00C151ED" w:rsidRDefault="00935FF8" w:rsidP="00935FF8">
      <w:pPr>
        <w:jc w:val="center"/>
        <w:rPr>
          <w:rFonts w:ascii="Times New Roman" w:hAnsi="Times New Roman"/>
          <w:b/>
          <w:sz w:val="24"/>
          <w:szCs w:val="24"/>
        </w:rPr>
      </w:pPr>
      <w:r w:rsidRPr="00C151ED">
        <w:rPr>
          <w:rFonts w:ascii="Times New Roman" w:hAnsi="Times New Roman"/>
          <w:b/>
          <w:sz w:val="24"/>
          <w:szCs w:val="24"/>
        </w:rPr>
        <w:t>2019.</w:t>
      </w:r>
    </w:p>
    <w:p w:rsidR="00935FF8" w:rsidRPr="00C151ED" w:rsidRDefault="00935FF8" w:rsidP="00935FF8">
      <w:pPr>
        <w:jc w:val="center"/>
        <w:rPr>
          <w:rFonts w:ascii="Times New Roman" w:hAnsi="Times New Roman"/>
          <w:b/>
          <w:sz w:val="24"/>
          <w:szCs w:val="24"/>
        </w:rPr>
      </w:pPr>
    </w:p>
    <w:p w:rsidR="00935FF8" w:rsidRPr="00C151ED" w:rsidRDefault="00935FF8" w:rsidP="00935FF8">
      <w:pPr>
        <w:rPr>
          <w:rFonts w:ascii="Times New Roman" w:eastAsiaTheme="minorHAnsi" w:hAnsi="Times New Roman" w:cstheme="minorHAnsi"/>
          <w:sz w:val="24"/>
          <w:szCs w:val="23"/>
          <w:lang w:eastAsia="en-US"/>
        </w:rPr>
      </w:pPr>
      <w:r w:rsidRPr="00C151ED">
        <w:rPr>
          <w:rFonts w:ascii="Times New Roman" w:eastAsiaTheme="minorHAnsi" w:hAnsi="Times New Roman" w:cstheme="minorHAnsi"/>
          <w:sz w:val="24"/>
          <w:szCs w:val="23"/>
          <w:lang w:eastAsia="en-US"/>
        </w:rPr>
        <w:t xml:space="preserve">Az eljárásba bevont felelős akkreditált közbeszerzési szaktanácsadó elérhetősége: </w:t>
      </w:r>
    </w:p>
    <w:p w:rsidR="00935FF8" w:rsidRPr="00C151ED" w:rsidRDefault="00935FF8" w:rsidP="00935FF8">
      <w:pPr>
        <w:rPr>
          <w:rFonts w:ascii="Times New Roman" w:eastAsiaTheme="minorHAnsi" w:hAnsi="Times New Roman" w:cstheme="minorHAnsi"/>
          <w:sz w:val="24"/>
          <w:szCs w:val="23"/>
          <w:lang w:eastAsia="en-US"/>
        </w:rPr>
      </w:pPr>
      <w:r w:rsidRPr="00C151ED">
        <w:rPr>
          <w:rFonts w:ascii="Times New Roman" w:eastAsiaTheme="minorHAnsi" w:hAnsi="Times New Roman" w:cstheme="minorHAnsi"/>
          <w:sz w:val="24"/>
          <w:szCs w:val="23"/>
          <w:lang w:eastAsia="en-US"/>
        </w:rPr>
        <w:t xml:space="preserve">Dr. Bakó Zoltán, lajstromszám: OO782 Cím: Bakó Ügyvédi Iroda, 7090 Tamási, Petőfi utca 12. E-mail: </w:t>
      </w:r>
      <w:proofErr w:type="spellStart"/>
      <w:r w:rsidRPr="00C151ED">
        <w:rPr>
          <w:rFonts w:ascii="Times New Roman" w:eastAsiaTheme="minorHAnsi" w:hAnsi="Times New Roman" w:cstheme="minorHAnsi"/>
          <w:sz w:val="24"/>
          <w:szCs w:val="23"/>
          <w:lang w:eastAsia="en-US"/>
        </w:rPr>
        <w:t>bakougyvediiroda</w:t>
      </w:r>
      <w:proofErr w:type="spellEnd"/>
      <w:r w:rsidRPr="00C151ED">
        <w:rPr>
          <w:rFonts w:ascii="Times New Roman" w:eastAsiaTheme="minorHAnsi" w:hAnsi="Times New Roman" w:cstheme="minorHAnsi"/>
          <w:sz w:val="24"/>
          <w:szCs w:val="23"/>
          <w:lang w:eastAsia="en-US"/>
        </w:rPr>
        <w:t xml:space="preserve">@tolna.net; </w:t>
      </w:r>
      <w:hyperlink r:id="rId36" w:history="1">
        <w:r w:rsidRPr="00C151ED">
          <w:rPr>
            <w:rFonts w:ascii="Times New Roman" w:eastAsiaTheme="minorHAnsi" w:hAnsi="Times New Roman" w:cstheme="minorHAnsi"/>
            <w:color w:val="0000FF"/>
            <w:sz w:val="24"/>
            <w:szCs w:val="23"/>
            <w:u w:val="single"/>
            <w:lang w:eastAsia="en-US"/>
          </w:rPr>
          <w:t>bakougyvediiroda@gmail.com</w:t>
        </w:r>
      </w:hyperlink>
      <w:r w:rsidRPr="00C151ED">
        <w:rPr>
          <w:rFonts w:ascii="Times New Roman" w:eastAsiaTheme="minorHAnsi" w:hAnsi="Times New Roman" w:cstheme="minorHAnsi"/>
          <w:sz w:val="24"/>
          <w:szCs w:val="23"/>
          <w:lang w:eastAsia="en-US"/>
        </w:rPr>
        <w:t xml:space="preserve">. </w:t>
      </w:r>
    </w:p>
    <w:p w:rsidR="00935FF8" w:rsidRPr="00C151ED" w:rsidRDefault="00935FF8" w:rsidP="00935FF8">
      <w:pPr>
        <w:rPr>
          <w:rFonts w:ascii="Times New Roman" w:eastAsiaTheme="minorHAnsi" w:hAnsi="Times New Roman" w:cstheme="minorHAnsi"/>
          <w:sz w:val="24"/>
          <w:szCs w:val="23"/>
          <w:lang w:eastAsia="en-US"/>
        </w:rPr>
      </w:pPr>
      <w:proofErr w:type="spellStart"/>
      <w:r w:rsidRPr="00C151ED">
        <w:rPr>
          <w:rFonts w:ascii="Times New Roman" w:eastAsiaTheme="minorHAnsi" w:hAnsi="Times New Roman" w:cstheme="minorHAnsi"/>
          <w:sz w:val="24"/>
          <w:szCs w:val="23"/>
          <w:lang w:eastAsia="en-US"/>
        </w:rPr>
        <w:t>Ellenjegyzem</w:t>
      </w:r>
      <w:proofErr w:type="spellEnd"/>
      <w:r w:rsidRPr="00C151ED">
        <w:rPr>
          <w:rFonts w:ascii="Times New Roman" w:eastAsiaTheme="minorHAnsi" w:hAnsi="Times New Roman" w:cstheme="minorHAnsi"/>
          <w:sz w:val="24"/>
          <w:szCs w:val="23"/>
          <w:lang w:eastAsia="en-US"/>
        </w:rPr>
        <w:t>:</w:t>
      </w:r>
    </w:p>
    <w:p w:rsidR="00935FF8" w:rsidRPr="00C151ED" w:rsidRDefault="00935FF8" w:rsidP="00935FF8">
      <w:pPr>
        <w:jc w:val="center"/>
        <w:rPr>
          <w:rFonts w:ascii="Times New Roman" w:hAnsi="Times New Roman"/>
          <w:b/>
          <w:spacing w:val="40"/>
          <w:sz w:val="24"/>
          <w:szCs w:val="24"/>
          <w:u w:val="single"/>
        </w:rPr>
      </w:pPr>
      <w:r w:rsidRPr="00C151ED">
        <w:rPr>
          <w:rFonts w:ascii="Times New Roman" w:hAnsi="Times New Roman"/>
          <w:b/>
          <w:bCs/>
          <w:i/>
          <w:iCs/>
          <w:spacing w:val="150"/>
          <w:sz w:val="24"/>
          <w:szCs w:val="24"/>
          <w:lang w:eastAsia="en-US"/>
        </w:rPr>
        <w:br w:type="page"/>
      </w:r>
      <w:bookmarkStart w:id="8" w:name="_Toc435541561"/>
    </w:p>
    <w:p w:rsidR="00935FF8" w:rsidRPr="00C151ED" w:rsidRDefault="00935FF8" w:rsidP="00935FF8">
      <w:pPr>
        <w:keepNext/>
        <w:shd w:val="clear" w:color="auto" w:fill="DAEEF3" w:themeFill="accent5" w:themeFillTint="33"/>
        <w:jc w:val="center"/>
        <w:outlineLvl w:val="0"/>
        <w:rPr>
          <w:rFonts w:ascii="Times New Roman" w:hAnsi="Times New Roman"/>
          <w:b/>
          <w:bCs/>
          <w:caps/>
          <w:sz w:val="24"/>
          <w:szCs w:val="24"/>
        </w:rPr>
      </w:pPr>
      <w:r w:rsidRPr="00C151ED">
        <w:rPr>
          <w:rFonts w:ascii="Times New Roman" w:hAnsi="Times New Roman"/>
          <w:b/>
          <w:bCs/>
          <w:caps/>
          <w:sz w:val="24"/>
          <w:szCs w:val="24"/>
        </w:rPr>
        <w:lastRenderedPageBreak/>
        <w:t>I. ÚTMUTATÓ AZ AJÁNLATTEVŐK SZÁMÁRA</w:t>
      </w:r>
      <w:bookmarkEnd w:id="8"/>
    </w:p>
    <w:p w:rsidR="00935FF8" w:rsidRPr="00C151ED" w:rsidRDefault="00935FF8" w:rsidP="00935FF8">
      <w:pPr>
        <w:tabs>
          <w:tab w:val="left" w:pos="1701"/>
        </w:tabs>
        <w:jc w:val="both"/>
        <w:rPr>
          <w:rFonts w:ascii="Times New Roman" w:hAnsi="Times New Roman"/>
          <w:sz w:val="24"/>
          <w:szCs w:val="24"/>
        </w:rPr>
      </w:pPr>
    </w:p>
    <w:p w:rsidR="00935FF8" w:rsidRPr="00C151ED" w:rsidRDefault="00935FF8" w:rsidP="00935FF8">
      <w:pPr>
        <w:tabs>
          <w:tab w:val="left" w:pos="1701"/>
        </w:tabs>
        <w:jc w:val="both"/>
        <w:rPr>
          <w:rFonts w:ascii="Times New Roman" w:hAnsi="Times New Roman"/>
          <w:sz w:val="24"/>
          <w:szCs w:val="24"/>
        </w:rPr>
      </w:pPr>
      <w:r w:rsidRPr="00C151ED">
        <w:rPr>
          <w:rFonts w:ascii="Times New Roman" w:hAnsi="Times New Roman"/>
          <w:sz w:val="24"/>
          <w:szCs w:val="24"/>
        </w:rPr>
        <w:t xml:space="preserve">A részletes dokumentáció tartalma: </w:t>
      </w:r>
    </w:p>
    <w:p w:rsidR="00935FF8" w:rsidRPr="00C151ED" w:rsidRDefault="00935FF8" w:rsidP="00935FF8">
      <w:pPr>
        <w:tabs>
          <w:tab w:val="left" w:pos="1701"/>
        </w:tabs>
        <w:jc w:val="both"/>
        <w:rPr>
          <w:rFonts w:ascii="Times New Roman" w:hAnsi="Times New Roman"/>
          <w:sz w:val="24"/>
          <w:szCs w:val="24"/>
        </w:rPr>
      </w:pPr>
    </w:p>
    <w:p w:rsidR="00935FF8" w:rsidRPr="00C151ED" w:rsidRDefault="00935FF8" w:rsidP="00935FF8">
      <w:pPr>
        <w:keepNext/>
        <w:numPr>
          <w:ilvl w:val="0"/>
          <w:numId w:val="41"/>
        </w:numPr>
        <w:shd w:val="clear" w:color="auto" w:fill="DAEEF3" w:themeFill="accent5" w:themeFillTint="33"/>
        <w:outlineLvl w:val="0"/>
        <w:rPr>
          <w:rFonts w:ascii="Times New Roman" w:hAnsi="Times New Roman" w:cs="Times New Roman"/>
          <w:sz w:val="24"/>
          <w:szCs w:val="24"/>
        </w:rPr>
      </w:pPr>
      <w:r w:rsidRPr="00C151ED">
        <w:rPr>
          <w:rFonts w:ascii="Times New Roman" w:hAnsi="Times New Roman" w:cs="Times New Roman"/>
          <w:sz w:val="24"/>
          <w:szCs w:val="24"/>
        </w:rPr>
        <w:t>ÚTMUTATÓ AZ AJÁNLATTEVŐK SZÁMÁRA</w:t>
      </w:r>
    </w:p>
    <w:p w:rsidR="00935FF8" w:rsidRPr="00C151ED" w:rsidRDefault="00935FF8" w:rsidP="00935FF8">
      <w:pPr>
        <w:keepNext/>
        <w:numPr>
          <w:ilvl w:val="0"/>
          <w:numId w:val="41"/>
        </w:numPr>
        <w:shd w:val="clear" w:color="auto" w:fill="DAEEF3" w:themeFill="accent5" w:themeFillTint="33"/>
        <w:outlineLvl w:val="0"/>
        <w:rPr>
          <w:rFonts w:ascii="Times New Roman" w:hAnsi="Times New Roman" w:cs="Times New Roman"/>
          <w:sz w:val="24"/>
          <w:szCs w:val="24"/>
        </w:rPr>
      </w:pPr>
      <w:r w:rsidRPr="00C151ED">
        <w:rPr>
          <w:rFonts w:ascii="Times New Roman" w:hAnsi="Times New Roman" w:cs="Times New Roman"/>
          <w:sz w:val="24"/>
          <w:szCs w:val="24"/>
        </w:rPr>
        <w:t xml:space="preserve">AJÁNLOTT IGAZOLÁS- ÉS NYILATKOZATMINTÁK </w:t>
      </w:r>
      <w:r w:rsidRPr="00C151ED">
        <w:rPr>
          <w:rFonts w:ascii="Times New Roman" w:hAnsi="Times New Roman" w:cs="Times New Roman"/>
          <w:i/>
          <w:sz w:val="24"/>
          <w:szCs w:val="24"/>
        </w:rPr>
        <w:t>(külön dokumentumban)</w:t>
      </w:r>
    </w:p>
    <w:p w:rsidR="00935FF8" w:rsidRPr="00C151ED" w:rsidRDefault="00935FF8" w:rsidP="00935FF8">
      <w:pPr>
        <w:keepNext/>
        <w:numPr>
          <w:ilvl w:val="0"/>
          <w:numId w:val="41"/>
        </w:numPr>
        <w:shd w:val="clear" w:color="auto" w:fill="DAEEF3" w:themeFill="accent5" w:themeFillTint="33"/>
        <w:outlineLvl w:val="0"/>
        <w:rPr>
          <w:rFonts w:ascii="Times New Roman" w:hAnsi="Times New Roman" w:cs="Times New Roman"/>
          <w:sz w:val="24"/>
          <w:szCs w:val="24"/>
        </w:rPr>
      </w:pPr>
      <w:r w:rsidRPr="00C151ED">
        <w:rPr>
          <w:rFonts w:ascii="Times New Roman" w:hAnsi="Times New Roman" w:cs="Times New Roman"/>
          <w:sz w:val="24"/>
          <w:szCs w:val="24"/>
        </w:rPr>
        <w:t xml:space="preserve">SZERZŐDÉSTERVEZET </w:t>
      </w:r>
      <w:r w:rsidRPr="00C151ED">
        <w:rPr>
          <w:rFonts w:ascii="Times New Roman" w:hAnsi="Times New Roman" w:cs="Times New Roman"/>
          <w:i/>
          <w:sz w:val="24"/>
          <w:szCs w:val="24"/>
        </w:rPr>
        <w:t>(külön dokumentumban)</w:t>
      </w:r>
    </w:p>
    <w:p w:rsidR="00935FF8" w:rsidRPr="00C151ED" w:rsidRDefault="00935FF8" w:rsidP="00935FF8">
      <w:pPr>
        <w:tabs>
          <w:tab w:val="left" w:pos="1701"/>
        </w:tabs>
        <w:jc w:val="both"/>
        <w:rPr>
          <w:rFonts w:ascii="Times New Roman" w:hAnsi="Times New Roman"/>
          <w:sz w:val="24"/>
          <w:szCs w:val="24"/>
        </w:rPr>
      </w:pPr>
    </w:p>
    <w:p w:rsidR="00935FF8" w:rsidRPr="00C151ED" w:rsidRDefault="00935FF8" w:rsidP="00935FF8">
      <w:pPr>
        <w:keepNext/>
        <w:outlineLvl w:val="1"/>
        <w:rPr>
          <w:rFonts w:ascii="Times New Roman" w:hAnsi="Times New Roman"/>
          <w:b/>
          <w:bCs/>
          <w:caps/>
          <w:sz w:val="24"/>
          <w:szCs w:val="24"/>
        </w:rPr>
      </w:pPr>
      <w:bookmarkStart w:id="9" w:name="_Toc435541562"/>
      <w:r w:rsidRPr="00C151ED">
        <w:rPr>
          <w:rFonts w:ascii="Times New Roman" w:hAnsi="Times New Roman"/>
          <w:b/>
          <w:bCs/>
          <w:caps/>
          <w:sz w:val="24"/>
          <w:szCs w:val="24"/>
        </w:rPr>
        <w:t xml:space="preserve">1. FELHíVÁS </w:t>
      </w:r>
      <w:bookmarkEnd w:id="9"/>
      <w:r w:rsidRPr="00C151ED">
        <w:rPr>
          <w:rFonts w:ascii="Times New Roman" w:hAnsi="Times New Roman"/>
          <w:b/>
          <w:bCs/>
          <w:caps/>
          <w:sz w:val="24"/>
          <w:szCs w:val="24"/>
        </w:rPr>
        <w:t>Ajánlattételre</w:t>
      </w:r>
    </w:p>
    <w:p w:rsidR="00935FF8" w:rsidRPr="00C151ED" w:rsidRDefault="00935FF8" w:rsidP="00935FF8">
      <w:pPr>
        <w:jc w:val="both"/>
        <w:rPr>
          <w:rFonts w:ascii="Times New Roman" w:eastAsiaTheme="minorHAnsi" w:hAnsi="Times New Roman"/>
          <w:b/>
          <w:bCs/>
          <w:sz w:val="20"/>
          <w:szCs w:val="20"/>
          <w:shd w:val="clear" w:color="auto" w:fill="FFFFFF"/>
          <w:lang w:eastAsia="en-US"/>
        </w:rPr>
      </w:pPr>
    </w:p>
    <w:p w:rsidR="00935FF8" w:rsidRPr="00C151ED" w:rsidRDefault="00935FF8" w:rsidP="00935FF8">
      <w:pPr>
        <w:jc w:val="both"/>
        <w:rPr>
          <w:rFonts w:ascii="Times New Roman" w:hAnsi="Times New Roman"/>
          <w:b/>
          <w:sz w:val="20"/>
          <w:szCs w:val="20"/>
        </w:rPr>
      </w:pPr>
      <w:r w:rsidRPr="00C151ED">
        <w:rPr>
          <w:rFonts w:ascii="Times New Roman" w:eastAsiaTheme="minorHAnsi" w:hAnsi="Times New Roman"/>
          <w:b/>
          <w:bCs/>
          <w:sz w:val="20"/>
          <w:szCs w:val="20"/>
          <w:shd w:val="clear" w:color="auto" w:fill="FFFFFF"/>
          <w:lang w:eastAsia="en-US"/>
        </w:rPr>
        <w:t>Bácsalmás Városi Önkormányzat,</w:t>
      </w:r>
      <w:r w:rsidRPr="00C151ED">
        <w:rPr>
          <w:rFonts w:ascii="Times New Roman" w:hAnsi="Times New Roman"/>
          <w:snapToGrid w:val="0"/>
          <w:spacing w:val="-2"/>
          <w:sz w:val="20"/>
          <w:szCs w:val="20"/>
          <w:lang w:eastAsia="en-US"/>
        </w:rPr>
        <w:t xml:space="preserve"> mint Ajánlatkérő </w:t>
      </w:r>
      <w:r w:rsidRPr="00C151ED">
        <w:rPr>
          <w:rFonts w:ascii="Times New Roman" w:hAnsi="Times New Roman"/>
          <w:sz w:val="20"/>
          <w:szCs w:val="20"/>
        </w:rPr>
        <w:t>„</w:t>
      </w:r>
      <w:r w:rsidRPr="00C151ED">
        <w:rPr>
          <w:rFonts w:ascii="Times New Roman" w:eastAsiaTheme="minorHAnsi" w:hAnsi="Times New Roman"/>
          <w:sz w:val="20"/>
          <w:szCs w:val="20"/>
          <w:lang w:eastAsia="en-US"/>
        </w:rPr>
        <w:t>Iparterület kialakítása Bácsalmáson</w:t>
      </w:r>
      <w:r w:rsidRPr="00C151ED">
        <w:rPr>
          <w:rFonts w:ascii="Times New Roman" w:hAnsi="Times New Roman"/>
          <w:sz w:val="20"/>
          <w:szCs w:val="20"/>
          <w:lang w:eastAsia="en-US"/>
        </w:rPr>
        <w:t xml:space="preserve">” című, </w:t>
      </w:r>
      <w:r w:rsidRPr="00C151ED">
        <w:rPr>
          <w:rFonts w:ascii="Times New Roman" w:eastAsiaTheme="minorHAnsi" w:hAnsi="Times New Roman"/>
          <w:sz w:val="20"/>
          <w:szCs w:val="20"/>
          <w:lang w:eastAsia="en-US"/>
        </w:rPr>
        <w:t xml:space="preserve">TOP-1.1.1-15-BK1-2016-00008 </w:t>
      </w:r>
      <w:r w:rsidRPr="00C151ED">
        <w:rPr>
          <w:rFonts w:ascii="Times New Roman" w:hAnsi="Times New Roman"/>
          <w:sz w:val="20"/>
          <w:szCs w:val="20"/>
          <w:lang w:eastAsia="en-US"/>
        </w:rPr>
        <w:t>kódszámú pályázat keretében megvalósuló építési beruházás kivitelezési munkáinak elvégzése, vállalkozási szerződés keretében</w:t>
      </w:r>
      <w:r w:rsidRPr="00C151ED">
        <w:rPr>
          <w:rFonts w:ascii="Times New Roman" w:hAnsi="Times New Roman"/>
          <w:sz w:val="20"/>
          <w:szCs w:val="20"/>
        </w:rPr>
        <w:t xml:space="preserve">” </w:t>
      </w:r>
      <w:r w:rsidRPr="00C151ED">
        <w:rPr>
          <w:rFonts w:ascii="Times New Roman" w:hAnsi="Times New Roman"/>
          <w:snapToGrid w:val="0"/>
          <w:spacing w:val="-2"/>
          <w:sz w:val="20"/>
          <w:szCs w:val="20"/>
          <w:lang w:eastAsia="en-US"/>
        </w:rPr>
        <w:t xml:space="preserve">tárgyában </w:t>
      </w:r>
      <w:r w:rsidRPr="00C151ED">
        <w:rPr>
          <w:rFonts w:ascii="Times New Roman" w:hAnsi="Times New Roman"/>
          <w:bCs/>
          <w:snapToGrid w:val="0"/>
          <w:spacing w:val="-2"/>
          <w:sz w:val="20"/>
          <w:szCs w:val="20"/>
          <w:lang w:eastAsia="en-US"/>
        </w:rPr>
        <w:t xml:space="preserve">a közbeszerzésekről szóló 2015. évi CXLIII. törvény (továbbiakban Kbt.) </w:t>
      </w:r>
      <w:r w:rsidRPr="00C151ED">
        <w:rPr>
          <w:rFonts w:ascii="Times New Roman" w:hAnsi="Times New Roman"/>
          <w:b/>
          <w:sz w:val="20"/>
          <w:szCs w:val="20"/>
        </w:rPr>
        <w:t xml:space="preserve">uniós értékhatár alatti eljárásrend (a </w:t>
      </w:r>
      <w:r w:rsidRPr="00C151ED">
        <w:rPr>
          <w:rFonts w:ascii="Times New Roman" w:hAnsi="Times New Roman"/>
          <w:b/>
          <w:bCs/>
          <w:snapToGrid w:val="0"/>
          <w:spacing w:val="-2"/>
          <w:sz w:val="20"/>
          <w:szCs w:val="20"/>
          <w:lang w:eastAsia="en-US"/>
        </w:rPr>
        <w:t>Kbt. Harmadik része</w:t>
      </w:r>
      <w:r w:rsidRPr="00C151ED">
        <w:rPr>
          <w:rFonts w:ascii="Times New Roman" w:hAnsi="Times New Roman"/>
          <w:b/>
          <w:sz w:val="20"/>
          <w:szCs w:val="20"/>
        </w:rPr>
        <w:t>) szerinti, Kbt. 112. § (1) bekezdés b) pontja alapján a Kbt. 113.§ szerinti nyílt közbeszerzési</w:t>
      </w:r>
      <w:r w:rsidRPr="00C151ED">
        <w:rPr>
          <w:rFonts w:ascii="Times New Roman" w:hAnsi="Times New Roman"/>
          <w:sz w:val="20"/>
          <w:szCs w:val="20"/>
        </w:rPr>
        <w:t xml:space="preserve"> eljárást indított.</w:t>
      </w:r>
    </w:p>
    <w:p w:rsidR="00935FF8" w:rsidRPr="00C151ED" w:rsidRDefault="00935FF8" w:rsidP="00935FF8">
      <w:pPr>
        <w:tabs>
          <w:tab w:val="left" w:pos="-720"/>
        </w:tabs>
        <w:suppressAutoHyphens/>
        <w:jc w:val="both"/>
        <w:rPr>
          <w:rFonts w:ascii="Times New Roman" w:eastAsiaTheme="minorHAnsi" w:hAnsi="Times New Roman"/>
          <w:sz w:val="20"/>
          <w:szCs w:val="20"/>
          <w:shd w:val="clear" w:color="auto" w:fill="FFFFFF"/>
          <w:lang w:eastAsia="en-US"/>
        </w:rPr>
      </w:pPr>
    </w:p>
    <w:p w:rsidR="00935FF8" w:rsidRPr="00C151ED" w:rsidRDefault="00935FF8" w:rsidP="00935FF8">
      <w:pPr>
        <w:tabs>
          <w:tab w:val="left" w:pos="-720"/>
        </w:tabs>
        <w:suppressAutoHyphens/>
        <w:jc w:val="both"/>
        <w:rPr>
          <w:rFonts w:ascii="Times New Roman" w:hAnsi="Times New Roman"/>
          <w:snapToGrid w:val="0"/>
          <w:spacing w:val="-2"/>
          <w:sz w:val="20"/>
          <w:szCs w:val="20"/>
          <w:lang w:eastAsia="en-US"/>
        </w:rPr>
      </w:pPr>
      <w:r w:rsidRPr="00C151ED">
        <w:rPr>
          <w:rFonts w:ascii="Times New Roman" w:hAnsi="Times New Roman"/>
          <w:snapToGrid w:val="0"/>
          <w:spacing w:val="-2"/>
          <w:sz w:val="20"/>
          <w:szCs w:val="20"/>
          <w:lang w:eastAsia="en-US"/>
        </w:rPr>
        <w:t xml:space="preserve">Az Ajánlati Felhívás és a jelen Ajánlati Felhívást Kiegészítő Közbeszerzési Dokumentumok </w:t>
      </w:r>
      <w:r w:rsidRPr="00C151ED">
        <w:rPr>
          <w:rFonts w:ascii="Times New Roman" w:hAnsi="Times New Roman"/>
          <w:b/>
          <w:i/>
          <w:snapToGrid w:val="0"/>
          <w:spacing w:val="-2"/>
          <w:sz w:val="20"/>
          <w:szCs w:val="20"/>
          <w:lang w:eastAsia="en-US"/>
        </w:rPr>
        <w:t xml:space="preserve">(a továbbiakban: Dokumentáció) </w:t>
      </w:r>
      <w:r w:rsidRPr="00C151ED">
        <w:rPr>
          <w:rFonts w:ascii="Times New Roman" w:hAnsi="Times New Roman"/>
          <w:snapToGrid w:val="0"/>
          <w:spacing w:val="-2"/>
          <w:sz w:val="20"/>
          <w:szCs w:val="20"/>
          <w:lang w:eastAsia="en-US"/>
        </w:rPr>
        <w:t>együttesen tartalmazzák az eljárással kapcsolatos feltételeket. A két dokumentum közötti ellentmondás esetén az Ajánlattevő kiegészítő tájékoztatás kérés keretében köteles Ajánlattevőtől információt kérni a releváns rendelkezésről.</w:t>
      </w:r>
    </w:p>
    <w:p w:rsidR="00935FF8" w:rsidRPr="00C151ED" w:rsidRDefault="00935FF8" w:rsidP="00935FF8">
      <w:pPr>
        <w:tabs>
          <w:tab w:val="left" w:pos="-720"/>
        </w:tabs>
        <w:suppressAutoHyphens/>
        <w:jc w:val="both"/>
        <w:rPr>
          <w:rFonts w:ascii="Times New Roman" w:hAnsi="Times New Roman"/>
          <w:snapToGrid w:val="0"/>
          <w:spacing w:val="-2"/>
          <w:sz w:val="20"/>
          <w:szCs w:val="20"/>
          <w:lang w:eastAsia="en-US"/>
        </w:rPr>
      </w:pPr>
    </w:p>
    <w:p w:rsidR="00935FF8" w:rsidRPr="00C151ED" w:rsidRDefault="00935FF8" w:rsidP="00935FF8">
      <w:pPr>
        <w:tabs>
          <w:tab w:val="left" w:pos="-720"/>
        </w:tabs>
        <w:suppressAutoHyphens/>
        <w:jc w:val="both"/>
        <w:rPr>
          <w:rFonts w:ascii="Times New Roman" w:eastAsiaTheme="minorHAnsi" w:hAnsi="Times New Roman"/>
          <w:color w:val="000000"/>
          <w:sz w:val="20"/>
          <w:szCs w:val="20"/>
          <w:lang w:eastAsia="ar-SA"/>
        </w:rPr>
      </w:pPr>
      <w:r w:rsidRPr="00C151ED">
        <w:rPr>
          <w:rFonts w:ascii="Times New Roman" w:eastAsiaTheme="minorHAnsi" w:hAnsi="Times New Roman"/>
          <w:color w:val="000000"/>
          <w:sz w:val="20"/>
          <w:szCs w:val="20"/>
          <w:lang w:eastAsia="ar-SA"/>
        </w:rPr>
        <w:t xml:space="preserve">Ajánlatkérő az eljárás során az elektronikus közbeszerzés részletes szabályairól szóló 424/2017. </w:t>
      </w:r>
      <w:r w:rsidRPr="00C151ED">
        <w:rPr>
          <w:rFonts w:ascii="Times New Roman" w:eastAsiaTheme="minorHAnsi" w:hAnsi="Times New Roman"/>
          <w:sz w:val="20"/>
          <w:szCs w:val="20"/>
          <w:lang w:eastAsia="en-US"/>
        </w:rPr>
        <w:t>(XII. 19.) Kormányrendelet (a továbbiakban: 424/2017. (XII. 19.) Kormányrendelet) előírásait</w:t>
      </w:r>
      <w:r w:rsidRPr="00C151ED">
        <w:rPr>
          <w:rFonts w:ascii="Times New Roman" w:eastAsiaTheme="minorHAnsi" w:hAnsi="Times New Roman"/>
          <w:color w:val="000000"/>
          <w:sz w:val="20"/>
          <w:szCs w:val="20"/>
          <w:lang w:eastAsia="ar-SA"/>
        </w:rPr>
        <w:t xml:space="preserve"> figyelembe véve fog eljárni.</w:t>
      </w:r>
    </w:p>
    <w:p w:rsidR="00935FF8" w:rsidRPr="00C151ED" w:rsidRDefault="00935FF8" w:rsidP="00935FF8">
      <w:pPr>
        <w:tabs>
          <w:tab w:val="left" w:pos="-720"/>
        </w:tabs>
        <w:suppressAutoHyphens/>
        <w:jc w:val="both"/>
        <w:rPr>
          <w:rFonts w:ascii="Times New Roman" w:eastAsiaTheme="minorHAnsi" w:hAnsi="Times New Roman"/>
          <w:color w:val="000000"/>
          <w:sz w:val="20"/>
          <w:szCs w:val="20"/>
          <w:lang w:eastAsia="ar-SA"/>
        </w:rPr>
      </w:pPr>
    </w:p>
    <w:p w:rsidR="00935FF8" w:rsidRPr="00C151ED" w:rsidRDefault="00935FF8" w:rsidP="00935FF8">
      <w:pPr>
        <w:jc w:val="both"/>
        <w:rPr>
          <w:rFonts w:ascii="Times New Roman" w:hAnsi="Times New Roman" w:cs="Times New Roman"/>
          <w:b/>
          <w:sz w:val="24"/>
        </w:rPr>
      </w:pPr>
      <w:r w:rsidRPr="00C151ED">
        <w:rPr>
          <w:rFonts w:ascii="Times New Roman" w:hAnsi="Times New Roman" w:cs="Times New Roman"/>
          <w:b/>
          <w:sz w:val="24"/>
        </w:rPr>
        <w:t>A.) Definíciók:</w:t>
      </w:r>
    </w:p>
    <w:p w:rsidR="00935FF8" w:rsidRPr="00C151ED" w:rsidRDefault="00935FF8" w:rsidP="00935FF8">
      <w:pPr>
        <w:tabs>
          <w:tab w:val="left" w:pos="1032"/>
        </w:tabs>
        <w:jc w:val="both"/>
        <w:rPr>
          <w:rFonts w:ascii="Times New Roman" w:eastAsiaTheme="minorHAnsi" w:hAnsi="Times New Roman"/>
          <w:sz w:val="20"/>
          <w:szCs w:val="20"/>
          <w:lang w:eastAsia="en-US"/>
        </w:rPr>
      </w:pPr>
    </w:p>
    <w:p w:rsidR="00935FF8" w:rsidRPr="00C151ED" w:rsidRDefault="00935FF8" w:rsidP="00935FF8">
      <w:pPr>
        <w:tabs>
          <w:tab w:val="left" w:pos="1032"/>
        </w:tabs>
        <w:jc w:val="both"/>
        <w:rPr>
          <w:rFonts w:ascii="Times New Roman" w:eastAsiaTheme="minorHAnsi" w:hAnsi="Times New Roman"/>
          <w:sz w:val="20"/>
          <w:szCs w:val="20"/>
          <w:lang w:eastAsia="en-US"/>
        </w:rPr>
      </w:pPr>
      <w:r w:rsidRPr="00C151ED">
        <w:rPr>
          <w:rFonts w:ascii="Times New Roman" w:eastAsiaTheme="minorHAnsi" w:hAnsi="Times New Roman"/>
          <w:b/>
          <w:bCs/>
          <w:i/>
          <w:iCs/>
          <w:sz w:val="20"/>
          <w:szCs w:val="20"/>
          <w:lang w:eastAsia="en-US"/>
        </w:rPr>
        <w:t xml:space="preserve">ajánlattevő: </w:t>
      </w:r>
      <w:r w:rsidRPr="00C151ED">
        <w:rPr>
          <w:rFonts w:ascii="Times New Roman" w:eastAsiaTheme="minorHAnsi" w:hAnsi="Times New Roman"/>
          <w:sz w:val="20"/>
          <w:szCs w:val="20"/>
          <w:lang w:eastAsia="en-US"/>
        </w:rPr>
        <w:t>az a gazdasági szereplő, aki (amely) a közbeszerzési eljárásban ajánlatot nyújt be;</w:t>
      </w:r>
    </w:p>
    <w:p w:rsidR="00935FF8" w:rsidRPr="00C151ED" w:rsidRDefault="00935FF8" w:rsidP="00935FF8">
      <w:pPr>
        <w:tabs>
          <w:tab w:val="left" w:pos="1032"/>
        </w:tabs>
        <w:ind w:left="694"/>
        <w:jc w:val="both"/>
        <w:rPr>
          <w:rFonts w:ascii="Times New Roman" w:eastAsiaTheme="minorHAnsi" w:hAnsi="Times New Roman"/>
          <w:b/>
          <w:bCs/>
          <w:i/>
          <w:iCs/>
          <w:sz w:val="20"/>
          <w:szCs w:val="20"/>
          <w:lang w:eastAsia="en-US"/>
        </w:rPr>
      </w:pPr>
    </w:p>
    <w:p w:rsidR="00935FF8" w:rsidRPr="00C151ED" w:rsidRDefault="00935FF8" w:rsidP="00935FF8">
      <w:pPr>
        <w:tabs>
          <w:tab w:val="left" w:pos="1032"/>
        </w:tabs>
        <w:jc w:val="both"/>
        <w:rPr>
          <w:rFonts w:ascii="Times New Roman" w:eastAsiaTheme="minorHAnsi" w:hAnsi="Times New Roman"/>
          <w:sz w:val="20"/>
          <w:szCs w:val="20"/>
          <w:lang w:eastAsia="en-US"/>
        </w:rPr>
      </w:pPr>
      <w:r w:rsidRPr="00C151ED">
        <w:rPr>
          <w:rFonts w:ascii="Times New Roman" w:eastAsiaTheme="minorHAnsi" w:hAnsi="Times New Roman"/>
          <w:b/>
          <w:bCs/>
          <w:i/>
          <w:iCs/>
          <w:sz w:val="20"/>
          <w:szCs w:val="20"/>
          <w:lang w:eastAsia="en-US"/>
        </w:rPr>
        <w:t xml:space="preserve">gazdasági szereplő: </w:t>
      </w:r>
      <w:r w:rsidRPr="00C151ED">
        <w:rPr>
          <w:rFonts w:ascii="Times New Roman" w:eastAsiaTheme="minorHAnsi" w:hAnsi="Times New Roman"/>
          <w:sz w:val="20"/>
          <w:szCs w:val="20"/>
          <w:lang w:eastAsia="en-US"/>
        </w:rPr>
        <w:t>bármely természetes személy, jogi személy, egyéni cég vagy személyes joga szerint jogképes szervezet, vagy ilyen személyek vagy szervezetek csoportja, aki, illetve amely a piacon építési beruházások kivitelezését, áruk szállítását vagy szolgáltatások nyújtását kínálja;</w:t>
      </w:r>
    </w:p>
    <w:p w:rsidR="00935FF8" w:rsidRPr="00C151ED" w:rsidRDefault="00935FF8" w:rsidP="00935FF8">
      <w:pPr>
        <w:tabs>
          <w:tab w:val="left" w:pos="1032"/>
        </w:tabs>
        <w:ind w:left="694"/>
        <w:jc w:val="both"/>
        <w:rPr>
          <w:rFonts w:ascii="Times New Roman" w:eastAsiaTheme="minorHAnsi" w:hAnsi="Times New Roman"/>
          <w:sz w:val="20"/>
          <w:szCs w:val="20"/>
          <w:lang w:eastAsia="en-US"/>
        </w:rPr>
      </w:pPr>
    </w:p>
    <w:p w:rsidR="00935FF8" w:rsidRPr="00C151ED" w:rsidRDefault="00935FF8" w:rsidP="00935FF8">
      <w:pPr>
        <w:jc w:val="both"/>
        <w:rPr>
          <w:rFonts w:ascii="Times New Roman" w:eastAsiaTheme="minorHAnsi" w:hAnsi="Times New Roman"/>
          <w:bCs/>
          <w:iCs/>
          <w:sz w:val="20"/>
          <w:szCs w:val="20"/>
          <w:lang w:eastAsia="en-US"/>
        </w:rPr>
      </w:pPr>
      <w:r w:rsidRPr="00C151ED">
        <w:rPr>
          <w:rFonts w:ascii="Times New Roman" w:eastAsiaTheme="minorHAnsi" w:hAnsi="Times New Roman"/>
          <w:b/>
          <w:bCs/>
          <w:i/>
          <w:iCs/>
          <w:sz w:val="20"/>
          <w:szCs w:val="20"/>
          <w:lang w:eastAsia="en-US"/>
        </w:rPr>
        <w:t xml:space="preserve">alvállalkozó: </w:t>
      </w:r>
      <w:r w:rsidRPr="00C151ED">
        <w:rPr>
          <w:rFonts w:ascii="Times New Roman" w:eastAsiaTheme="minorHAnsi" w:hAnsi="Times New Roman"/>
          <w:bCs/>
          <w:iCs/>
          <w:sz w:val="20"/>
          <w:szCs w:val="20"/>
          <w:lang w:eastAsia="en-US"/>
        </w:rPr>
        <w:t>az a gazdasági szereplő, aki (amely) a közbeszerzési eljárás eredményeként megkötött szerződés teljesítésében az ajánlattevő által bevontan közvetlenül vesz részt, kivéve</w:t>
      </w:r>
    </w:p>
    <w:p w:rsidR="00935FF8" w:rsidRPr="00C151ED" w:rsidRDefault="00935FF8" w:rsidP="00935FF8">
      <w:pPr>
        <w:ind w:left="708"/>
        <w:jc w:val="both"/>
        <w:rPr>
          <w:rFonts w:ascii="Times New Roman" w:eastAsiaTheme="minorHAnsi" w:hAnsi="Times New Roman"/>
          <w:bCs/>
          <w:iCs/>
          <w:sz w:val="20"/>
          <w:szCs w:val="20"/>
          <w:lang w:eastAsia="en-US"/>
        </w:rPr>
      </w:pPr>
      <w:r w:rsidRPr="00C151ED">
        <w:rPr>
          <w:rFonts w:ascii="Times New Roman" w:eastAsiaTheme="minorHAnsi" w:hAnsi="Times New Roman"/>
          <w:bCs/>
          <w:iCs/>
          <w:sz w:val="20"/>
          <w:szCs w:val="20"/>
          <w:lang w:eastAsia="en-US"/>
        </w:rPr>
        <w:t>a) azon gazdasági szereplőt, amely tevékenységét kizárólagos jog alapján végzi,</w:t>
      </w:r>
    </w:p>
    <w:p w:rsidR="00935FF8" w:rsidRPr="00C151ED" w:rsidRDefault="00935FF8" w:rsidP="00935FF8">
      <w:pPr>
        <w:ind w:left="708"/>
        <w:jc w:val="both"/>
        <w:rPr>
          <w:rFonts w:ascii="Times New Roman" w:eastAsiaTheme="minorHAnsi" w:hAnsi="Times New Roman"/>
          <w:bCs/>
          <w:iCs/>
          <w:sz w:val="20"/>
          <w:szCs w:val="20"/>
          <w:lang w:eastAsia="en-US"/>
        </w:rPr>
      </w:pPr>
      <w:r w:rsidRPr="00C151ED">
        <w:rPr>
          <w:rFonts w:ascii="Times New Roman" w:eastAsiaTheme="minorHAnsi" w:hAnsi="Times New Roman"/>
          <w:bCs/>
          <w:iCs/>
          <w:sz w:val="20"/>
          <w:szCs w:val="20"/>
          <w:lang w:eastAsia="en-US"/>
        </w:rPr>
        <w:t>b) a szerződés teljesítéséhez igénybe venni kívánt gyártót, forgalmazót, alkatrész vagy alapanyag eladóját,</w:t>
      </w:r>
    </w:p>
    <w:p w:rsidR="00935FF8" w:rsidRPr="00C151ED" w:rsidRDefault="00935FF8" w:rsidP="00935FF8">
      <w:pPr>
        <w:ind w:left="708"/>
        <w:jc w:val="both"/>
        <w:rPr>
          <w:rFonts w:ascii="Times New Roman" w:eastAsiaTheme="minorHAnsi" w:hAnsi="Times New Roman"/>
          <w:bCs/>
          <w:iCs/>
          <w:sz w:val="20"/>
          <w:szCs w:val="20"/>
          <w:lang w:eastAsia="en-US"/>
        </w:rPr>
      </w:pPr>
      <w:r w:rsidRPr="00C151ED">
        <w:rPr>
          <w:rFonts w:ascii="Times New Roman" w:eastAsiaTheme="minorHAnsi" w:hAnsi="Times New Roman"/>
          <w:bCs/>
          <w:iCs/>
          <w:sz w:val="20"/>
          <w:szCs w:val="20"/>
          <w:lang w:eastAsia="en-US"/>
        </w:rPr>
        <w:t>c) építési beruházás esetén az építőanyag-eladót;</w:t>
      </w:r>
    </w:p>
    <w:p w:rsidR="00935FF8" w:rsidRPr="00C151ED" w:rsidRDefault="00935FF8" w:rsidP="00935FF8">
      <w:pPr>
        <w:ind w:left="708"/>
        <w:jc w:val="both"/>
        <w:rPr>
          <w:rFonts w:ascii="Times New Roman" w:eastAsiaTheme="minorHAnsi" w:hAnsi="Times New Roman"/>
          <w:b/>
          <w:bCs/>
          <w:i/>
          <w:iCs/>
          <w:sz w:val="20"/>
          <w:szCs w:val="20"/>
          <w:lang w:eastAsia="en-US"/>
        </w:rPr>
      </w:pPr>
    </w:p>
    <w:p w:rsidR="00935FF8" w:rsidRPr="00C151ED" w:rsidRDefault="00935FF8" w:rsidP="00935FF8">
      <w:pPr>
        <w:jc w:val="both"/>
        <w:rPr>
          <w:rFonts w:ascii="Times New Roman" w:eastAsiaTheme="minorHAnsi" w:hAnsi="Times New Roman"/>
          <w:sz w:val="20"/>
          <w:szCs w:val="20"/>
          <w:lang w:eastAsia="en-US"/>
        </w:rPr>
      </w:pPr>
      <w:r w:rsidRPr="00C151ED">
        <w:rPr>
          <w:rFonts w:ascii="Times New Roman" w:eastAsiaTheme="minorHAnsi" w:hAnsi="Times New Roman"/>
          <w:b/>
          <w:bCs/>
          <w:i/>
          <w:iCs/>
          <w:sz w:val="20"/>
          <w:szCs w:val="20"/>
          <w:lang w:eastAsia="en-US"/>
        </w:rPr>
        <w:t>hiteles másolat:</w:t>
      </w:r>
      <w:r w:rsidRPr="00C151ED">
        <w:rPr>
          <w:rFonts w:ascii="Times New Roman" w:eastAsiaTheme="minorHAnsi" w:hAnsi="Times New Roman"/>
          <w:sz w:val="20"/>
          <w:szCs w:val="20"/>
          <w:lang w:eastAsia="en-US"/>
        </w:rPr>
        <w:t xml:space="preserve"> Magyarországon készített valamely másolat esetén az eredeti vagy hiteles másolatú dokumentumról közjegyző által, illetve annak jelenlétében készített másolat, amelynek eredetivel való egyezőségét a közjegyző hitelesítési záradékkal tanúsítja, külföldön készített valamely másolat esetén az adott országban hiteles másolat kiadására feljogosított, felhatalmazott hatóság, szervezet vagy személy által, annak jelenlétében készített másolat.</w:t>
      </w:r>
    </w:p>
    <w:p w:rsidR="00935FF8" w:rsidRPr="00C151ED" w:rsidRDefault="00935FF8" w:rsidP="00935FF8">
      <w:pPr>
        <w:jc w:val="both"/>
        <w:rPr>
          <w:rFonts w:ascii="Times New Roman" w:eastAsiaTheme="minorHAnsi" w:hAnsi="Times New Roman"/>
          <w:b/>
          <w:bCs/>
          <w:i/>
          <w:iCs/>
          <w:sz w:val="20"/>
          <w:szCs w:val="20"/>
          <w:lang w:eastAsia="en-US"/>
        </w:rPr>
      </w:pPr>
    </w:p>
    <w:p w:rsidR="00935FF8" w:rsidRPr="00C151ED" w:rsidRDefault="00935FF8" w:rsidP="00935FF8">
      <w:pPr>
        <w:autoSpaceDE w:val="0"/>
        <w:jc w:val="both"/>
        <w:rPr>
          <w:rFonts w:ascii="Times New Roman" w:eastAsiaTheme="minorHAnsi" w:hAnsi="Times New Roman"/>
          <w:sz w:val="20"/>
          <w:szCs w:val="20"/>
          <w:lang w:eastAsia="en-US"/>
        </w:rPr>
      </w:pPr>
      <w:r w:rsidRPr="00C151ED">
        <w:rPr>
          <w:rFonts w:ascii="Times New Roman" w:eastAsiaTheme="minorHAnsi" w:hAnsi="Times New Roman"/>
          <w:b/>
          <w:bCs/>
          <w:i/>
          <w:iCs/>
          <w:sz w:val="20"/>
          <w:szCs w:val="20"/>
          <w:lang w:eastAsia="en-US"/>
        </w:rPr>
        <w:t>cégszerű aláírás:</w:t>
      </w:r>
      <w:r w:rsidRPr="00C151ED">
        <w:rPr>
          <w:rFonts w:ascii="Times New Roman" w:eastAsiaTheme="minorHAnsi" w:hAnsi="Times New Roman"/>
          <w:sz w:val="20"/>
          <w:szCs w:val="20"/>
          <w:lang w:eastAsia="en-US"/>
        </w:rPr>
        <w:t xml:space="preserve"> a cégnyilvánosságról, a bírósági cégeljárásról és a végelszámolásról szóló 2006. évi V. törvény 9. §</w:t>
      </w:r>
      <w:proofErr w:type="spellStart"/>
      <w:r w:rsidRPr="00C151ED">
        <w:rPr>
          <w:rFonts w:ascii="Times New Roman" w:eastAsiaTheme="minorHAnsi" w:hAnsi="Times New Roman"/>
          <w:sz w:val="20"/>
          <w:szCs w:val="20"/>
          <w:lang w:eastAsia="en-US"/>
        </w:rPr>
        <w:t>-ának</w:t>
      </w:r>
      <w:proofErr w:type="spellEnd"/>
      <w:r w:rsidRPr="00C151ED">
        <w:rPr>
          <w:rFonts w:ascii="Times New Roman" w:eastAsiaTheme="minorHAnsi" w:hAnsi="Times New Roman"/>
          <w:sz w:val="20"/>
          <w:szCs w:val="20"/>
          <w:lang w:eastAsia="en-US"/>
        </w:rPr>
        <w:t xml:space="preserve"> (1) bekezdésére figyelemmel a cégjegyzésre jogosultnak a cég nevében olyan módon, illetve formában kell saját kezűleg aláírnia, ahogyan azt a hiteles cégaláírási nyilatkozat (közjegyzői aláírás-hitelesítéssel ellátott címpéldány), illetve az ügyvéd vagy a kamarai jogtanácsos által ellenjegyzett aláírás-minta tartalmazza.</w:t>
      </w:r>
    </w:p>
    <w:p w:rsidR="00935FF8" w:rsidRPr="00C151ED" w:rsidRDefault="00935FF8" w:rsidP="00935FF8">
      <w:pPr>
        <w:autoSpaceDE w:val="0"/>
        <w:jc w:val="both"/>
        <w:rPr>
          <w:rFonts w:ascii="Times New Roman" w:eastAsiaTheme="minorHAnsi" w:hAnsi="Times New Roman"/>
          <w:sz w:val="20"/>
          <w:szCs w:val="20"/>
          <w:lang w:eastAsia="en-US"/>
        </w:rPr>
      </w:pPr>
    </w:p>
    <w:p w:rsidR="00935FF8" w:rsidRPr="00C151ED" w:rsidRDefault="00935FF8" w:rsidP="00935FF8">
      <w:pPr>
        <w:autoSpaceDE w:val="0"/>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Az ügyvéd vagy a kamarai jogtanácsos az aláírás-mintát kizárólag cégbejegyzési vagy változásbejegyzési eljárás során jegyezheti ellen abban az esetben, amennyiben a cég létesítő okiratát vagy a létesítő okirata módosítását is ő készíti vagy szerkeszti és jegyzi ellen, és az aláírás-minta a cégbejegyzési vagy változásbejegyzési kérelem mellékletét képezi.</w:t>
      </w:r>
    </w:p>
    <w:p w:rsidR="00935FF8" w:rsidRPr="00C151ED" w:rsidRDefault="00935FF8" w:rsidP="00935FF8">
      <w:pPr>
        <w:autoSpaceDE w:val="0"/>
        <w:jc w:val="both"/>
        <w:rPr>
          <w:rFonts w:ascii="Times New Roman" w:eastAsiaTheme="minorHAnsi" w:hAnsi="Times New Roman"/>
          <w:sz w:val="20"/>
          <w:szCs w:val="20"/>
          <w:lang w:eastAsia="en-US"/>
        </w:rPr>
      </w:pPr>
    </w:p>
    <w:p w:rsidR="00935FF8" w:rsidRPr="00C151ED" w:rsidRDefault="00935FF8" w:rsidP="00935FF8">
      <w:pPr>
        <w:autoSpaceDE w:val="0"/>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A közjegyzői aláírás-hitelesítéssel ellátott címpéldány és a fenti bekezdésnek megfelelően készített ügyvéd vagy kamarai jogtanácsos által ellenjegyzett aláírás-minta egyaránt bizonyítja, hogy a cégjegyzésre jogosult a céget miként és milyen formában jegyzi.</w:t>
      </w:r>
    </w:p>
    <w:p w:rsidR="00935FF8" w:rsidRPr="00C151ED" w:rsidRDefault="00935FF8" w:rsidP="00935FF8">
      <w:pPr>
        <w:tabs>
          <w:tab w:val="left" w:pos="1620"/>
        </w:tabs>
        <w:ind w:left="709"/>
        <w:jc w:val="both"/>
        <w:rPr>
          <w:rFonts w:ascii="Times New Roman" w:eastAsiaTheme="minorHAnsi" w:hAnsi="Times New Roman"/>
          <w:b/>
          <w:bCs/>
          <w:i/>
          <w:sz w:val="20"/>
          <w:szCs w:val="20"/>
          <w:lang w:eastAsia="en-US"/>
        </w:rPr>
      </w:pPr>
    </w:p>
    <w:p w:rsidR="00935FF8" w:rsidRPr="00C151ED" w:rsidRDefault="00935FF8" w:rsidP="00935FF8">
      <w:pPr>
        <w:autoSpaceDE w:val="0"/>
        <w:jc w:val="both"/>
        <w:rPr>
          <w:rFonts w:ascii="Times New Roman" w:eastAsiaTheme="minorHAnsi" w:hAnsi="Times New Roman"/>
          <w:sz w:val="20"/>
          <w:szCs w:val="20"/>
          <w:lang w:eastAsia="en-US"/>
        </w:rPr>
      </w:pPr>
      <w:r w:rsidRPr="00C151ED">
        <w:rPr>
          <w:rFonts w:ascii="Times New Roman" w:eastAsiaTheme="minorHAnsi" w:hAnsi="Times New Roman"/>
          <w:b/>
          <w:bCs/>
          <w:i/>
          <w:sz w:val="20"/>
          <w:szCs w:val="20"/>
          <w:lang w:eastAsia="en-US"/>
        </w:rPr>
        <w:t xml:space="preserve">üzleti titok: </w:t>
      </w:r>
      <w:r w:rsidRPr="00C151ED">
        <w:rPr>
          <w:rFonts w:ascii="Times New Roman" w:eastAsiaTheme="minorHAnsi" w:hAnsi="Times New Roman"/>
          <w:sz w:val="20"/>
          <w:szCs w:val="20"/>
          <w:lang w:eastAsia="en-US"/>
        </w:rPr>
        <w:t>Az üzleti titok védelméről szóló 2018. évi LIV. törvény 1. § szerint:</w:t>
      </w:r>
    </w:p>
    <w:p w:rsidR="00935FF8" w:rsidRPr="00C151ED" w:rsidRDefault="00935FF8" w:rsidP="00935FF8">
      <w:pPr>
        <w:autoSpaceDE w:val="0"/>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Üzleti titok a gazdasági tevékenységhez kapcsolódó, titkos - egészben, vagy elemeinek összességeként nem közismert vagy az érintett gazdasági tevékenységet végző személyek számára nem könnyen hozzáférhető -, ennélfogva vagyoni értékkel bíró olyan tény, tájékoztatás, egyéb adat és az azokból készült összeállítás, amelynek a titokban tartása érdekében a titok jogosultja az adott helyzetben általában elvárható magatartást tanúsítja.</w:t>
      </w:r>
    </w:p>
    <w:p w:rsidR="00935FF8" w:rsidRPr="00C151ED" w:rsidRDefault="00935FF8" w:rsidP="00935FF8">
      <w:pPr>
        <w:autoSpaceDE w:val="0"/>
        <w:jc w:val="both"/>
        <w:rPr>
          <w:rFonts w:ascii="Times New Roman" w:eastAsiaTheme="minorHAnsi" w:hAnsi="Times New Roman"/>
          <w:sz w:val="20"/>
          <w:szCs w:val="20"/>
          <w:lang w:eastAsia="en-US"/>
        </w:rPr>
      </w:pPr>
    </w:p>
    <w:p w:rsidR="00935FF8" w:rsidRPr="00C151ED" w:rsidRDefault="00935FF8" w:rsidP="00935FF8">
      <w:pPr>
        <w:autoSpaceDE w:val="0"/>
        <w:jc w:val="both"/>
        <w:rPr>
          <w:rFonts w:ascii="Times New Roman" w:eastAsiaTheme="minorHAnsi" w:hAnsi="Times New Roman"/>
          <w:sz w:val="20"/>
          <w:szCs w:val="20"/>
          <w:lang w:eastAsia="en-US"/>
        </w:rPr>
      </w:pPr>
      <w:r w:rsidRPr="00C151ED">
        <w:rPr>
          <w:rFonts w:ascii="Times New Roman" w:eastAsiaTheme="minorHAnsi" w:hAnsi="Times New Roman"/>
          <w:b/>
          <w:i/>
          <w:sz w:val="20"/>
          <w:szCs w:val="20"/>
          <w:lang w:eastAsia="en-US"/>
        </w:rPr>
        <w:lastRenderedPageBreak/>
        <w:t>Védett ismeret (know-how)</w:t>
      </w:r>
      <w:r w:rsidRPr="00C151ED">
        <w:rPr>
          <w:rFonts w:ascii="Times New Roman" w:eastAsiaTheme="minorHAnsi" w:hAnsi="Times New Roman"/>
          <w:sz w:val="20"/>
          <w:szCs w:val="20"/>
          <w:lang w:eastAsia="en-US"/>
        </w:rPr>
        <w:t xml:space="preserve"> az üzleti titoknak minősülő, azonosításra alkalmas módon rögzített, műszaki, gazdasági vagy szervezési ismeret, megoldás, tapasztalat vagy ezek összeállítása.</w:t>
      </w:r>
    </w:p>
    <w:p w:rsidR="00935FF8" w:rsidRPr="00C151ED" w:rsidRDefault="00935FF8" w:rsidP="00935FF8">
      <w:pPr>
        <w:tabs>
          <w:tab w:val="left" w:pos="1620"/>
        </w:tabs>
        <w:jc w:val="both"/>
        <w:rPr>
          <w:rFonts w:ascii="Times New Roman" w:eastAsiaTheme="minorHAnsi" w:hAnsi="Times New Roman"/>
          <w:sz w:val="20"/>
          <w:szCs w:val="20"/>
        </w:rPr>
      </w:pPr>
    </w:p>
    <w:p w:rsidR="00935FF8" w:rsidRPr="00C151ED" w:rsidRDefault="00935FF8" w:rsidP="00935FF8">
      <w:pPr>
        <w:tabs>
          <w:tab w:val="left" w:pos="1620"/>
        </w:tabs>
        <w:jc w:val="both"/>
        <w:rPr>
          <w:rFonts w:ascii="Times New Roman" w:eastAsiaTheme="minorHAnsi" w:hAnsi="Times New Roman"/>
          <w:sz w:val="20"/>
          <w:szCs w:val="20"/>
          <w:u w:val="single"/>
        </w:rPr>
      </w:pPr>
      <w:r w:rsidRPr="00C151ED">
        <w:rPr>
          <w:rFonts w:ascii="Times New Roman" w:eastAsiaTheme="minorHAnsi" w:hAnsi="Times New Roman"/>
          <w:sz w:val="20"/>
          <w:szCs w:val="20"/>
          <w:u w:val="single"/>
        </w:rPr>
        <w:t>A gazdasági szereplő nem nyilváníthatja üzleti titoknak különösen</w:t>
      </w:r>
    </w:p>
    <w:p w:rsidR="00935FF8" w:rsidRPr="00C151ED" w:rsidRDefault="00935FF8" w:rsidP="00935FF8">
      <w:pPr>
        <w:tabs>
          <w:tab w:val="left" w:pos="1620"/>
        </w:tabs>
        <w:ind w:left="709"/>
        <w:jc w:val="both"/>
        <w:rPr>
          <w:rFonts w:ascii="Times New Roman" w:eastAsiaTheme="minorHAnsi" w:hAnsi="Times New Roman"/>
          <w:sz w:val="20"/>
          <w:szCs w:val="20"/>
        </w:rPr>
      </w:pPr>
      <w:r w:rsidRPr="00C151ED">
        <w:rPr>
          <w:rFonts w:ascii="Times New Roman" w:eastAsiaTheme="minorHAnsi" w:hAnsi="Times New Roman"/>
          <w:sz w:val="20"/>
          <w:szCs w:val="20"/>
        </w:rPr>
        <w:t>a) azokat az információkat, adatokat, amelyek elektronikus, hatósági vagy egyéb nyilvántartásból bárki számára megismerhetők,</w:t>
      </w:r>
    </w:p>
    <w:p w:rsidR="00935FF8" w:rsidRPr="00C151ED" w:rsidRDefault="00935FF8" w:rsidP="00935FF8">
      <w:pPr>
        <w:tabs>
          <w:tab w:val="left" w:pos="1620"/>
        </w:tabs>
        <w:ind w:left="709"/>
        <w:jc w:val="both"/>
        <w:rPr>
          <w:rFonts w:ascii="Times New Roman" w:eastAsiaTheme="minorHAnsi" w:hAnsi="Times New Roman"/>
          <w:sz w:val="20"/>
          <w:szCs w:val="20"/>
        </w:rPr>
      </w:pPr>
      <w:r w:rsidRPr="00C151ED">
        <w:rPr>
          <w:rFonts w:ascii="Times New Roman" w:eastAsiaTheme="minorHAnsi" w:hAnsi="Times New Roman"/>
          <w:sz w:val="20"/>
          <w:szCs w:val="20"/>
        </w:rPr>
        <w:t>b) az információs önrendelkezési jogról és az információszabadságról szóló 2011. évi CXII. törvény 27. § (3) bekezdése szerinti közérdekből nyilvános adatokat,</w:t>
      </w:r>
    </w:p>
    <w:p w:rsidR="00935FF8" w:rsidRPr="00C151ED" w:rsidRDefault="00935FF8" w:rsidP="00935FF8">
      <w:pPr>
        <w:tabs>
          <w:tab w:val="left" w:pos="1620"/>
        </w:tabs>
        <w:ind w:left="709"/>
        <w:jc w:val="both"/>
        <w:rPr>
          <w:rFonts w:ascii="Times New Roman" w:eastAsiaTheme="minorHAnsi" w:hAnsi="Times New Roman"/>
          <w:sz w:val="20"/>
          <w:szCs w:val="20"/>
        </w:rPr>
      </w:pPr>
      <w:r w:rsidRPr="00C151ED">
        <w:rPr>
          <w:rFonts w:ascii="Times New Roman" w:eastAsiaTheme="minorHAnsi" w:hAnsi="Times New Roman"/>
          <w:sz w:val="20"/>
          <w:szCs w:val="20"/>
        </w:rPr>
        <w:t>c) az ajánlattevő, illetve részvételre jelentkező által az alkalmasság igazolása körében bemutatott</w:t>
      </w:r>
    </w:p>
    <w:p w:rsidR="00935FF8" w:rsidRPr="00C151ED" w:rsidRDefault="00935FF8" w:rsidP="00935FF8">
      <w:pPr>
        <w:tabs>
          <w:tab w:val="left" w:pos="1620"/>
        </w:tabs>
        <w:ind w:left="1416"/>
        <w:jc w:val="both"/>
        <w:rPr>
          <w:rFonts w:ascii="Times New Roman" w:eastAsiaTheme="minorHAnsi" w:hAnsi="Times New Roman"/>
          <w:sz w:val="20"/>
          <w:szCs w:val="20"/>
        </w:rPr>
      </w:pPr>
      <w:proofErr w:type="spellStart"/>
      <w:r w:rsidRPr="00C151ED">
        <w:rPr>
          <w:rFonts w:ascii="Times New Roman" w:eastAsiaTheme="minorHAnsi" w:hAnsi="Times New Roman"/>
          <w:sz w:val="20"/>
          <w:szCs w:val="20"/>
        </w:rPr>
        <w:t>ca</w:t>
      </w:r>
      <w:proofErr w:type="spellEnd"/>
      <w:r w:rsidRPr="00C151ED">
        <w:rPr>
          <w:rFonts w:ascii="Times New Roman" w:eastAsiaTheme="minorHAnsi" w:hAnsi="Times New Roman"/>
          <w:sz w:val="20"/>
          <w:szCs w:val="20"/>
        </w:rPr>
        <w:t>) korábban teljesített közbeszerzési szerződések, illetve e törvény szerinti építés- vagy szolgáltatási koncessziók megkötésére, tartalmára és teljesítésére vonatkozó információkat és adatokat,</w:t>
      </w:r>
    </w:p>
    <w:p w:rsidR="00935FF8" w:rsidRPr="00C151ED" w:rsidRDefault="00935FF8" w:rsidP="00935FF8">
      <w:pPr>
        <w:tabs>
          <w:tab w:val="left" w:pos="1620"/>
        </w:tabs>
        <w:ind w:left="1416"/>
        <w:jc w:val="both"/>
        <w:rPr>
          <w:rFonts w:ascii="Times New Roman" w:eastAsiaTheme="minorHAnsi" w:hAnsi="Times New Roman"/>
          <w:sz w:val="20"/>
          <w:szCs w:val="20"/>
        </w:rPr>
      </w:pPr>
      <w:proofErr w:type="spellStart"/>
      <w:r w:rsidRPr="00C151ED">
        <w:rPr>
          <w:rFonts w:ascii="Times New Roman" w:eastAsiaTheme="minorHAnsi" w:hAnsi="Times New Roman"/>
          <w:sz w:val="20"/>
          <w:szCs w:val="20"/>
        </w:rPr>
        <w:t>cb</w:t>
      </w:r>
      <w:proofErr w:type="spellEnd"/>
      <w:r w:rsidRPr="00C151ED">
        <w:rPr>
          <w:rFonts w:ascii="Times New Roman" w:eastAsiaTheme="minorHAnsi" w:hAnsi="Times New Roman"/>
          <w:sz w:val="20"/>
          <w:szCs w:val="20"/>
        </w:rPr>
        <w:t>) gépekre, eszközökre, berendezésekre, szakemberekre, tanúsítványokra, címkékre vonatkozó információkat és adatokat,</w:t>
      </w:r>
    </w:p>
    <w:p w:rsidR="00935FF8" w:rsidRPr="00C151ED" w:rsidRDefault="00935FF8" w:rsidP="00935FF8">
      <w:pPr>
        <w:tabs>
          <w:tab w:val="left" w:pos="1620"/>
        </w:tabs>
        <w:ind w:left="709"/>
        <w:jc w:val="both"/>
        <w:rPr>
          <w:rFonts w:ascii="Times New Roman" w:eastAsiaTheme="minorHAnsi" w:hAnsi="Times New Roman"/>
          <w:sz w:val="20"/>
          <w:szCs w:val="20"/>
        </w:rPr>
      </w:pPr>
      <w:r w:rsidRPr="00C151ED">
        <w:rPr>
          <w:rFonts w:ascii="Times New Roman" w:eastAsiaTheme="minorHAnsi" w:hAnsi="Times New Roman"/>
          <w:sz w:val="20"/>
          <w:szCs w:val="20"/>
        </w:rPr>
        <w:t>d) az ajánlatban meghatározott áruk, építési beruházások, szolgáltatások leírását, ide nem értve a leírásnak azt a jól meghatározható elemét, amely tekintetében a Kbt. 44. § (1) bekezdésben meghatározott feltételek az ajánlattevő által igazoltan fennállnak,</w:t>
      </w:r>
    </w:p>
    <w:p w:rsidR="00935FF8" w:rsidRPr="00C151ED" w:rsidRDefault="00935FF8" w:rsidP="00935FF8">
      <w:pPr>
        <w:tabs>
          <w:tab w:val="left" w:pos="1620"/>
        </w:tabs>
        <w:ind w:left="709"/>
        <w:jc w:val="both"/>
        <w:rPr>
          <w:rFonts w:ascii="Times New Roman" w:eastAsiaTheme="minorHAnsi" w:hAnsi="Times New Roman"/>
          <w:sz w:val="20"/>
          <w:szCs w:val="20"/>
        </w:rPr>
      </w:pPr>
      <w:r w:rsidRPr="00C151ED">
        <w:rPr>
          <w:rFonts w:ascii="Times New Roman" w:eastAsiaTheme="minorHAnsi" w:hAnsi="Times New Roman"/>
          <w:sz w:val="20"/>
          <w:szCs w:val="20"/>
        </w:rPr>
        <w:t>e) ha az ajánlatkérő annak benyújtását kéri, az ajánlattevő szakmai ajánlatát, ide nem értve a szakmai ajánlatnak azt a jól meghatározható elemét, amely tekintetében a Kbt. 44. § (1) bekezdésben meghatározott feltételek az ajánlattevő által igazoltan fennállnak és a Kbt. 44. § (3) bekezdés alapján nincs akadálya az üzleti titokká nyilvánításnak.</w:t>
      </w:r>
    </w:p>
    <w:p w:rsidR="00935FF8" w:rsidRPr="00C151ED" w:rsidRDefault="00935FF8" w:rsidP="00935FF8">
      <w:pPr>
        <w:tabs>
          <w:tab w:val="left" w:pos="1620"/>
        </w:tabs>
        <w:ind w:left="709"/>
        <w:jc w:val="both"/>
        <w:rPr>
          <w:rFonts w:ascii="Times New Roman" w:eastAsiaTheme="minorHAnsi" w:hAnsi="Times New Roman"/>
          <w:sz w:val="20"/>
          <w:szCs w:val="20"/>
        </w:rPr>
      </w:pPr>
    </w:p>
    <w:p w:rsidR="00935FF8" w:rsidRPr="00C151ED" w:rsidRDefault="00935FF8" w:rsidP="00935FF8">
      <w:pPr>
        <w:tabs>
          <w:tab w:val="left" w:pos="1620"/>
        </w:tabs>
        <w:jc w:val="both"/>
        <w:rPr>
          <w:rFonts w:ascii="Times New Roman" w:eastAsiaTheme="minorHAnsi" w:hAnsi="Times New Roman"/>
          <w:sz w:val="20"/>
          <w:szCs w:val="20"/>
        </w:rPr>
      </w:pPr>
      <w:r w:rsidRPr="00C151ED">
        <w:rPr>
          <w:rFonts w:ascii="Times New Roman" w:eastAsiaTheme="minorHAnsi" w:hAnsi="Times New Roman"/>
          <w:sz w:val="20"/>
          <w:szCs w:val="20"/>
        </w:rPr>
        <w:t>A gazdasági szereplő nem tilthatja meg nevének, címének (székhelyének, lakóhelyének), valamint olyan ténynek, információnak, megoldásnak vagy adatnak (a továbbiakban együtt: adat) a nyilvánosságra hozatalát, amely a Kbt. 76. § szerinti értékelési szempont alapján értékelésre kerül, de az ezek alapjául szolgáló – a Kbt. 44. § (2) bekezdés hatálya alá nem tartozó – részinformációk, alapadatok (így különösen az árazott költségvetés) nyilvánosságra hozatalát megtilthatja.</w:t>
      </w:r>
    </w:p>
    <w:p w:rsidR="00935FF8" w:rsidRPr="00C151ED" w:rsidRDefault="00935FF8" w:rsidP="00935FF8">
      <w:pPr>
        <w:tabs>
          <w:tab w:val="left" w:pos="1620"/>
        </w:tabs>
        <w:ind w:left="709"/>
        <w:jc w:val="both"/>
        <w:rPr>
          <w:rFonts w:ascii="Times New Roman" w:eastAsiaTheme="minorHAnsi" w:hAnsi="Times New Roman"/>
          <w:sz w:val="20"/>
          <w:szCs w:val="20"/>
        </w:rPr>
      </w:pPr>
    </w:p>
    <w:p w:rsidR="00935FF8" w:rsidRPr="00C151ED" w:rsidRDefault="00935FF8" w:rsidP="00935FF8">
      <w:pPr>
        <w:tabs>
          <w:tab w:val="left" w:pos="1620"/>
        </w:tabs>
        <w:jc w:val="both"/>
        <w:rPr>
          <w:rFonts w:ascii="Times New Roman" w:eastAsiaTheme="minorHAnsi" w:hAnsi="Times New Roman"/>
          <w:sz w:val="20"/>
          <w:szCs w:val="20"/>
          <w:lang w:eastAsia="en-US"/>
        </w:rPr>
      </w:pPr>
      <w:r w:rsidRPr="00C151ED">
        <w:rPr>
          <w:rFonts w:ascii="Times New Roman" w:eastAsiaTheme="minorHAnsi" w:hAnsi="Times New Roman"/>
          <w:sz w:val="20"/>
          <w:szCs w:val="20"/>
        </w:rPr>
        <w:t>Ha a gazdasági szereplő meghatározott információk, adatok üzleti titokká nyilvánítása során a Kbt. 44. § (1)–(3) bekezdésben foglaltakat nem tartotta be, az ajánlatkérő hiánypótlás keretében köteles felhívni az érintett gazdasági szereplőt a megfelelő tartalmú dokumentum benyújtására.</w:t>
      </w:r>
    </w:p>
    <w:p w:rsidR="00935FF8" w:rsidRPr="00C151ED" w:rsidRDefault="00935FF8" w:rsidP="00935FF8">
      <w:pPr>
        <w:autoSpaceDE w:val="0"/>
        <w:ind w:left="709"/>
        <w:jc w:val="both"/>
        <w:rPr>
          <w:rFonts w:ascii="Times New Roman" w:eastAsiaTheme="minorHAnsi" w:hAnsi="Times New Roman"/>
          <w:sz w:val="20"/>
          <w:szCs w:val="20"/>
          <w:lang w:eastAsia="en-US"/>
        </w:rPr>
      </w:pPr>
    </w:p>
    <w:p w:rsidR="00935FF8" w:rsidRPr="00C151ED" w:rsidRDefault="00935FF8" w:rsidP="00935FF8">
      <w:pPr>
        <w:autoSpaceDE w:val="0"/>
        <w:jc w:val="both"/>
        <w:rPr>
          <w:rFonts w:ascii="Times New Roman" w:eastAsiaTheme="minorHAnsi" w:hAnsi="Times New Roman"/>
          <w:b/>
          <w:bCs/>
          <w:sz w:val="20"/>
          <w:szCs w:val="20"/>
          <w:lang w:eastAsia="en-US"/>
        </w:rPr>
      </w:pPr>
      <w:r w:rsidRPr="00C151ED">
        <w:rPr>
          <w:rFonts w:ascii="Times New Roman" w:eastAsiaTheme="minorHAnsi" w:hAnsi="Times New Roman"/>
          <w:b/>
          <w:i/>
          <w:iCs/>
          <w:sz w:val="20"/>
          <w:szCs w:val="20"/>
          <w:lang w:eastAsia="en-US"/>
        </w:rPr>
        <w:t xml:space="preserve">tényleges tulajdonos </w:t>
      </w:r>
      <w:r w:rsidRPr="00C151ED">
        <w:rPr>
          <w:rFonts w:ascii="Times New Roman" w:eastAsiaTheme="minorHAnsi" w:hAnsi="Times New Roman"/>
          <w:sz w:val="20"/>
          <w:szCs w:val="20"/>
          <w:lang w:eastAsia="en-US"/>
        </w:rPr>
        <w:t xml:space="preserve">(a pénzmosás és a terrorizmus finanszírozása megelőzéséről és megakadályozásáról szóló 2017. évi LIII. törvény 3.§ 38.pont </w:t>
      </w:r>
      <w:r w:rsidRPr="00C151ED">
        <w:rPr>
          <w:rFonts w:ascii="Times New Roman" w:eastAsiaTheme="minorHAnsi" w:hAnsi="Times New Roman"/>
          <w:i/>
          <w:sz w:val="20"/>
          <w:szCs w:val="20"/>
          <w:lang w:eastAsia="en-US"/>
        </w:rPr>
        <w:t>a)</w:t>
      </w:r>
      <w:proofErr w:type="spellStart"/>
      <w:r w:rsidRPr="00C151ED">
        <w:rPr>
          <w:rFonts w:ascii="Times New Roman" w:eastAsiaTheme="minorHAnsi" w:hAnsi="Times New Roman"/>
          <w:i/>
          <w:sz w:val="20"/>
          <w:szCs w:val="20"/>
          <w:lang w:eastAsia="en-US"/>
        </w:rPr>
        <w:t>-b</w:t>
      </w:r>
      <w:proofErr w:type="spellEnd"/>
      <w:r w:rsidRPr="00C151ED">
        <w:rPr>
          <w:rFonts w:ascii="Times New Roman" w:eastAsiaTheme="minorHAnsi" w:hAnsi="Times New Roman"/>
          <w:i/>
          <w:sz w:val="20"/>
          <w:szCs w:val="20"/>
          <w:lang w:eastAsia="en-US"/>
        </w:rPr>
        <w:t>) és d) al</w:t>
      </w:r>
      <w:r w:rsidRPr="00C151ED">
        <w:rPr>
          <w:rFonts w:ascii="Times New Roman" w:eastAsiaTheme="minorHAnsi" w:hAnsi="Times New Roman"/>
          <w:sz w:val="20"/>
          <w:szCs w:val="20"/>
          <w:lang w:eastAsia="en-US"/>
        </w:rPr>
        <w:t>pontja)</w:t>
      </w:r>
      <w:r w:rsidRPr="00C151ED">
        <w:rPr>
          <w:rFonts w:ascii="Times New Roman" w:eastAsiaTheme="minorHAnsi" w:hAnsi="Times New Roman"/>
          <w:b/>
          <w:bCs/>
          <w:sz w:val="20"/>
          <w:szCs w:val="20"/>
          <w:lang w:eastAsia="en-US"/>
        </w:rPr>
        <w:t>:</w:t>
      </w:r>
    </w:p>
    <w:p w:rsidR="00935FF8" w:rsidRPr="00C151ED" w:rsidRDefault="00935FF8" w:rsidP="00935FF8">
      <w:pPr>
        <w:ind w:left="705"/>
        <w:jc w:val="both"/>
        <w:rPr>
          <w:rFonts w:ascii="Times New Roman" w:eastAsiaTheme="minorHAnsi" w:hAnsi="Times New Roman"/>
          <w:sz w:val="20"/>
          <w:szCs w:val="20"/>
        </w:rPr>
      </w:pPr>
      <w:r w:rsidRPr="00C151ED">
        <w:rPr>
          <w:rFonts w:ascii="Times New Roman" w:eastAsiaTheme="minorHAnsi" w:hAnsi="Times New Roman"/>
          <w:bCs/>
          <w:sz w:val="20"/>
          <w:szCs w:val="20"/>
        </w:rPr>
        <w:t>a)</w:t>
      </w:r>
      <w:r w:rsidRPr="00C151ED">
        <w:rPr>
          <w:rFonts w:ascii="Times New Roman" w:eastAsiaTheme="minorHAnsi" w:hAnsi="Times New Roman"/>
          <w:sz w:val="20"/>
          <w:szCs w:val="20"/>
        </w:rPr>
        <w:t xml:space="preserve"> az a természetes személy, aki jogi személyben vagy jogi személyiséggel nem rendelkező szervezetben közvetlenül vagy - a Polgári Törvénykönyvről szóló törvény (a továbbiakban: Ptk.) 8:2. § (4) bekezdésében meghatározott módon - közvetve a szavazati jogok vagy a tulajdoni hányad legalább huszonöt százalékával rendelkezik, vagy egyéb módon tényleges irányítást, ellenőrzést gyakorol a jogi személy vagy jogi személyiséggel nem rendelkező szervezet felett, ha a jogi személy vagy jogi személyiséggel nem rendelkező szervezet nem a szabályozott piacon jegyzett társaság, amelyre a közösségi jogi szabályozással vagy azzal egyenértékű nemzetközi előírásokkal összhangban lévő közzétételi követelmények vonatkoznak,</w:t>
      </w:r>
    </w:p>
    <w:p w:rsidR="00935FF8" w:rsidRPr="00C151ED" w:rsidRDefault="00935FF8" w:rsidP="00935FF8">
      <w:pPr>
        <w:ind w:left="705"/>
        <w:jc w:val="both"/>
        <w:rPr>
          <w:rFonts w:ascii="Times New Roman" w:eastAsiaTheme="minorHAnsi" w:hAnsi="Times New Roman"/>
          <w:sz w:val="20"/>
          <w:szCs w:val="20"/>
        </w:rPr>
      </w:pPr>
      <w:r w:rsidRPr="00C151ED">
        <w:rPr>
          <w:rFonts w:ascii="Times New Roman" w:eastAsiaTheme="minorHAnsi" w:hAnsi="Times New Roman"/>
          <w:bCs/>
          <w:sz w:val="20"/>
          <w:szCs w:val="20"/>
        </w:rPr>
        <w:t>b)</w:t>
      </w:r>
      <w:r w:rsidRPr="00C151ED">
        <w:rPr>
          <w:rFonts w:ascii="Times New Roman" w:eastAsiaTheme="minorHAnsi" w:hAnsi="Times New Roman"/>
          <w:sz w:val="20"/>
          <w:szCs w:val="20"/>
        </w:rPr>
        <w:t xml:space="preserve"> az a természetes személy, aki jogi személyben vagy jogi személyiséggel nem rendelkező szervezetben - a Ptk. 8:2. § (2) bekezdésében meghatározott - meghatározó befolyással rendelkezik,</w:t>
      </w:r>
    </w:p>
    <w:p w:rsidR="00935FF8" w:rsidRPr="00C151ED" w:rsidRDefault="00935FF8" w:rsidP="00935FF8">
      <w:pPr>
        <w:ind w:left="648" w:firstLine="60"/>
        <w:jc w:val="both"/>
        <w:rPr>
          <w:rFonts w:ascii="Times New Roman" w:eastAsiaTheme="minorHAnsi" w:hAnsi="Times New Roman"/>
          <w:sz w:val="20"/>
          <w:szCs w:val="20"/>
        </w:rPr>
      </w:pPr>
      <w:r w:rsidRPr="00C151ED">
        <w:rPr>
          <w:rFonts w:ascii="Times New Roman" w:eastAsiaTheme="minorHAnsi" w:hAnsi="Times New Roman"/>
          <w:bCs/>
          <w:sz w:val="20"/>
          <w:szCs w:val="20"/>
        </w:rPr>
        <w:t>d)</w:t>
      </w:r>
      <w:r w:rsidRPr="00C151ED">
        <w:rPr>
          <w:rFonts w:ascii="Times New Roman" w:eastAsiaTheme="minorHAnsi" w:hAnsi="Times New Roman"/>
          <w:sz w:val="20"/>
          <w:szCs w:val="20"/>
        </w:rPr>
        <w:t xml:space="preserve"> alapítványok esetében az a természetes személy,</w:t>
      </w:r>
    </w:p>
    <w:p w:rsidR="00935FF8" w:rsidRPr="00C151ED" w:rsidRDefault="00935FF8" w:rsidP="00935FF8">
      <w:pPr>
        <w:ind w:left="1416"/>
        <w:jc w:val="both"/>
        <w:rPr>
          <w:rFonts w:ascii="Times New Roman" w:eastAsiaTheme="minorHAnsi" w:hAnsi="Times New Roman"/>
          <w:sz w:val="20"/>
          <w:szCs w:val="20"/>
        </w:rPr>
      </w:pPr>
      <w:r w:rsidRPr="00C151ED">
        <w:rPr>
          <w:rFonts w:ascii="Times New Roman" w:eastAsiaTheme="minorHAnsi" w:hAnsi="Times New Roman"/>
          <w:bCs/>
          <w:sz w:val="20"/>
          <w:szCs w:val="20"/>
        </w:rPr>
        <w:t>da)</w:t>
      </w:r>
      <w:r w:rsidRPr="00C151ED">
        <w:rPr>
          <w:rFonts w:ascii="Times New Roman" w:eastAsiaTheme="minorHAnsi" w:hAnsi="Times New Roman"/>
          <w:sz w:val="20"/>
          <w:szCs w:val="20"/>
        </w:rPr>
        <w:t xml:space="preserve"> aki az alapítvány vagyona legalább huszonöt százalékának a kedvezményezettje, ha a leendő kedvezményezetteket már meghatározták,</w:t>
      </w:r>
    </w:p>
    <w:p w:rsidR="00935FF8" w:rsidRPr="00C151ED" w:rsidRDefault="00935FF8" w:rsidP="00935FF8">
      <w:pPr>
        <w:ind w:left="1416"/>
        <w:jc w:val="both"/>
        <w:rPr>
          <w:rFonts w:ascii="Times New Roman" w:eastAsiaTheme="minorHAnsi" w:hAnsi="Times New Roman"/>
          <w:sz w:val="20"/>
          <w:szCs w:val="20"/>
        </w:rPr>
      </w:pPr>
      <w:r w:rsidRPr="00C151ED">
        <w:rPr>
          <w:rFonts w:ascii="Times New Roman" w:eastAsiaTheme="minorHAnsi" w:hAnsi="Times New Roman"/>
          <w:bCs/>
          <w:sz w:val="20"/>
          <w:szCs w:val="20"/>
        </w:rPr>
        <w:t>db)</w:t>
      </w:r>
      <w:r w:rsidRPr="00C151ED">
        <w:rPr>
          <w:rFonts w:ascii="Times New Roman" w:eastAsiaTheme="minorHAnsi" w:hAnsi="Times New Roman"/>
          <w:sz w:val="20"/>
          <w:szCs w:val="20"/>
        </w:rPr>
        <w:t xml:space="preserve"> akinek érdekében az alapítványt létrehozták, illetve működtetik, ha a kedvezményezetteket még nem határozták meg, vagy</w:t>
      </w:r>
    </w:p>
    <w:p w:rsidR="00935FF8" w:rsidRPr="00C151ED" w:rsidRDefault="00935FF8" w:rsidP="00935FF8">
      <w:pPr>
        <w:ind w:left="1416"/>
        <w:jc w:val="both"/>
        <w:rPr>
          <w:rFonts w:ascii="Times New Roman" w:eastAsiaTheme="minorHAnsi" w:hAnsi="Times New Roman"/>
          <w:sz w:val="20"/>
          <w:szCs w:val="20"/>
        </w:rPr>
      </w:pPr>
      <w:proofErr w:type="spellStart"/>
      <w:r w:rsidRPr="00C151ED">
        <w:rPr>
          <w:rFonts w:ascii="Times New Roman" w:eastAsiaTheme="minorHAnsi" w:hAnsi="Times New Roman"/>
          <w:bCs/>
          <w:sz w:val="20"/>
          <w:szCs w:val="20"/>
        </w:rPr>
        <w:t>dc</w:t>
      </w:r>
      <w:proofErr w:type="spellEnd"/>
      <w:r w:rsidRPr="00C151ED">
        <w:rPr>
          <w:rFonts w:ascii="Times New Roman" w:eastAsiaTheme="minorHAnsi" w:hAnsi="Times New Roman"/>
          <w:bCs/>
          <w:sz w:val="20"/>
          <w:szCs w:val="20"/>
        </w:rPr>
        <w:t>)</w:t>
      </w:r>
      <w:r w:rsidRPr="00C151ED">
        <w:rPr>
          <w:rFonts w:ascii="Times New Roman" w:eastAsiaTheme="minorHAnsi" w:hAnsi="Times New Roman"/>
          <w:sz w:val="20"/>
          <w:szCs w:val="20"/>
        </w:rPr>
        <w:t xml:space="preserve"> aki tagja az alapítvány kezelő szervének, vagy meghatározó befolyást gyakorol az alapítvány vagyonának legalább huszonöt százaléka felett, illetve az alapítvány képviseletében eljár</w:t>
      </w:r>
    </w:p>
    <w:p w:rsidR="00935FF8" w:rsidRPr="00C151ED" w:rsidRDefault="00935FF8" w:rsidP="00935FF8">
      <w:pPr>
        <w:ind w:left="708"/>
        <w:jc w:val="both"/>
        <w:rPr>
          <w:rFonts w:ascii="Times New Roman" w:eastAsiaTheme="minorHAnsi" w:hAnsi="Times New Roman"/>
          <w:sz w:val="20"/>
          <w:szCs w:val="20"/>
        </w:rPr>
      </w:pPr>
    </w:p>
    <w:p w:rsidR="00935FF8" w:rsidRPr="00C151ED" w:rsidRDefault="00935FF8" w:rsidP="00935FF8">
      <w:pPr>
        <w:autoSpaceDE w:val="0"/>
        <w:jc w:val="both"/>
        <w:rPr>
          <w:rFonts w:ascii="Times New Roman" w:eastAsiaTheme="minorHAnsi" w:hAnsi="Times New Roman"/>
          <w:sz w:val="20"/>
          <w:szCs w:val="20"/>
          <w:lang w:eastAsia="en-US"/>
        </w:rPr>
      </w:pPr>
      <w:r w:rsidRPr="00C151ED">
        <w:rPr>
          <w:rFonts w:ascii="Times New Roman" w:eastAsiaTheme="minorHAnsi" w:hAnsi="Times New Roman"/>
          <w:b/>
          <w:i/>
          <w:sz w:val="20"/>
          <w:szCs w:val="20"/>
          <w:lang w:eastAsia="en-US"/>
        </w:rPr>
        <w:t>írásbeli vagy írásban:</w:t>
      </w:r>
      <w:r w:rsidRPr="00C151ED">
        <w:rPr>
          <w:rFonts w:ascii="Times New Roman" w:eastAsiaTheme="minorHAnsi" w:hAnsi="Times New Roman"/>
          <w:sz w:val="20"/>
          <w:szCs w:val="20"/>
          <w:lang w:eastAsia="en-US"/>
        </w:rPr>
        <w:t xml:space="preserve"> a közbeszerzési eljárás során tett nyilatkozatok, illetve eljárási cselekmények tekintetében bármely, szavakból vagy számjegyekből álló kifejezés, amely olvasható, reprodukálható, majd közölhető, ideértve az elektronikus úton továbbított és tárolt adatokat is;</w:t>
      </w:r>
    </w:p>
    <w:p w:rsidR="00935FF8" w:rsidRPr="00C151ED" w:rsidRDefault="00935FF8" w:rsidP="00935FF8">
      <w:pPr>
        <w:jc w:val="both"/>
        <w:rPr>
          <w:rFonts w:ascii="Times New Roman" w:hAnsi="Times New Roman" w:cs="Times New Roman"/>
          <w:b/>
          <w:sz w:val="20"/>
          <w:szCs w:val="20"/>
        </w:rPr>
      </w:pPr>
    </w:p>
    <w:p w:rsidR="00935FF8" w:rsidRPr="00C151ED" w:rsidRDefault="00935FF8" w:rsidP="00935FF8">
      <w:pPr>
        <w:jc w:val="both"/>
        <w:rPr>
          <w:rFonts w:ascii="Times New Roman" w:hAnsi="Times New Roman" w:cs="Times New Roman"/>
          <w:sz w:val="20"/>
          <w:szCs w:val="20"/>
        </w:rPr>
      </w:pPr>
      <w:r w:rsidRPr="00C151ED">
        <w:rPr>
          <w:rFonts w:ascii="Times New Roman" w:hAnsi="Times New Roman" w:cs="Times New Roman"/>
          <w:sz w:val="20"/>
          <w:szCs w:val="20"/>
        </w:rPr>
        <w:t>Ajánlatkérő a nyertes közös ajánlattevők által a szerződés teljesítésére gazdálkodó szervezet (projekttársaság) létrehozását kizárja.</w:t>
      </w:r>
    </w:p>
    <w:p w:rsidR="00935FF8" w:rsidRPr="00C151ED" w:rsidRDefault="00935FF8" w:rsidP="00935FF8">
      <w:pPr>
        <w:jc w:val="both"/>
        <w:rPr>
          <w:rFonts w:ascii="Times New Roman" w:hAnsi="Times New Roman" w:cs="Times New Roman"/>
          <w:sz w:val="20"/>
          <w:szCs w:val="20"/>
        </w:rPr>
      </w:pPr>
    </w:p>
    <w:p w:rsidR="00935FF8" w:rsidRPr="00C151ED" w:rsidRDefault="00935FF8" w:rsidP="00935FF8">
      <w:pPr>
        <w:jc w:val="both"/>
        <w:rPr>
          <w:rFonts w:ascii="Times New Roman" w:hAnsi="Times New Roman" w:cs="Times New Roman"/>
          <w:sz w:val="20"/>
          <w:szCs w:val="20"/>
        </w:rPr>
      </w:pPr>
      <w:r w:rsidRPr="00C151ED">
        <w:rPr>
          <w:rFonts w:ascii="Times New Roman" w:hAnsi="Times New Roman" w:cs="Times New Roman"/>
          <w:sz w:val="20"/>
          <w:szCs w:val="20"/>
        </w:rPr>
        <w:t>Ajánlatkérő felhívja az ajánlattevők figyelmét arra, hogy az EKR rendszer használatával kapcsolatos kérdésekben az EKR rendszer üzemeltetőjéhez tudnak fordulni:</w:t>
      </w:r>
    </w:p>
    <w:p w:rsidR="00935FF8" w:rsidRPr="00C151ED" w:rsidRDefault="00935FF8" w:rsidP="00935FF8">
      <w:pPr>
        <w:spacing w:after="120" w:line="480" w:lineRule="auto"/>
        <w:ind w:left="720" w:firstLine="696"/>
        <w:jc w:val="both"/>
        <w:rPr>
          <w:rFonts w:eastAsiaTheme="minorHAnsi"/>
          <w:color w:val="000000"/>
          <w:sz w:val="20"/>
          <w:szCs w:val="20"/>
          <w:lang w:eastAsia="en-US"/>
        </w:rPr>
      </w:pPr>
      <w:r w:rsidRPr="00C151ED">
        <w:rPr>
          <w:rFonts w:eastAsiaTheme="minorHAnsi"/>
          <w:color w:val="000000"/>
          <w:sz w:val="20"/>
          <w:szCs w:val="20"/>
          <w:lang w:eastAsia="en-US"/>
        </w:rPr>
        <w:t>Üzemeltető ügyfélszolgálati e-mail-címe: helpdesk@nekszt.hu</w:t>
      </w:r>
    </w:p>
    <w:p w:rsidR="00935FF8" w:rsidRPr="00C151ED" w:rsidRDefault="00935FF8" w:rsidP="00935FF8">
      <w:pPr>
        <w:spacing w:after="120" w:line="480" w:lineRule="auto"/>
        <w:ind w:left="1416"/>
        <w:jc w:val="both"/>
        <w:rPr>
          <w:rFonts w:eastAsiaTheme="minorHAnsi"/>
          <w:color w:val="000000"/>
          <w:sz w:val="20"/>
          <w:szCs w:val="20"/>
          <w:lang w:eastAsia="en-US"/>
        </w:rPr>
      </w:pPr>
      <w:r w:rsidRPr="00C151ED">
        <w:rPr>
          <w:rFonts w:eastAsiaTheme="minorHAnsi"/>
          <w:color w:val="000000"/>
          <w:sz w:val="20"/>
          <w:szCs w:val="20"/>
          <w:lang w:eastAsia="en-US"/>
        </w:rPr>
        <w:t>Üzemeltető ügyfélszolgálati telefonszáma: +36/1-465-8899 (munkanapokon 8:00-16:00)</w:t>
      </w:r>
    </w:p>
    <w:p w:rsidR="00935FF8" w:rsidRPr="00C151ED" w:rsidRDefault="00935FF8" w:rsidP="00935FF8">
      <w:pPr>
        <w:spacing w:after="120" w:line="480" w:lineRule="auto"/>
        <w:ind w:left="720" w:firstLine="696"/>
        <w:jc w:val="both"/>
        <w:rPr>
          <w:rFonts w:eastAsiaTheme="minorHAnsi"/>
          <w:color w:val="000000"/>
          <w:sz w:val="20"/>
          <w:szCs w:val="20"/>
          <w:lang w:eastAsia="en-US"/>
        </w:rPr>
      </w:pPr>
      <w:proofErr w:type="spellStart"/>
      <w:r w:rsidRPr="00C151ED">
        <w:rPr>
          <w:rFonts w:eastAsiaTheme="minorHAnsi"/>
          <w:color w:val="000000"/>
          <w:sz w:val="20"/>
          <w:szCs w:val="20"/>
          <w:lang w:eastAsia="en-US"/>
        </w:rPr>
        <w:lastRenderedPageBreak/>
        <w:t>EKR-használat</w:t>
      </w:r>
      <w:proofErr w:type="spellEnd"/>
      <w:r w:rsidRPr="00C151ED">
        <w:rPr>
          <w:rFonts w:eastAsiaTheme="minorHAnsi"/>
          <w:color w:val="000000"/>
          <w:sz w:val="20"/>
          <w:szCs w:val="20"/>
          <w:lang w:eastAsia="en-US"/>
        </w:rPr>
        <w:t xml:space="preserve"> jogi támogatása: ekr@me.gov.hu</w:t>
      </w:r>
    </w:p>
    <w:p w:rsidR="00935FF8" w:rsidRPr="00C151ED" w:rsidRDefault="00935FF8" w:rsidP="00935FF8">
      <w:pPr>
        <w:spacing w:after="120" w:line="480" w:lineRule="auto"/>
        <w:ind w:left="720" w:firstLine="696"/>
        <w:jc w:val="both"/>
        <w:rPr>
          <w:rFonts w:eastAsiaTheme="minorHAnsi"/>
          <w:color w:val="000000"/>
          <w:sz w:val="20"/>
          <w:szCs w:val="20"/>
          <w:lang w:eastAsia="en-US"/>
        </w:rPr>
      </w:pPr>
      <w:r w:rsidRPr="00C151ED">
        <w:rPr>
          <w:rFonts w:eastAsiaTheme="minorHAnsi"/>
          <w:color w:val="000000"/>
          <w:sz w:val="20"/>
          <w:szCs w:val="20"/>
          <w:lang w:eastAsia="en-US"/>
        </w:rPr>
        <w:t>Egyéni hibabejelentés: https://ugyfelszolgalat.nekszt.hu/</w:t>
      </w:r>
    </w:p>
    <w:p w:rsidR="00935FF8" w:rsidRPr="00C151ED" w:rsidRDefault="00935FF8" w:rsidP="00935FF8">
      <w:pPr>
        <w:spacing w:after="120" w:line="480" w:lineRule="auto"/>
        <w:ind w:left="720" w:firstLine="696"/>
        <w:jc w:val="both"/>
        <w:rPr>
          <w:rFonts w:eastAsiaTheme="minorHAnsi"/>
          <w:color w:val="000000"/>
          <w:sz w:val="20"/>
          <w:szCs w:val="20"/>
          <w:lang w:eastAsia="en-US"/>
        </w:rPr>
      </w:pPr>
      <w:r w:rsidRPr="00C151ED">
        <w:rPr>
          <w:rFonts w:eastAsiaTheme="minorHAnsi"/>
          <w:color w:val="000000"/>
          <w:sz w:val="20"/>
          <w:szCs w:val="20"/>
          <w:lang w:eastAsia="en-US"/>
        </w:rPr>
        <w:t xml:space="preserve">Üzemeltetői weboldal: </w:t>
      </w:r>
      <w:hyperlink r:id="rId37" w:history="1">
        <w:r w:rsidRPr="00C151ED">
          <w:rPr>
            <w:rFonts w:eastAsiaTheme="minorHAnsi"/>
            <w:color w:val="0000FF"/>
            <w:sz w:val="20"/>
            <w:szCs w:val="20"/>
            <w:u w:val="single"/>
            <w:lang w:eastAsia="en-US"/>
          </w:rPr>
          <w:t>www.nekszt.hu</w:t>
        </w:r>
      </w:hyperlink>
    </w:p>
    <w:p w:rsidR="00935FF8" w:rsidRPr="00C151ED" w:rsidRDefault="00935FF8" w:rsidP="00935FF8">
      <w:pPr>
        <w:tabs>
          <w:tab w:val="left" w:pos="-720"/>
        </w:tabs>
        <w:suppressAutoHyphens/>
        <w:jc w:val="both"/>
        <w:rPr>
          <w:rFonts w:ascii="Times New Roman" w:hAnsi="Times New Roman"/>
          <w:snapToGrid w:val="0"/>
          <w:spacing w:val="-2"/>
          <w:sz w:val="20"/>
          <w:szCs w:val="20"/>
          <w:lang w:eastAsia="en-US"/>
        </w:rPr>
      </w:pPr>
    </w:p>
    <w:p w:rsidR="00935FF8" w:rsidRPr="00C151ED" w:rsidRDefault="00935FF8" w:rsidP="00935FF8">
      <w:pPr>
        <w:jc w:val="both"/>
        <w:rPr>
          <w:rFonts w:ascii="Times New Roman" w:eastAsiaTheme="minorHAnsi" w:hAnsi="Times New Roman"/>
          <w:bCs/>
          <w:sz w:val="24"/>
          <w:szCs w:val="24"/>
          <w:lang w:eastAsia="en-US"/>
        </w:rPr>
      </w:pPr>
      <w:r w:rsidRPr="00C151ED">
        <w:rPr>
          <w:rFonts w:ascii="Times New Roman" w:eastAsiaTheme="minorHAnsi" w:hAnsi="Times New Roman"/>
          <w:b/>
          <w:snapToGrid w:val="0"/>
          <w:spacing w:val="-2"/>
          <w:sz w:val="24"/>
          <w:szCs w:val="24"/>
          <w:lang w:eastAsia="en-US"/>
        </w:rPr>
        <w:t xml:space="preserve">B.) </w:t>
      </w:r>
      <w:r w:rsidRPr="00C151ED">
        <w:rPr>
          <w:rFonts w:ascii="Times New Roman" w:hAnsi="Times New Roman"/>
          <w:b/>
          <w:snapToGrid w:val="0"/>
          <w:spacing w:val="-2"/>
          <w:sz w:val="24"/>
          <w:szCs w:val="24"/>
        </w:rPr>
        <w:t>A Dokumentáció rendelkezésre bocsátásával kapcsolatos információk:</w:t>
      </w:r>
    </w:p>
    <w:p w:rsidR="00935FF8" w:rsidRPr="00C151ED" w:rsidRDefault="00935FF8" w:rsidP="00935FF8">
      <w:pPr>
        <w:jc w:val="both"/>
        <w:rPr>
          <w:rFonts w:ascii="Times New Roman" w:hAnsi="Times New Roman"/>
          <w:snapToGrid w:val="0"/>
          <w:spacing w:val="-2"/>
          <w:sz w:val="20"/>
          <w:szCs w:val="20"/>
          <w:lang w:eastAsia="en-US"/>
        </w:rPr>
      </w:pPr>
    </w:p>
    <w:p w:rsidR="00935FF8" w:rsidRPr="00C151ED" w:rsidRDefault="00935FF8" w:rsidP="00935FF8">
      <w:pPr>
        <w:jc w:val="both"/>
        <w:rPr>
          <w:rFonts w:ascii="Times New Roman" w:hAnsi="Times New Roman"/>
          <w:snapToGrid w:val="0"/>
          <w:spacing w:val="-2"/>
          <w:sz w:val="20"/>
          <w:szCs w:val="20"/>
          <w:lang w:eastAsia="en-US"/>
        </w:rPr>
      </w:pPr>
      <w:r w:rsidRPr="00C151ED">
        <w:rPr>
          <w:rFonts w:ascii="Times New Roman" w:hAnsi="Times New Roman"/>
          <w:snapToGrid w:val="0"/>
          <w:spacing w:val="-2"/>
          <w:sz w:val="20"/>
          <w:szCs w:val="20"/>
          <w:lang w:eastAsia="en-US"/>
        </w:rPr>
        <w:t xml:space="preserve">A Dokumentációt bármely érdekelt gazdasági szereplő térítésmentesen letöltheti az Ajánlati felhívás </w:t>
      </w:r>
      <w:r w:rsidRPr="00C151ED">
        <w:rPr>
          <w:rFonts w:ascii="Times New Roman" w:hAnsi="Times New Roman"/>
          <w:iCs/>
          <w:sz w:val="20"/>
          <w:szCs w:val="20"/>
        </w:rPr>
        <w:t xml:space="preserve">I.3.) pontjában feltüntetett címen. </w:t>
      </w:r>
    </w:p>
    <w:p w:rsidR="00935FF8" w:rsidRPr="00C151ED" w:rsidRDefault="00935FF8" w:rsidP="00935FF8">
      <w:pPr>
        <w:jc w:val="both"/>
        <w:rPr>
          <w:rFonts w:ascii="Times New Roman" w:hAnsi="Times New Roman"/>
          <w:snapToGrid w:val="0"/>
          <w:spacing w:val="-2"/>
          <w:sz w:val="20"/>
          <w:szCs w:val="20"/>
          <w:lang w:eastAsia="en-US"/>
        </w:rPr>
      </w:pPr>
    </w:p>
    <w:p w:rsidR="00935FF8" w:rsidRPr="00C151ED" w:rsidRDefault="00935FF8" w:rsidP="00935FF8">
      <w:pPr>
        <w:jc w:val="both"/>
        <w:rPr>
          <w:rFonts w:ascii="Times New Roman" w:hAnsi="Times New Roman"/>
          <w:snapToGrid w:val="0"/>
          <w:spacing w:val="-2"/>
          <w:sz w:val="20"/>
          <w:szCs w:val="20"/>
          <w:lang w:eastAsia="en-US"/>
        </w:rPr>
      </w:pPr>
      <w:r w:rsidRPr="00C151ED">
        <w:rPr>
          <w:rFonts w:ascii="Times New Roman" w:hAnsi="Times New Roman"/>
          <w:snapToGrid w:val="0"/>
          <w:spacing w:val="-2"/>
          <w:sz w:val="20"/>
          <w:szCs w:val="20"/>
          <w:lang w:eastAsia="en-US"/>
        </w:rPr>
        <w:t xml:space="preserve">A Kbt. 57. § (2) bekezdés alapján a közbeszerzési dokumentumokat ajánlatonként legalább egy Ajánlattevőnek, vagy az ajánlatban megnevezett alvállalkozónak elektronikus úton le kell töltenie az ajánlattételi határidő lejártáig. A dokumentáció letöltése az eljárásban való részvétel feltétele. </w:t>
      </w:r>
    </w:p>
    <w:p w:rsidR="00935FF8" w:rsidRPr="00C151ED" w:rsidRDefault="00935FF8" w:rsidP="00935FF8">
      <w:pPr>
        <w:jc w:val="both"/>
        <w:rPr>
          <w:rFonts w:ascii="Times New Roman" w:hAnsi="Times New Roman"/>
          <w:snapToGrid w:val="0"/>
          <w:spacing w:val="-2"/>
          <w:sz w:val="20"/>
          <w:szCs w:val="20"/>
          <w:lang w:eastAsia="en-US"/>
        </w:rPr>
      </w:pPr>
    </w:p>
    <w:p w:rsidR="00935FF8" w:rsidRPr="00C151ED" w:rsidRDefault="00935FF8" w:rsidP="00935FF8">
      <w:pPr>
        <w:jc w:val="both"/>
        <w:rPr>
          <w:rFonts w:ascii="Times New Roman" w:eastAsiaTheme="minorHAnsi" w:hAnsi="Times New Roman"/>
          <w:sz w:val="20"/>
          <w:szCs w:val="20"/>
          <w:bdr w:val="none" w:sz="0" w:space="0" w:color="auto" w:frame="1"/>
          <w:lang w:eastAsia="en-US"/>
        </w:rPr>
      </w:pPr>
      <w:r w:rsidRPr="00C151ED">
        <w:rPr>
          <w:rFonts w:ascii="Times New Roman" w:hAnsi="Times New Roman"/>
          <w:snapToGrid w:val="0"/>
          <w:spacing w:val="-2"/>
          <w:sz w:val="20"/>
          <w:szCs w:val="20"/>
          <w:lang w:eastAsia="en-US"/>
        </w:rPr>
        <w:t xml:space="preserve">Az eljárás során történő kommunikációra </w:t>
      </w:r>
      <w:r w:rsidRPr="00C151ED">
        <w:rPr>
          <w:rFonts w:ascii="Times New Roman" w:hAnsi="Times New Roman"/>
          <w:sz w:val="20"/>
          <w:szCs w:val="20"/>
        </w:rPr>
        <w:t xml:space="preserve">az </w:t>
      </w:r>
      <w:r w:rsidRPr="00C151ED">
        <w:rPr>
          <w:rFonts w:ascii="Times New Roman" w:eastAsiaTheme="minorHAnsi" w:hAnsi="Times New Roman"/>
          <w:sz w:val="20"/>
          <w:szCs w:val="20"/>
          <w:bdr w:val="none" w:sz="0" w:space="0" w:color="auto" w:frame="1"/>
          <w:lang w:eastAsia="en-US"/>
        </w:rPr>
        <w:t>elektronikus közbeszerzésre vonatkozó részletes szabályokról szóló 424/2017. (XII.19.) Korm. rendelet (a továbbiakban: EKR rendelet) rendelkezései irányadók.</w:t>
      </w:r>
    </w:p>
    <w:p w:rsidR="00935FF8" w:rsidRPr="00C151ED" w:rsidRDefault="00935FF8" w:rsidP="00935FF8">
      <w:pPr>
        <w:jc w:val="both"/>
        <w:rPr>
          <w:rFonts w:ascii="Times New Roman" w:eastAsiaTheme="minorHAnsi" w:hAnsi="Times New Roman"/>
          <w:sz w:val="20"/>
          <w:szCs w:val="20"/>
          <w:bdr w:val="none" w:sz="0" w:space="0" w:color="auto" w:frame="1"/>
          <w:lang w:eastAsia="en-US"/>
        </w:rPr>
      </w:pPr>
    </w:p>
    <w:p w:rsidR="00935FF8" w:rsidRPr="00C151ED" w:rsidRDefault="00935FF8" w:rsidP="00935FF8">
      <w:pPr>
        <w:jc w:val="both"/>
        <w:rPr>
          <w:rFonts w:ascii="Times New Roman" w:hAnsi="Times New Roman"/>
          <w:snapToGrid w:val="0"/>
          <w:spacing w:val="-2"/>
          <w:sz w:val="20"/>
          <w:szCs w:val="20"/>
          <w:lang w:eastAsia="en-US"/>
        </w:rPr>
      </w:pPr>
      <w:r w:rsidRPr="00C151ED">
        <w:rPr>
          <w:rFonts w:ascii="Times New Roman" w:hAnsi="Times New Roman"/>
          <w:sz w:val="20"/>
          <w:szCs w:val="20"/>
        </w:rPr>
        <w:t xml:space="preserve">Az elektronikusan megküldött dokumentum beérkezésének </w:t>
      </w:r>
      <w:proofErr w:type="spellStart"/>
      <w:r w:rsidRPr="00C151ED">
        <w:rPr>
          <w:rFonts w:ascii="Times New Roman" w:hAnsi="Times New Roman"/>
          <w:sz w:val="20"/>
          <w:szCs w:val="20"/>
        </w:rPr>
        <w:t>tényéről</w:t>
      </w:r>
      <w:proofErr w:type="spellEnd"/>
      <w:r w:rsidRPr="00C151ED">
        <w:rPr>
          <w:rFonts w:ascii="Times New Roman" w:hAnsi="Times New Roman"/>
          <w:sz w:val="20"/>
          <w:szCs w:val="20"/>
        </w:rPr>
        <w:t xml:space="preserve"> az EKR - valamint ahol e rendelet lehetővé teszi, az alkalmazott más informatikai rendszer - haladéktalanul automatikus elektronikus visszaigazolást küld. Az elektronikus dokumentum beérkezésének ideje az automatikus visszaigazolásban szereplő időpont.</w:t>
      </w:r>
    </w:p>
    <w:p w:rsidR="00935FF8" w:rsidRPr="00C151ED" w:rsidRDefault="00935FF8" w:rsidP="00935FF8">
      <w:pPr>
        <w:tabs>
          <w:tab w:val="left" w:pos="-720"/>
        </w:tabs>
        <w:suppressAutoHyphens/>
        <w:contextualSpacing/>
        <w:rPr>
          <w:rFonts w:ascii="Times New Roman" w:hAnsi="Times New Roman" w:cs="Times New Roman"/>
          <w:snapToGrid w:val="0"/>
          <w:spacing w:val="-2"/>
          <w:sz w:val="20"/>
          <w:szCs w:val="24"/>
          <w:lang w:eastAsia="en-US"/>
        </w:rPr>
      </w:pPr>
    </w:p>
    <w:p w:rsidR="00935FF8" w:rsidRPr="00C151ED" w:rsidRDefault="00935FF8" w:rsidP="00935FF8">
      <w:pPr>
        <w:tabs>
          <w:tab w:val="left" w:pos="-720"/>
        </w:tabs>
        <w:suppressAutoHyphens/>
        <w:contextualSpacing/>
        <w:rPr>
          <w:rFonts w:ascii="Times New Roman" w:hAnsi="Times New Roman" w:cs="Times New Roman"/>
          <w:b/>
          <w:snapToGrid w:val="0"/>
          <w:spacing w:val="-2"/>
          <w:sz w:val="24"/>
          <w:szCs w:val="24"/>
        </w:rPr>
      </w:pPr>
      <w:r w:rsidRPr="00C151ED">
        <w:rPr>
          <w:rFonts w:ascii="Times New Roman" w:hAnsi="Times New Roman" w:cs="Times New Roman"/>
          <w:b/>
          <w:snapToGrid w:val="0"/>
          <w:spacing w:val="-2"/>
          <w:sz w:val="24"/>
          <w:szCs w:val="24"/>
          <w:lang w:eastAsia="en-US"/>
        </w:rPr>
        <w:t xml:space="preserve">C.) </w:t>
      </w:r>
      <w:r w:rsidRPr="00C151ED">
        <w:rPr>
          <w:rFonts w:ascii="Times New Roman" w:hAnsi="Times New Roman" w:cs="Times New Roman"/>
          <w:b/>
          <w:snapToGrid w:val="0"/>
          <w:spacing w:val="-2"/>
          <w:sz w:val="24"/>
          <w:szCs w:val="24"/>
        </w:rPr>
        <w:t xml:space="preserve">A közbeszerzési eljárás tárgya, főbb mennyisége: </w:t>
      </w:r>
    </w:p>
    <w:p w:rsidR="00935FF8" w:rsidRPr="00C151ED" w:rsidRDefault="00935FF8" w:rsidP="00935FF8">
      <w:pPr>
        <w:jc w:val="both"/>
        <w:rPr>
          <w:rFonts w:ascii="Times New Roman" w:hAnsi="Times New Roman"/>
          <w:snapToGrid w:val="0"/>
          <w:spacing w:val="-2"/>
          <w:sz w:val="20"/>
          <w:szCs w:val="20"/>
          <w:lang w:eastAsia="en-US"/>
        </w:rPr>
      </w:pPr>
    </w:p>
    <w:p w:rsidR="00935FF8" w:rsidRPr="00C151ED" w:rsidRDefault="00935FF8" w:rsidP="00935FF8">
      <w:pPr>
        <w:jc w:val="both"/>
        <w:rPr>
          <w:rFonts w:ascii="Times New Roman" w:hAnsi="Times New Roman"/>
          <w:snapToGrid w:val="0"/>
          <w:spacing w:val="-2"/>
          <w:sz w:val="20"/>
          <w:szCs w:val="20"/>
          <w:lang w:eastAsia="en-US"/>
        </w:rPr>
      </w:pPr>
      <w:r w:rsidRPr="00C151ED">
        <w:rPr>
          <w:rFonts w:ascii="Times New Roman" w:eastAsiaTheme="minorHAnsi" w:hAnsi="Times New Roman"/>
          <w:sz w:val="20"/>
          <w:szCs w:val="20"/>
          <w:lang w:eastAsia="en-US"/>
        </w:rPr>
        <w:t>Iparterület kialakítása Bácsalmáson</w:t>
      </w:r>
      <w:r w:rsidRPr="00C151ED">
        <w:rPr>
          <w:rFonts w:ascii="Times New Roman" w:hAnsi="Times New Roman"/>
          <w:sz w:val="20"/>
          <w:szCs w:val="20"/>
          <w:lang w:eastAsia="en-US"/>
        </w:rPr>
        <w:t xml:space="preserve">” című, </w:t>
      </w:r>
      <w:r w:rsidRPr="00C151ED">
        <w:rPr>
          <w:rFonts w:ascii="Times New Roman" w:eastAsiaTheme="minorHAnsi" w:hAnsi="Times New Roman"/>
          <w:sz w:val="20"/>
          <w:szCs w:val="20"/>
          <w:lang w:eastAsia="en-US"/>
        </w:rPr>
        <w:t xml:space="preserve">TOP-1.1.1-15-BK1-2016-00008 </w:t>
      </w:r>
      <w:r w:rsidRPr="00C151ED">
        <w:rPr>
          <w:rFonts w:ascii="Times New Roman" w:hAnsi="Times New Roman"/>
          <w:sz w:val="20"/>
          <w:szCs w:val="20"/>
          <w:lang w:eastAsia="en-US"/>
        </w:rPr>
        <w:t>kódszámú pályázat keretében megvalósuló építési beruházás kivitelezési munkáinak elvégzése, vállalkozási szerződés keretében</w:t>
      </w:r>
    </w:p>
    <w:p w:rsidR="00935FF8" w:rsidRPr="00C151ED" w:rsidRDefault="00935FF8" w:rsidP="00935FF8">
      <w:pPr>
        <w:jc w:val="both"/>
        <w:rPr>
          <w:rFonts w:ascii="Times New Roman" w:hAnsi="Times New Roman"/>
          <w:snapToGrid w:val="0"/>
          <w:spacing w:val="-2"/>
          <w:sz w:val="20"/>
          <w:szCs w:val="20"/>
          <w:lang w:eastAsia="en-US"/>
        </w:rPr>
      </w:pPr>
    </w:p>
    <w:p w:rsidR="00935FF8" w:rsidRPr="00C151ED" w:rsidRDefault="00935FF8" w:rsidP="00935FF8">
      <w:pPr>
        <w:shd w:val="clear" w:color="auto" w:fill="FFFFFF"/>
        <w:jc w:val="both"/>
        <w:rPr>
          <w:rFonts w:ascii="Times New Roman" w:hAnsi="Times New Roman"/>
          <w:sz w:val="20"/>
          <w:szCs w:val="20"/>
        </w:rPr>
      </w:pPr>
      <w:r w:rsidRPr="00C151ED">
        <w:rPr>
          <w:rFonts w:ascii="Times New Roman" w:hAnsi="Times New Roman"/>
          <w:sz w:val="20"/>
          <w:szCs w:val="20"/>
        </w:rPr>
        <w:t>A közbeszerzés mennyisége:</w:t>
      </w:r>
    </w:p>
    <w:p w:rsidR="00935FF8" w:rsidRPr="00C151ED" w:rsidRDefault="00935FF8" w:rsidP="00935FF8">
      <w:pPr>
        <w:jc w:val="both"/>
        <w:rPr>
          <w:rFonts w:ascii="Times New Roman" w:hAnsi="Times New Roman" w:cstheme="minorHAnsi"/>
          <w:snapToGrid w:val="0"/>
          <w:sz w:val="20"/>
          <w:szCs w:val="20"/>
          <w:lang w:eastAsia="en-US"/>
        </w:rPr>
      </w:pPr>
    </w:p>
    <w:p w:rsidR="00935FF8" w:rsidRPr="00C151ED" w:rsidRDefault="00935FF8" w:rsidP="00935FF8">
      <w:pPr>
        <w:rPr>
          <w:rFonts w:ascii="Times New Roman" w:hAnsi="Times New Roman"/>
          <w:sz w:val="20"/>
          <w:szCs w:val="20"/>
          <w:u w:val="wave"/>
          <w:lang w:eastAsia="en-US"/>
        </w:rPr>
      </w:pPr>
      <w:r w:rsidRPr="00C151ED">
        <w:rPr>
          <w:rFonts w:ascii="Times New Roman" w:hAnsi="Times New Roman"/>
          <w:sz w:val="20"/>
          <w:szCs w:val="20"/>
          <w:u w:val="wave"/>
          <w:lang w:eastAsia="en-US"/>
        </w:rPr>
        <w:t>I. részajánlati kör: Infrastruktúra kialakítása</w:t>
      </w:r>
    </w:p>
    <w:p w:rsidR="00935FF8" w:rsidRPr="00C151ED" w:rsidRDefault="00935FF8" w:rsidP="00935FF8">
      <w:pPr>
        <w:rPr>
          <w:rFonts w:ascii="Times New Roman" w:hAnsi="Times New Roman"/>
          <w:sz w:val="20"/>
          <w:szCs w:val="20"/>
          <w:u w:val="wave"/>
          <w:lang w:eastAsia="en-US"/>
        </w:rPr>
      </w:pP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Iparterületi belső úthálózat építése </w:t>
      </w:r>
    </w:p>
    <w:p w:rsidR="00935FF8" w:rsidRPr="00C151ED" w:rsidRDefault="00935FF8" w:rsidP="00935FF8">
      <w:pPr>
        <w:jc w:val="both"/>
        <w:rPr>
          <w:rFonts w:ascii="Times New Roman" w:hAnsi="Times New Roman"/>
          <w:sz w:val="20"/>
          <w:szCs w:val="20"/>
          <w:u w:val="wave"/>
          <w:lang w:eastAsia="en-US"/>
        </w:rPr>
      </w:pP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Nyugati oldali út (1716/17 hrsz.): </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 Hosszúság: </w:t>
      </w:r>
      <w:r w:rsidRPr="00C151ED">
        <w:rPr>
          <w:rFonts w:ascii="Times New Roman" w:hAnsi="Times New Roman"/>
          <w:sz w:val="20"/>
          <w:szCs w:val="20"/>
          <w:u w:val="wave"/>
          <w:lang w:eastAsia="en-US"/>
        </w:rPr>
        <w:tab/>
        <w:t xml:space="preserve">520 </w:t>
      </w:r>
      <w:proofErr w:type="spellStart"/>
      <w:r w:rsidRPr="00C151ED">
        <w:rPr>
          <w:rFonts w:ascii="Times New Roman" w:hAnsi="Times New Roman"/>
          <w:sz w:val="20"/>
          <w:szCs w:val="20"/>
          <w:u w:val="wave"/>
          <w:lang w:eastAsia="en-US"/>
        </w:rPr>
        <w:t>fm</w:t>
      </w:r>
      <w:proofErr w:type="spellEnd"/>
      <w:r w:rsidRPr="00C151ED">
        <w:rPr>
          <w:rFonts w:ascii="Times New Roman" w:hAnsi="Times New Roman"/>
          <w:sz w:val="20"/>
          <w:szCs w:val="20"/>
          <w:u w:val="wave"/>
          <w:lang w:eastAsia="en-US"/>
        </w:rPr>
        <w:t xml:space="preserve"> </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 Szélesség: </w:t>
      </w:r>
      <w:r w:rsidRPr="00C151ED">
        <w:rPr>
          <w:rFonts w:ascii="Times New Roman" w:hAnsi="Times New Roman"/>
          <w:sz w:val="20"/>
          <w:szCs w:val="20"/>
          <w:u w:val="wave"/>
          <w:lang w:eastAsia="en-US"/>
        </w:rPr>
        <w:tab/>
        <w:t xml:space="preserve">6,00 m </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Összekötő szakasz részleges kiépítése (1716/11 hrsz.):</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 Hosszúság: </w:t>
      </w:r>
      <w:r w:rsidRPr="00C151ED">
        <w:rPr>
          <w:rFonts w:ascii="Times New Roman" w:hAnsi="Times New Roman"/>
          <w:sz w:val="20"/>
          <w:szCs w:val="20"/>
          <w:u w:val="wave"/>
          <w:lang w:eastAsia="en-US"/>
        </w:rPr>
        <w:tab/>
        <w:t xml:space="preserve">245 </w:t>
      </w:r>
      <w:proofErr w:type="spellStart"/>
      <w:r w:rsidRPr="00C151ED">
        <w:rPr>
          <w:rFonts w:ascii="Times New Roman" w:hAnsi="Times New Roman"/>
          <w:sz w:val="20"/>
          <w:szCs w:val="20"/>
          <w:u w:val="wave"/>
          <w:lang w:eastAsia="en-US"/>
        </w:rPr>
        <w:t>fm</w:t>
      </w:r>
      <w:proofErr w:type="spellEnd"/>
      <w:r w:rsidRPr="00C151ED">
        <w:rPr>
          <w:rFonts w:ascii="Times New Roman" w:hAnsi="Times New Roman"/>
          <w:sz w:val="20"/>
          <w:szCs w:val="20"/>
          <w:u w:val="wave"/>
          <w:lang w:eastAsia="en-US"/>
        </w:rPr>
        <w:t xml:space="preserve"> </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 Szélesség: </w:t>
      </w:r>
      <w:r w:rsidRPr="00C151ED">
        <w:rPr>
          <w:rFonts w:ascii="Times New Roman" w:hAnsi="Times New Roman"/>
          <w:sz w:val="20"/>
          <w:szCs w:val="20"/>
          <w:u w:val="wave"/>
          <w:lang w:eastAsia="en-US"/>
        </w:rPr>
        <w:tab/>
        <w:t>6,00 m</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Iparterületi víz- és szennyvízcsatorna hálózat építése:</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Ivóvízhálózat BI-V-1 rész:</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Gerincvezeték:</w:t>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 Hosszúság: </w:t>
      </w:r>
      <w:r w:rsidRPr="00C151ED">
        <w:rPr>
          <w:rFonts w:ascii="Times New Roman" w:hAnsi="Times New Roman"/>
          <w:sz w:val="20"/>
          <w:szCs w:val="20"/>
          <w:u w:val="wave"/>
          <w:lang w:eastAsia="en-US"/>
        </w:rPr>
        <w:tab/>
        <w:t xml:space="preserve">1.193 </w:t>
      </w:r>
      <w:proofErr w:type="spellStart"/>
      <w:r w:rsidRPr="00C151ED">
        <w:rPr>
          <w:rFonts w:ascii="Times New Roman" w:hAnsi="Times New Roman"/>
          <w:sz w:val="20"/>
          <w:szCs w:val="20"/>
          <w:u w:val="wave"/>
          <w:lang w:eastAsia="en-US"/>
        </w:rPr>
        <w:t>fm</w:t>
      </w:r>
      <w:proofErr w:type="spellEnd"/>
      <w:r w:rsidRPr="00C151ED">
        <w:rPr>
          <w:rFonts w:ascii="Times New Roman" w:hAnsi="Times New Roman"/>
          <w:sz w:val="20"/>
          <w:szCs w:val="20"/>
          <w:u w:val="wave"/>
          <w:lang w:eastAsia="en-US"/>
        </w:rPr>
        <w:t xml:space="preserve"> </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 Anyag: </w:t>
      </w:r>
      <w:r w:rsidRPr="00C151ED">
        <w:rPr>
          <w:rFonts w:ascii="Times New Roman" w:hAnsi="Times New Roman"/>
          <w:sz w:val="20"/>
          <w:szCs w:val="20"/>
          <w:u w:val="wave"/>
          <w:lang w:eastAsia="en-US"/>
        </w:rPr>
        <w:tab/>
      </w:r>
      <w:r w:rsidRPr="00C151ED">
        <w:rPr>
          <w:rFonts w:ascii="Times New Roman" w:hAnsi="Times New Roman"/>
          <w:sz w:val="20"/>
          <w:szCs w:val="20"/>
          <w:u w:val="wave"/>
          <w:lang w:eastAsia="en-US"/>
        </w:rPr>
        <w:tab/>
        <w:t>D 110 KPE  (PE100 SDR17)</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Bekötővezeték:</w:t>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 Hosszúság: </w:t>
      </w:r>
      <w:r w:rsidRPr="00C151ED">
        <w:rPr>
          <w:rFonts w:ascii="Times New Roman" w:hAnsi="Times New Roman"/>
          <w:sz w:val="20"/>
          <w:szCs w:val="20"/>
          <w:u w:val="wave"/>
          <w:lang w:eastAsia="en-US"/>
        </w:rPr>
        <w:tab/>
        <w:t xml:space="preserve">145,8 </w:t>
      </w:r>
      <w:proofErr w:type="spellStart"/>
      <w:r w:rsidRPr="00C151ED">
        <w:rPr>
          <w:rFonts w:ascii="Times New Roman" w:hAnsi="Times New Roman"/>
          <w:sz w:val="20"/>
          <w:szCs w:val="20"/>
          <w:u w:val="wave"/>
          <w:lang w:eastAsia="en-US"/>
        </w:rPr>
        <w:t>fm</w:t>
      </w:r>
      <w:proofErr w:type="spellEnd"/>
      <w:r w:rsidRPr="00C151ED">
        <w:rPr>
          <w:rFonts w:ascii="Times New Roman" w:hAnsi="Times New Roman"/>
          <w:sz w:val="20"/>
          <w:szCs w:val="20"/>
          <w:u w:val="wave"/>
          <w:lang w:eastAsia="en-US"/>
        </w:rPr>
        <w:t xml:space="preserve"> </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 Anyag: </w:t>
      </w:r>
      <w:r w:rsidRPr="00C151ED">
        <w:rPr>
          <w:rFonts w:ascii="Times New Roman" w:hAnsi="Times New Roman"/>
          <w:sz w:val="20"/>
          <w:szCs w:val="20"/>
          <w:u w:val="wave"/>
          <w:lang w:eastAsia="en-US"/>
        </w:rPr>
        <w:tab/>
      </w:r>
      <w:r w:rsidRPr="00C151ED">
        <w:rPr>
          <w:rFonts w:ascii="Times New Roman" w:hAnsi="Times New Roman"/>
          <w:sz w:val="20"/>
          <w:szCs w:val="20"/>
          <w:u w:val="wave"/>
          <w:lang w:eastAsia="en-US"/>
        </w:rPr>
        <w:tab/>
        <w:t>D 25 KPE  (PE80 SDR13,6)</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Ivóvízhálózat BI-V-2 rész:</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Gerincvezeték:</w:t>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 Hosszúság: </w:t>
      </w:r>
      <w:r w:rsidRPr="00C151ED">
        <w:rPr>
          <w:rFonts w:ascii="Times New Roman" w:hAnsi="Times New Roman"/>
          <w:sz w:val="20"/>
          <w:szCs w:val="20"/>
          <w:u w:val="wave"/>
          <w:lang w:eastAsia="en-US"/>
        </w:rPr>
        <w:tab/>
        <w:t xml:space="preserve">764,4 </w:t>
      </w:r>
      <w:proofErr w:type="spellStart"/>
      <w:r w:rsidRPr="00C151ED">
        <w:rPr>
          <w:rFonts w:ascii="Times New Roman" w:hAnsi="Times New Roman"/>
          <w:sz w:val="20"/>
          <w:szCs w:val="20"/>
          <w:u w:val="wave"/>
          <w:lang w:eastAsia="en-US"/>
        </w:rPr>
        <w:t>fm</w:t>
      </w:r>
      <w:proofErr w:type="spellEnd"/>
      <w:r w:rsidRPr="00C151ED">
        <w:rPr>
          <w:rFonts w:ascii="Times New Roman" w:hAnsi="Times New Roman"/>
          <w:sz w:val="20"/>
          <w:szCs w:val="20"/>
          <w:u w:val="wave"/>
          <w:lang w:eastAsia="en-US"/>
        </w:rPr>
        <w:t xml:space="preserve"> </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 Anyag: </w:t>
      </w:r>
      <w:r w:rsidRPr="00C151ED">
        <w:rPr>
          <w:rFonts w:ascii="Times New Roman" w:hAnsi="Times New Roman"/>
          <w:sz w:val="20"/>
          <w:szCs w:val="20"/>
          <w:u w:val="wave"/>
          <w:lang w:eastAsia="en-US"/>
        </w:rPr>
        <w:tab/>
      </w:r>
      <w:r w:rsidRPr="00C151ED">
        <w:rPr>
          <w:rFonts w:ascii="Times New Roman" w:hAnsi="Times New Roman"/>
          <w:sz w:val="20"/>
          <w:szCs w:val="20"/>
          <w:u w:val="wave"/>
          <w:lang w:eastAsia="en-US"/>
        </w:rPr>
        <w:tab/>
        <w:t>D 110 KPE  (PE100 SDR17)</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Bekötővezeték:</w:t>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 Hosszúság: </w:t>
      </w:r>
      <w:r w:rsidRPr="00C151ED">
        <w:rPr>
          <w:rFonts w:ascii="Times New Roman" w:hAnsi="Times New Roman"/>
          <w:sz w:val="20"/>
          <w:szCs w:val="20"/>
          <w:u w:val="wave"/>
          <w:lang w:eastAsia="en-US"/>
        </w:rPr>
        <w:tab/>
        <w:t xml:space="preserve">52 </w:t>
      </w:r>
      <w:proofErr w:type="spellStart"/>
      <w:r w:rsidRPr="00C151ED">
        <w:rPr>
          <w:rFonts w:ascii="Times New Roman" w:hAnsi="Times New Roman"/>
          <w:sz w:val="20"/>
          <w:szCs w:val="20"/>
          <w:u w:val="wave"/>
          <w:lang w:eastAsia="en-US"/>
        </w:rPr>
        <w:t>fm</w:t>
      </w:r>
      <w:proofErr w:type="spellEnd"/>
      <w:r w:rsidRPr="00C151ED">
        <w:rPr>
          <w:rFonts w:ascii="Times New Roman" w:hAnsi="Times New Roman"/>
          <w:sz w:val="20"/>
          <w:szCs w:val="20"/>
          <w:u w:val="wave"/>
          <w:lang w:eastAsia="en-US"/>
        </w:rPr>
        <w:t xml:space="preserve"> </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 Anyag: </w:t>
      </w:r>
      <w:r w:rsidRPr="00C151ED">
        <w:rPr>
          <w:rFonts w:ascii="Times New Roman" w:hAnsi="Times New Roman"/>
          <w:sz w:val="20"/>
          <w:szCs w:val="20"/>
          <w:u w:val="wave"/>
          <w:lang w:eastAsia="en-US"/>
        </w:rPr>
        <w:tab/>
      </w:r>
      <w:r w:rsidRPr="00C151ED">
        <w:rPr>
          <w:rFonts w:ascii="Times New Roman" w:hAnsi="Times New Roman"/>
          <w:sz w:val="20"/>
          <w:szCs w:val="20"/>
          <w:u w:val="wave"/>
          <w:lang w:eastAsia="en-US"/>
        </w:rPr>
        <w:tab/>
        <w:t>D 25 KPE  (PE80 SDR13,6)</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SZ-1-0-0 jelű gravitációs szennyvízcsatorna:</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Gerinc:</w:t>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 Hosszúság: </w:t>
      </w:r>
      <w:r w:rsidRPr="00C151ED">
        <w:rPr>
          <w:rFonts w:ascii="Times New Roman" w:hAnsi="Times New Roman"/>
          <w:sz w:val="20"/>
          <w:szCs w:val="20"/>
          <w:u w:val="wave"/>
          <w:lang w:eastAsia="en-US"/>
        </w:rPr>
        <w:tab/>
        <w:t xml:space="preserve">593,6 </w:t>
      </w:r>
      <w:proofErr w:type="spellStart"/>
      <w:r w:rsidRPr="00C151ED">
        <w:rPr>
          <w:rFonts w:ascii="Times New Roman" w:hAnsi="Times New Roman"/>
          <w:sz w:val="20"/>
          <w:szCs w:val="20"/>
          <w:u w:val="wave"/>
          <w:lang w:eastAsia="en-US"/>
        </w:rPr>
        <w:t>fm</w:t>
      </w:r>
      <w:proofErr w:type="spellEnd"/>
      <w:r w:rsidRPr="00C151ED">
        <w:rPr>
          <w:rFonts w:ascii="Times New Roman" w:hAnsi="Times New Roman"/>
          <w:sz w:val="20"/>
          <w:szCs w:val="20"/>
          <w:u w:val="wave"/>
          <w:lang w:eastAsia="en-US"/>
        </w:rPr>
        <w:t xml:space="preserve"> </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lastRenderedPageBreak/>
        <w:t xml:space="preserve"> Anyag: </w:t>
      </w:r>
      <w:r w:rsidRPr="00C151ED">
        <w:rPr>
          <w:rFonts w:ascii="Times New Roman" w:hAnsi="Times New Roman"/>
          <w:sz w:val="20"/>
          <w:szCs w:val="20"/>
          <w:u w:val="wave"/>
          <w:lang w:eastAsia="en-US"/>
        </w:rPr>
        <w:tab/>
      </w:r>
      <w:r w:rsidRPr="00C151ED">
        <w:rPr>
          <w:rFonts w:ascii="Times New Roman" w:hAnsi="Times New Roman"/>
          <w:sz w:val="20"/>
          <w:szCs w:val="20"/>
          <w:u w:val="wave"/>
          <w:lang w:eastAsia="en-US"/>
        </w:rPr>
        <w:tab/>
        <w:t>D 200 KG-PVC  (SR8 SDR34)</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Bekötés:</w:t>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 Hosszúság: </w:t>
      </w:r>
      <w:r w:rsidRPr="00C151ED">
        <w:rPr>
          <w:rFonts w:ascii="Times New Roman" w:hAnsi="Times New Roman"/>
          <w:sz w:val="20"/>
          <w:szCs w:val="20"/>
          <w:u w:val="wave"/>
          <w:lang w:eastAsia="en-US"/>
        </w:rPr>
        <w:tab/>
        <w:t xml:space="preserve">79 </w:t>
      </w:r>
      <w:proofErr w:type="spellStart"/>
      <w:r w:rsidRPr="00C151ED">
        <w:rPr>
          <w:rFonts w:ascii="Times New Roman" w:hAnsi="Times New Roman"/>
          <w:sz w:val="20"/>
          <w:szCs w:val="20"/>
          <w:u w:val="wave"/>
          <w:lang w:eastAsia="en-US"/>
        </w:rPr>
        <w:t>fm</w:t>
      </w:r>
      <w:proofErr w:type="spellEnd"/>
      <w:r w:rsidRPr="00C151ED">
        <w:rPr>
          <w:rFonts w:ascii="Times New Roman" w:hAnsi="Times New Roman"/>
          <w:sz w:val="20"/>
          <w:szCs w:val="20"/>
          <w:u w:val="wave"/>
          <w:lang w:eastAsia="en-US"/>
        </w:rPr>
        <w:t xml:space="preserve"> </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 Anyag: </w:t>
      </w:r>
      <w:r w:rsidRPr="00C151ED">
        <w:rPr>
          <w:rFonts w:ascii="Times New Roman" w:hAnsi="Times New Roman"/>
          <w:sz w:val="20"/>
          <w:szCs w:val="20"/>
          <w:u w:val="wave"/>
          <w:lang w:eastAsia="en-US"/>
        </w:rPr>
        <w:tab/>
      </w:r>
      <w:r w:rsidRPr="00C151ED">
        <w:rPr>
          <w:rFonts w:ascii="Times New Roman" w:hAnsi="Times New Roman"/>
          <w:sz w:val="20"/>
          <w:szCs w:val="20"/>
          <w:u w:val="wave"/>
          <w:lang w:eastAsia="en-US"/>
        </w:rPr>
        <w:tab/>
        <w:t>D 160 KG-PVC (SN4 SDR41)</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Beton akna:</w:t>
      </w:r>
      <w:r w:rsidRPr="00C151ED">
        <w:rPr>
          <w:rFonts w:ascii="Times New Roman" w:hAnsi="Times New Roman"/>
          <w:sz w:val="20"/>
          <w:szCs w:val="20"/>
          <w:u w:val="wave"/>
          <w:lang w:eastAsia="en-US"/>
        </w:rPr>
        <w:tab/>
        <w:t>19 db.</w:t>
      </w:r>
      <w:r w:rsidRPr="00C151ED">
        <w:rPr>
          <w:rFonts w:ascii="Times New Roman" w:hAnsi="Times New Roman"/>
          <w:sz w:val="20"/>
          <w:szCs w:val="20"/>
          <w:u w:val="wave"/>
          <w:lang w:eastAsia="en-US"/>
        </w:rPr>
        <w:tab/>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SZ-1-1-0 jelű gravitációs szennyvízcsatorna:</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Gerinc:</w:t>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 Hosszúság: </w:t>
      </w:r>
      <w:r w:rsidRPr="00C151ED">
        <w:rPr>
          <w:rFonts w:ascii="Times New Roman" w:hAnsi="Times New Roman"/>
          <w:sz w:val="20"/>
          <w:szCs w:val="20"/>
          <w:u w:val="wave"/>
          <w:lang w:eastAsia="en-US"/>
        </w:rPr>
        <w:tab/>
        <w:t xml:space="preserve">326,8 </w:t>
      </w:r>
      <w:proofErr w:type="spellStart"/>
      <w:r w:rsidRPr="00C151ED">
        <w:rPr>
          <w:rFonts w:ascii="Times New Roman" w:hAnsi="Times New Roman"/>
          <w:sz w:val="20"/>
          <w:szCs w:val="20"/>
          <w:u w:val="wave"/>
          <w:lang w:eastAsia="en-US"/>
        </w:rPr>
        <w:t>fm</w:t>
      </w:r>
      <w:proofErr w:type="spellEnd"/>
      <w:r w:rsidRPr="00C151ED">
        <w:rPr>
          <w:rFonts w:ascii="Times New Roman" w:hAnsi="Times New Roman"/>
          <w:sz w:val="20"/>
          <w:szCs w:val="20"/>
          <w:u w:val="wave"/>
          <w:lang w:eastAsia="en-US"/>
        </w:rPr>
        <w:t xml:space="preserve"> </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 Anyag: </w:t>
      </w:r>
      <w:r w:rsidRPr="00C151ED">
        <w:rPr>
          <w:rFonts w:ascii="Times New Roman" w:hAnsi="Times New Roman"/>
          <w:sz w:val="20"/>
          <w:szCs w:val="20"/>
          <w:u w:val="wave"/>
          <w:lang w:eastAsia="en-US"/>
        </w:rPr>
        <w:tab/>
      </w:r>
      <w:r w:rsidRPr="00C151ED">
        <w:rPr>
          <w:rFonts w:ascii="Times New Roman" w:hAnsi="Times New Roman"/>
          <w:sz w:val="20"/>
          <w:szCs w:val="20"/>
          <w:u w:val="wave"/>
          <w:lang w:eastAsia="en-US"/>
        </w:rPr>
        <w:tab/>
        <w:t>D 200 KG-PVC  (SR8 SDR34)</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Bekötés:</w:t>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 Hosszúság: </w:t>
      </w:r>
      <w:r w:rsidRPr="00C151ED">
        <w:rPr>
          <w:rFonts w:ascii="Times New Roman" w:hAnsi="Times New Roman"/>
          <w:sz w:val="20"/>
          <w:szCs w:val="20"/>
          <w:u w:val="wave"/>
          <w:lang w:eastAsia="en-US"/>
        </w:rPr>
        <w:tab/>
        <w:t xml:space="preserve">39,9 </w:t>
      </w:r>
      <w:proofErr w:type="spellStart"/>
      <w:r w:rsidRPr="00C151ED">
        <w:rPr>
          <w:rFonts w:ascii="Times New Roman" w:hAnsi="Times New Roman"/>
          <w:sz w:val="20"/>
          <w:szCs w:val="20"/>
          <w:u w:val="wave"/>
          <w:lang w:eastAsia="en-US"/>
        </w:rPr>
        <w:t>fm</w:t>
      </w:r>
      <w:proofErr w:type="spellEnd"/>
      <w:r w:rsidRPr="00C151ED">
        <w:rPr>
          <w:rFonts w:ascii="Times New Roman" w:hAnsi="Times New Roman"/>
          <w:sz w:val="20"/>
          <w:szCs w:val="20"/>
          <w:u w:val="wave"/>
          <w:lang w:eastAsia="en-US"/>
        </w:rPr>
        <w:t xml:space="preserve"> </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 Anyag: </w:t>
      </w:r>
      <w:r w:rsidRPr="00C151ED">
        <w:rPr>
          <w:rFonts w:ascii="Times New Roman" w:hAnsi="Times New Roman"/>
          <w:sz w:val="20"/>
          <w:szCs w:val="20"/>
          <w:u w:val="wave"/>
          <w:lang w:eastAsia="en-US"/>
        </w:rPr>
        <w:tab/>
      </w:r>
      <w:r w:rsidRPr="00C151ED">
        <w:rPr>
          <w:rFonts w:ascii="Times New Roman" w:hAnsi="Times New Roman"/>
          <w:sz w:val="20"/>
          <w:szCs w:val="20"/>
          <w:u w:val="wave"/>
          <w:lang w:eastAsia="en-US"/>
        </w:rPr>
        <w:tab/>
        <w:t>D 160 KG-PVC (SN4 SDR41)</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Beton akna:</w:t>
      </w:r>
      <w:r w:rsidRPr="00C151ED">
        <w:rPr>
          <w:rFonts w:ascii="Times New Roman" w:hAnsi="Times New Roman"/>
          <w:sz w:val="20"/>
          <w:szCs w:val="20"/>
          <w:u w:val="wave"/>
          <w:lang w:eastAsia="en-US"/>
        </w:rPr>
        <w:tab/>
        <w:t>7 db.</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SZ-1-1-1 jelű gravitációs szennyvízcsatorna:</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Gerinc:</w:t>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 Hosszúság: </w:t>
      </w:r>
      <w:r w:rsidRPr="00C151ED">
        <w:rPr>
          <w:rFonts w:ascii="Times New Roman" w:hAnsi="Times New Roman"/>
          <w:sz w:val="20"/>
          <w:szCs w:val="20"/>
          <w:u w:val="wave"/>
          <w:lang w:eastAsia="en-US"/>
        </w:rPr>
        <w:tab/>
        <w:t xml:space="preserve">115,4 </w:t>
      </w:r>
      <w:proofErr w:type="spellStart"/>
      <w:r w:rsidRPr="00C151ED">
        <w:rPr>
          <w:rFonts w:ascii="Times New Roman" w:hAnsi="Times New Roman"/>
          <w:sz w:val="20"/>
          <w:szCs w:val="20"/>
          <w:u w:val="wave"/>
          <w:lang w:eastAsia="en-US"/>
        </w:rPr>
        <w:t>fm</w:t>
      </w:r>
      <w:proofErr w:type="spellEnd"/>
      <w:r w:rsidRPr="00C151ED">
        <w:rPr>
          <w:rFonts w:ascii="Times New Roman" w:hAnsi="Times New Roman"/>
          <w:sz w:val="20"/>
          <w:szCs w:val="20"/>
          <w:u w:val="wave"/>
          <w:lang w:eastAsia="en-US"/>
        </w:rPr>
        <w:t xml:space="preserve"> </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 Anyag: </w:t>
      </w:r>
      <w:r w:rsidRPr="00C151ED">
        <w:rPr>
          <w:rFonts w:ascii="Times New Roman" w:hAnsi="Times New Roman"/>
          <w:sz w:val="20"/>
          <w:szCs w:val="20"/>
          <w:u w:val="wave"/>
          <w:lang w:eastAsia="en-US"/>
        </w:rPr>
        <w:tab/>
      </w:r>
      <w:r w:rsidRPr="00C151ED">
        <w:rPr>
          <w:rFonts w:ascii="Times New Roman" w:hAnsi="Times New Roman"/>
          <w:sz w:val="20"/>
          <w:szCs w:val="20"/>
          <w:u w:val="wave"/>
          <w:lang w:eastAsia="en-US"/>
        </w:rPr>
        <w:tab/>
        <w:t>D 200 KG-PVC  (SR8 SDR34)</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Bekötés:</w:t>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 Hosszúság: </w:t>
      </w:r>
      <w:r w:rsidRPr="00C151ED">
        <w:rPr>
          <w:rFonts w:ascii="Times New Roman" w:hAnsi="Times New Roman"/>
          <w:sz w:val="20"/>
          <w:szCs w:val="20"/>
          <w:u w:val="wave"/>
          <w:lang w:eastAsia="en-US"/>
        </w:rPr>
        <w:tab/>
        <w:t xml:space="preserve">9,7 </w:t>
      </w:r>
      <w:proofErr w:type="spellStart"/>
      <w:r w:rsidRPr="00C151ED">
        <w:rPr>
          <w:rFonts w:ascii="Times New Roman" w:hAnsi="Times New Roman"/>
          <w:sz w:val="20"/>
          <w:szCs w:val="20"/>
          <w:u w:val="wave"/>
          <w:lang w:eastAsia="en-US"/>
        </w:rPr>
        <w:t>fm</w:t>
      </w:r>
      <w:proofErr w:type="spellEnd"/>
      <w:r w:rsidRPr="00C151ED">
        <w:rPr>
          <w:rFonts w:ascii="Times New Roman" w:hAnsi="Times New Roman"/>
          <w:sz w:val="20"/>
          <w:szCs w:val="20"/>
          <w:u w:val="wave"/>
          <w:lang w:eastAsia="en-US"/>
        </w:rPr>
        <w:t xml:space="preserve"> </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 Anyag: </w:t>
      </w:r>
      <w:r w:rsidRPr="00C151ED">
        <w:rPr>
          <w:rFonts w:ascii="Times New Roman" w:hAnsi="Times New Roman"/>
          <w:sz w:val="20"/>
          <w:szCs w:val="20"/>
          <w:u w:val="wave"/>
          <w:lang w:eastAsia="en-US"/>
        </w:rPr>
        <w:tab/>
      </w:r>
      <w:r w:rsidRPr="00C151ED">
        <w:rPr>
          <w:rFonts w:ascii="Times New Roman" w:hAnsi="Times New Roman"/>
          <w:sz w:val="20"/>
          <w:szCs w:val="20"/>
          <w:u w:val="wave"/>
          <w:lang w:eastAsia="en-US"/>
        </w:rPr>
        <w:tab/>
        <w:t>D 160 KG-PVC (SN4 SDR41)</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Beton akna:</w:t>
      </w:r>
      <w:r w:rsidRPr="00C151ED">
        <w:rPr>
          <w:rFonts w:ascii="Times New Roman" w:hAnsi="Times New Roman"/>
          <w:sz w:val="20"/>
          <w:szCs w:val="20"/>
          <w:u w:val="wave"/>
          <w:lang w:eastAsia="en-US"/>
        </w:rPr>
        <w:tab/>
        <w:t>3 db.</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SZ-1-2-0 jelű gravitációs szennyvízcsatorna:</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Gerinc:</w:t>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 Hosszúság: </w:t>
      </w:r>
      <w:r w:rsidRPr="00C151ED">
        <w:rPr>
          <w:rFonts w:ascii="Times New Roman" w:hAnsi="Times New Roman"/>
          <w:sz w:val="20"/>
          <w:szCs w:val="20"/>
          <w:u w:val="wave"/>
          <w:lang w:eastAsia="en-US"/>
        </w:rPr>
        <w:tab/>
        <w:t xml:space="preserve">347,6 </w:t>
      </w:r>
      <w:proofErr w:type="spellStart"/>
      <w:r w:rsidRPr="00C151ED">
        <w:rPr>
          <w:rFonts w:ascii="Times New Roman" w:hAnsi="Times New Roman"/>
          <w:sz w:val="20"/>
          <w:szCs w:val="20"/>
          <w:u w:val="wave"/>
          <w:lang w:eastAsia="en-US"/>
        </w:rPr>
        <w:t>fm</w:t>
      </w:r>
      <w:proofErr w:type="spellEnd"/>
      <w:r w:rsidRPr="00C151ED">
        <w:rPr>
          <w:rFonts w:ascii="Times New Roman" w:hAnsi="Times New Roman"/>
          <w:sz w:val="20"/>
          <w:szCs w:val="20"/>
          <w:u w:val="wave"/>
          <w:lang w:eastAsia="en-US"/>
        </w:rPr>
        <w:t xml:space="preserve"> </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 Anyag: </w:t>
      </w:r>
      <w:r w:rsidRPr="00C151ED">
        <w:rPr>
          <w:rFonts w:ascii="Times New Roman" w:hAnsi="Times New Roman"/>
          <w:sz w:val="20"/>
          <w:szCs w:val="20"/>
          <w:u w:val="wave"/>
          <w:lang w:eastAsia="en-US"/>
        </w:rPr>
        <w:tab/>
      </w:r>
      <w:r w:rsidRPr="00C151ED">
        <w:rPr>
          <w:rFonts w:ascii="Times New Roman" w:hAnsi="Times New Roman"/>
          <w:sz w:val="20"/>
          <w:szCs w:val="20"/>
          <w:u w:val="wave"/>
          <w:lang w:eastAsia="en-US"/>
        </w:rPr>
        <w:tab/>
        <w:t>D 200 KG-PVC  (SR8 SDR34)</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Bekötés:</w:t>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 Hosszúság: </w:t>
      </w:r>
      <w:r w:rsidRPr="00C151ED">
        <w:rPr>
          <w:rFonts w:ascii="Times New Roman" w:hAnsi="Times New Roman"/>
          <w:sz w:val="20"/>
          <w:szCs w:val="20"/>
          <w:u w:val="wave"/>
          <w:lang w:eastAsia="en-US"/>
        </w:rPr>
        <w:tab/>
        <w:t xml:space="preserve">23,5 </w:t>
      </w:r>
      <w:proofErr w:type="spellStart"/>
      <w:r w:rsidRPr="00C151ED">
        <w:rPr>
          <w:rFonts w:ascii="Times New Roman" w:hAnsi="Times New Roman"/>
          <w:sz w:val="20"/>
          <w:szCs w:val="20"/>
          <w:u w:val="wave"/>
          <w:lang w:eastAsia="en-US"/>
        </w:rPr>
        <w:t>fm</w:t>
      </w:r>
      <w:proofErr w:type="spellEnd"/>
      <w:r w:rsidRPr="00C151ED">
        <w:rPr>
          <w:rFonts w:ascii="Times New Roman" w:hAnsi="Times New Roman"/>
          <w:sz w:val="20"/>
          <w:szCs w:val="20"/>
          <w:u w:val="wave"/>
          <w:lang w:eastAsia="en-US"/>
        </w:rPr>
        <w:t xml:space="preserve"> </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 Anyag: </w:t>
      </w:r>
      <w:r w:rsidRPr="00C151ED">
        <w:rPr>
          <w:rFonts w:ascii="Times New Roman" w:hAnsi="Times New Roman"/>
          <w:sz w:val="20"/>
          <w:szCs w:val="20"/>
          <w:u w:val="wave"/>
          <w:lang w:eastAsia="en-US"/>
        </w:rPr>
        <w:tab/>
      </w:r>
      <w:r w:rsidRPr="00C151ED">
        <w:rPr>
          <w:rFonts w:ascii="Times New Roman" w:hAnsi="Times New Roman"/>
          <w:sz w:val="20"/>
          <w:szCs w:val="20"/>
          <w:u w:val="wave"/>
          <w:lang w:eastAsia="en-US"/>
        </w:rPr>
        <w:tab/>
        <w:t>D 160 KG-PVC (SN4 SDR41)</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Beton akna:</w:t>
      </w:r>
      <w:r w:rsidRPr="00C151ED">
        <w:rPr>
          <w:rFonts w:ascii="Times New Roman" w:hAnsi="Times New Roman"/>
          <w:sz w:val="20"/>
          <w:szCs w:val="20"/>
          <w:u w:val="wave"/>
          <w:lang w:eastAsia="en-US"/>
        </w:rPr>
        <w:tab/>
        <w:t>8 db.</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BINY-1-0 jelű szennyvíz nyomóvezeték:</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Gerinc:</w:t>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 Hosszúság: </w:t>
      </w:r>
      <w:r w:rsidRPr="00C151ED">
        <w:rPr>
          <w:rFonts w:ascii="Times New Roman" w:hAnsi="Times New Roman"/>
          <w:sz w:val="20"/>
          <w:szCs w:val="20"/>
          <w:u w:val="wave"/>
          <w:lang w:eastAsia="en-US"/>
        </w:rPr>
        <w:tab/>
        <w:t xml:space="preserve">595 </w:t>
      </w:r>
      <w:proofErr w:type="spellStart"/>
      <w:r w:rsidRPr="00C151ED">
        <w:rPr>
          <w:rFonts w:ascii="Times New Roman" w:hAnsi="Times New Roman"/>
          <w:sz w:val="20"/>
          <w:szCs w:val="20"/>
          <w:u w:val="wave"/>
          <w:lang w:eastAsia="en-US"/>
        </w:rPr>
        <w:t>fm</w:t>
      </w:r>
      <w:proofErr w:type="spellEnd"/>
      <w:r w:rsidRPr="00C151ED">
        <w:rPr>
          <w:rFonts w:ascii="Times New Roman" w:hAnsi="Times New Roman"/>
          <w:sz w:val="20"/>
          <w:szCs w:val="20"/>
          <w:u w:val="wave"/>
          <w:lang w:eastAsia="en-US"/>
        </w:rPr>
        <w:t xml:space="preserve"> </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 Anyag: </w:t>
      </w:r>
      <w:r w:rsidRPr="00C151ED">
        <w:rPr>
          <w:rFonts w:ascii="Times New Roman" w:hAnsi="Times New Roman"/>
          <w:sz w:val="20"/>
          <w:szCs w:val="20"/>
          <w:u w:val="wave"/>
          <w:lang w:eastAsia="en-US"/>
        </w:rPr>
        <w:tab/>
      </w:r>
      <w:r w:rsidRPr="00C151ED">
        <w:rPr>
          <w:rFonts w:ascii="Times New Roman" w:hAnsi="Times New Roman"/>
          <w:sz w:val="20"/>
          <w:szCs w:val="20"/>
          <w:u w:val="wave"/>
          <w:lang w:eastAsia="en-US"/>
        </w:rPr>
        <w:tab/>
        <w:t>D 90 KPE (PE100 SDR17)</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ÁBI Szennyvízátemelő akna:</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Átmérő: </w:t>
      </w:r>
      <w:r w:rsidRPr="00C151ED">
        <w:rPr>
          <w:rFonts w:ascii="Times New Roman" w:hAnsi="Times New Roman"/>
          <w:sz w:val="20"/>
          <w:szCs w:val="20"/>
          <w:u w:val="wave"/>
          <w:lang w:eastAsia="en-US"/>
        </w:rPr>
        <w:tab/>
        <w:t xml:space="preserve">2 m </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 Mennyiség: </w:t>
      </w:r>
      <w:r w:rsidRPr="00C151ED">
        <w:rPr>
          <w:rFonts w:ascii="Times New Roman" w:hAnsi="Times New Roman"/>
          <w:sz w:val="20"/>
          <w:szCs w:val="20"/>
          <w:u w:val="wave"/>
          <w:lang w:eastAsia="en-US"/>
        </w:rPr>
        <w:tab/>
        <w:t>1 db.</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Kunbajai úti vízhálózat felújítása:</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Ivóvízhálózat BI-V-3 rész:</w:t>
      </w:r>
      <w:r w:rsidRPr="00C151ED">
        <w:rPr>
          <w:rFonts w:ascii="Times New Roman" w:hAnsi="Times New Roman"/>
          <w:sz w:val="20"/>
          <w:szCs w:val="20"/>
          <w:u w:val="wave"/>
          <w:lang w:eastAsia="en-US"/>
        </w:rPr>
        <w:tab/>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Gerincvezeték:</w:t>
      </w:r>
    </w:p>
    <w:p w:rsidR="00935FF8" w:rsidRPr="00C151ED" w:rsidRDefault="00935FF8" w:rsidP="00935FF8">
      <w:pPr>
        <w:jc w:val="both"/>
        <w:rPr>
          <w:rFonts w:ascii="Times New Roman" w:hAnsi="Times New Roman"/>
          <w:sz w:val="20"/>
          <w:szCs w:val="20"/>
          <w:u w:val="wave"/>
          <w:lang w:eastAsia="en-US"/>
        </w:rPr>
      </w:pPr>
      <w:r w:rsidRPr="00C151ED">
        <w:rPr>
          <w:rFonts w:ascii="Times New Roman" w:hAnsi="Times New Roman"/>
          <w:sz w:val="20"/>
          <w:szCs w:val="20"/>
          <w:u w:val="wave"/>
          <w:lang w:eastAsia="en-US"/>
        </w:rPr>
        <w:t xml:space="preserve"> Hosszúság: </w:t>
      </w:r>
      <w:r w:rsidRPr="00C151ED">
        <w:rPr>
          <w:rFonts w:ascii="Times New Roman" w:hAnsi="Times New Roman"/>
          <w:sz w:val="20"/>
          <w:szCs w:val="20"/>
          <w:u w:val="wave"/>
          <w:lang w:eastAsia="en-US"/>
        </w:rPr>
        <w:tab/>
        <w:t xml:space="preserve">954,9 </w:t>
      </w:r>
      <w:proofErr w:type="spellStart"/>
      <w:r w:rsidRPr="00C151ED">
        <w:rPr>
          <w:rFonts w:ascii="Times New Roman" w:hAnsi="Times New Roman"/>
          <w:sz w:val="20"/>
          <w:szCs w:val="20"/>
          <w:u w:val="wave"/>
          <w:lang w:eastAsia="en-US"/>
        </w:rPr>
        <w:t>fm</w:t>
      </w:r>
      <w:proofErr w:type="spellEnd"/>
      <w:r w:rsidRPr="00C151ED">
        <w:rPr>
          <w:rFonts w:ascii="Times New Roman" w:hAnsi="Times New Roman"/>
          <w:sz w:val="20"/>
          <w:szCs w:val="20"/>
          <w:u w:val="wave"/>
          <w:lang w:eastAsia="en-US"/>
        </w:rPr>
        <w:t xml:space="preserve"> </w:t>
      </w:r>
      <w:r w:rsidRPr="00C151ED">
        <w:rPr>
          <w:rFonts w:ascii="Times New Roman" w:hAnsi="Times New Roman"/>
          <w:sz w:val="20"/>
          <w:szCs w:val="20"/>
          <w:u w:val="wave"/>
          <w:lang w:eastAsia="en-US"/>
        </w:rPr>
        <w:tab/>
      </w:r>
    </w:p>
    <w:p w:rsidR="00935FF8" w:rsidRPr="00C151ED" w:rsidRDefault="00935FF8" w:rsidP="00935FF8">
      <w:pPr>
        <w:rPr>
          <w:rFonts w:ascii="Times New Roman" w:hAnsi="Times New Roman"/>
          <w:sz w:val="20"/>
          <w:szCs w:val="20"/>
          <w:u w:val="wave"/>
          <w:lang w:eastAsia="en-US"/>
        </w:rPr>
      </w:pPr>
    </w:p>
    <w:p w:rsidR="00935FF8" w:rsidRPr="00C151ED" w:rsidRDefault="00935FF8" w:rsidP="00935FF8">
      <w:pPr>
        <w:rPr>
          <w:rFonts w:ascii="Times New Roman" w:hAnsi="Times New Roman"/>
          <w:sz w:val="20"/>
          <w:szCs w:val="20"/>
          <w:u w:val="wave"/>
          <w:lang w:eastAsia="en-US"/>
        </w:rPr>
      </w:pPr>
      <w:r w:rsidRPr="00C151ED">
        <w:rPr>
          <w:rFonts w:ascii="Times New Roman" w:hAnsi="Times New Roman"/>
          <w:sz w:val="20"/>
          <w:szCs w:val="20"/>
          <w:u w:val="wave"/>
          <w:lang w:eastAsia="en-US"/>
        </w:rPr>
        <w:t>II. részajánlati kör: Közvilágítás kiépítése</w:t>
      </w:r>
    </w:p>
    <w:p w:rsidR="00935FF8" w:rsidRPr="00C151ED" w:rsidRDefault="00935FF8" w:rsidP="00935FF8">
      <w:pPr>
        <w:shd w:val="clear" w:color="auto" w:fill="FFFFFF"/>
        <w:jc w:val="both"/>
        <w:rPr>
          <w:rFonts w:ascii="Times New Roman" w:hAnsi="Times New Roman"/>
          <w:sz w:val="20"/>
          <w:szCs w:val="20"/>
        </w:rPr>
      </w:pPr>
    </w:p>
    <w:p w:rsidR="00935FF8" w:rsidRPr="00C151ED" w:rsidRDefault="00935FF8" w:rsidP="00935FF8">
      <w:pPr>
        <w:shd w:val="clear" w:color="auto" w:fill="FFFFFF"/>
        <w:jc w:val="both"/>
        <w:rPr>
          <w:rFonts w:ascii="Times New Roman" w:hAnsi="Times New Roman"/>
          <w:bCs/>
          <w:sz w:val="20"/>
          <w:szCs w:val="20"/>
        </w:rPr>
      </w:pPr>
      <w:r w:rsidRPr="00C151ED">
        <w:rPr>
          <w:rFonts w:ascii="Times New Roman" w:hAnsi="Times New Roman"/>
          <w:sz w:val="20"/>
          <w:szCs w:val="20"/>
        </w:rPr>
        <w:t xml:space="preserve">Energiatakarékos SCHRÉDER TECEO 1*45W-os </w:t>
      </w:r>
      <w:r w:rsidRPr="00C151ED">
        <w:rPr>
          <w:rFonts w:ascii="Times New Roman" w:hAnsi="Times New Roman" w:cstheme="minorHAnsi"/>
          <w:snapToGrid w:val="0"/>
          <w:sz w:val="20"/>
          <w:szCs w:val="20"/>
          <w:lang w:eastAsia="en-US"/>
        </w:rPr>
        <w:t xml:space="preserve">(vagy azzal műszakilag egyenértékű) </w:t>
      </w:r>
      <w:r w:rsidRPr="00C151ED">
        <w:rPr>
          <w:rFonts w:ascii="Times New Roman" w:hAnsi="Times New Roman"/>
          <w:sz w:val="20"/>
          <w:szCs w:val="20"/>
        </w:rPr>
        <w:t xml:space="preserve">lámpatestet tartalmazó </w:t>
      </w:r>
      <w:proofErr w:type="spellStart"/>
      <w:r w:rsidRPr="00C151ED">
        <w:rPr>
          <w:rFonts w:ascii="Times New Roman" w:hAnsi="Times New Roman"/>
          <w:sz w:val="20"/>
          <w:szCs w:val="20"/>
        </w:rPr>
        <w:t>LED-es</w:t>
      </w:r>
      <w:proofErr w:type="spellEnd"/>
      <w:r w:rsidRPr="00C151ED">
        <w:rPr>
          <w:rFonts w:ascii="Times New Roman" w:hAnsi="Times New Roman"/>
          <w:sz w:val="20"/>
          <w:szCs w:val="20"/>
        </w:rPr>
        <w:t xml:space="preserve"> lámpák új, SCHRÉDER CONTELUM-10-60-4/K/KT 10m </w:t>
      </w:r>
      <w:r w:rsidRPr="00C151ED">
        <w:rPr>
          <w:rFonts w:ascii="Times New Roman" w:hAnsi="Times New Roman" w:cstheme="minorHAnsi"/>
          <w:snapToGrid w:val="0"/>
          <w:sz w:val="20"/>
          <w:szCs w:val="20"/>
          <w:lang w:eastAsia="en-US"/>
        </w:rPr>
        <w:t xml:space="preserve">(vagy azzal műszakilag egyenértékű) </w:t>
      </w:r>
      <w:r w:rsidRPr="00C151ED">
        <w:rPr>
          <w:rFonts w:ascii="Times New Roman" w:hAnsi="Times New Roman"/>
          <w:sz w:val="20"/>
          <w:szCs w:val="20"/>
        </w:rPr>
        <w:t xml:space="preserve">magas, </w:t>
      </w:r>
      <w:proofErr w:type="spellStart"/>
      <w:r w:rsidRPr="00C151ED">
        <w:rPr>
          <w:rFonts w:ascii="Times New Roman" w:hAnsi="Times New Roman"/>
          <w:sz w:val="20"/>
          <w:szCs w:val="20"/>
        </w:rPr>
        <w:t>tűzihorganyzott</w:t>
      </w:r>
      <w:proofErr w:type="spellEnd"/>
      <w:r w:rsidRPr="00C151ED">
        <w:rPr>
          <w:rFonts w:ascii="Times New Roman" w:hAnsi="Times New Roman"/>
          <w:sz w:val="20"/>
          <w:szCs w:val="20"/>
        </w:rPr>
        <w:t xml:space="preserve"> acél, közvilágítási kandeláberekre kerülnek elhelyezésre, melyek új földkábeles hálózatról lesznek táplálva. A Beruházó a kivitelezés során 28 db fényforrással rendelkező kandelábert tartalmazó közvilágítási hálózatot épít ki csatolt műszaki tervdokumentum szerint. Tevékenységek: </w:t>
      </w:r>
      <w:r w:rsidRPr="00C151ED">
        <w:rPr>
          <w:rFonts w:ascii="Times New Roman" w:hAnsi="Times New Roman"/>
          <w:bCs/>
          <w:sz w:val="20"/>
          <w:szCs w:val="20"/>
        </w:rPr>
        <w:t>Meglévő közvilágítás átépítése, Új közvilágítás építése, Alapozási munkák, Kandeláber állítás, Lámpa felszerelés, Közvilágítási földkábel kiépítés.</w:t>
      </w:r>
    </w:p>
    <w:p w:rsidR="00935FF8" w:rsidRPr="00C151ED" w:rsidRDefault="00935FF8" w:rsidP="00935FF8">
      <w:pPr>
        <w:shd w:val="clear" w:color="auto" w:fill="FFFFFF"/>
        <w:jc w:val="both"/>
        <w:rPr>
          <w:rFonts w:ascii="Times New Roman" w:hAnsi="Times New Roman"/>
          <w:sz w:val="20"/>
          <w:szCs w:val="20"/>
        </w:rPr>
      </w:pPr>
    </w:p>
    <w:p w:rsidR="00935FF8" w:rsidRPr="00C151ED" w:rsidRDefault="00935FF8" w:rsidP="00935FF8">
      <w:pPr>
        <w:shd w:val="clear" w:color="auto" w:fill="FFFFFF"/>
        <w:jc w:val="both"/>
        <w:rPr>
          <w:rFonts w:ascii="Times New Roman" w:hAnsi="Times New Roman" w:cstheme="minorHAnsi"/>
          <w:snapToGrid w:val="0"/>
          <w:sz w:val="20"/>
          <w:szCs w:val="20"/>
          <w:lang w:eastAsia="en-US"/>
        </w:rPr>
      </w:pPr>
      <w:r w:rsidRPr="00C151ED">
        <w:rPr>
          <w:rFonts w:ascii="Times New Roman" w:hAnsi="Times New Roman" w:cstheme="minorHAnsi"/>
          <w:snapToGrid w:val="0"/>
          <w:sz w:val="20"/>
          <w:szCs w:val="20"/>
          <w:lang w:eastAsia="en-US"/>
        </w:rPr>
        <w:t>Az ajánlatkérő tájékoztatja az ajánlattevőket, hogy a kivitelezési munka engedélyköteles.</w:t>
      </w:r>
    </w:p>
    <w:p w:rsidR="00935FF8" w:rsidRPr="00C151ED" w:rsidRDefault="00935FF8" w:rsidP="00935FF8">
      <w:pPr>
        <w:shd w:val="clear" w:color="auto" w:fill="FFFFFF"/>
        <w:jc w:val="both"/>
        <w:rPr>
          <w:rFonts w:ascii="Times New Roman" w:hAnsi="Times New Roman" w:cstheme="minorHAnsi"/>
          <w:snapToGrid w:val="0"/>
          <w:sz w:val="20"/>
          <w:szCs w:val="20"/>
          <w:lang w:eastAsia="en-US"/>
        </w:rPr>
      </w:pPr>
    </w:p>
    <w:p w:rsidR="00935FF8" w:rsidRPr="00C151ED" w:rsidRDefault="00935FF8" w:rsidP="00935FF8">
      <w:pPr>
        <w:shd w:val="clear" w:color="auto" w:fill="FFFFFF"/>
        <w:jc w:val="both"/>
        <w:rPr>
          <w:rFonts w:ascii="Times New Roman" w:hAnsi="Times New Roman" w:cstheme="minorHAnsi"/>
          <w:snapToGrid w:val="0"/>
          <w:sz w:val="20"/>
          <w:szCs w:val="20"/>
          <w:lang w:eastAsia="en-US"/>
        </w:rPr>
      </w:pPr>
      <w:r w:rsidRPr="00C151ED">
        <w:rPr>
          <w:rFonts w:ascii="Times New Roman" w:hAnsi="Times New Roman" w:cstheme="minorHAnsi"/>
          <w:snapToGrid w:val="0"/>
          <w:sz w:val="20"/>
          <w:szCs w:val="20"/>
          <w:lang w:eastAsia="en-US"/>
        </w:rPr>
        <w:t>A teljes mennyiség részletes meghatározását a felhívás mellékletét képező műszaki dokumentáció tartalmazza.</w:t>
      </w:r>
    </w:p>
    <w:p w:rsidR="00935FF8" w:rsidRPr="00C151ED" w:rsidRDefault="00935FF8" w:rsidP="00935FF8">
      <w:pPr>
        <w:shd w:val="clear" w:color="auto" w:fill="FFFFFF"/>
        <w:jc w:val="both"/>
        <w:rPr>
          <w:rFonts w:ascii="Times New Roman" w:hAnsi="Times New Roman" w:cstheme="minorHAnsi"/>
          <w:snapToGrid w:val="0"/>
          <w:sz w:val="20"/>
          <w:szCs w:val="20"/>
          <w:lang w:eastAsia="en-US"/>
        </w:rPr>
      </w:pPr>
    </w:p>
    <w:p w:rsidR="00935FF8" w:rsidRPr="00C151ED" w:rsidRDefault="00935FF8" w:rsidP="00935FF8">
      <w:pPr>
        <w:shd w:val="clear" w:color="auto" w:fill="FFFFFF"/>
        <w:jc w:val="both"/>
        <w:rPr>
          <w:rFonts w:ascii="Times New Roman" w:hAnsi="Times New Roman" w:cstheme="minorHAnsi"/>
          <w:snapToGrid w:val="0"/>
          <w:sz w:val="20"/>
          <w:szCs w:val="20"/>
          <w:lang w:eastAsia="en-US"/>
        </w:rPr>
      </w:pPr>
      <w:r w:rsidRPr="00C151ED">
        <w:rPr>
          <w:rFonts w:ascii="Times New Roman" w:hAnsi="Times New Roman" w:cstheme="minorHAnsi"/>
          <w:snapToGrid w:val="0"/>
          <w:sz w:val="20"/>
          <w:szCs w:val="20"/>
          <w:lang w:eastAsia="en-US"/>
        </w:rPr>
        <w:t xml:space="preserve">Ajánlatkérő felhívja Ajánlattevők figyelmét, hogy a műszaki leírás - ha a szerződés tárgya indokolja és/vagy jogszabály így rendelkezik - hivatkozhat meghatározott gyártmányú vagy eredetű dologra, illetve konkrét eljárásra, amely egy adott gazdasági szereplő termékeit vagy az általa nyújtott szolgáltatásokat jellemzi, vagy védjegyre, szabadalomra, </w:t>
      </w:r>
      <w:r w:rsidRPr="00C151ED">
        <w:rPr>
          <w:rFonts w:ascii="Times New Roman" w:hAnsi="Times New Roman" w:cstheme="minorHAnsi"/>
          <w:snapToGrid w:val="0"/>
          <w:sz w:val="20"/>
          <w:szCs w:val="20"/>
          <w:lang w:eastAsia="en-US"/>
        </w:rPr>
        <w:lastRenderedPageBreak/>
        <w:t xml:space="preserve">tevékenységre, személyre, típusra vagy adott származásra vagy gyártási folyamatra. Az ilyen hivatkozás csak kivételesen fordulhat elő, ha nem lehetséges a szerződés tárgyának kellően pontos és érthető leírása. </w:t>
      </w:r>
    </w:p>
    <w:p w:rsidR="00935FF8" w:rsidRPr="00C151ED" w:rsidRDefault="00935FF8" w:rsidP="00935FF8">
      <w:pPr>
        <w:shd w:val="clear" w:color="auto" w:fill="FFFFFF"/>
        <w:jc w:val="both"/>
        <w:rPr>
          <w:rFonts w:ascii="Times New Roman" w:hAnsi="Times New Roman" w:cstheme="minorHAnsi"/>
          <w:snapToGrid w:val="0"/>
          <w:sz w:val="20"/>
          <w:szCs w:val="20"/>
          <w:lang w:eastAsia="en-US"/>
        </w:rPr>
      </w:pPr>
    </w:p>
    <w:p w:rsidR="00935FF8" w:rsidRPr="00C151ED" w:rsidRDefault="00935FF8" w:rsidP="00935FF8">
      <w:pPr>
        <w:shd w:val="clear" w:color="auto" w:fill="FFFFFF"/>
        <w:jc w:val="both"/>
        <w:rPr>
          <w:rFonts w:ascii="Times New Roman" w:hAnsi="Times New Roman" w:cstheme="minorHAnsi"/>
          <w:snapToGrid w:val="0"/>
          <w:sz w:val="20"/>
          <w:szCs w:val="20"/>
          <w:lang w:eastAsia="en-US"/>
        </w:rPr>
      </w:pPr>
      <w:r w:rsidRPr="00C151ED">
        <w:rPr>
          <w:rFonts w:ascii="Times New Roman" w:hAnsi="Times New Roman" w:cstheme="minorHAnsi"/>
          <w:snapToGrid w:val="0"/>
          <w:sz w:val="20"/>
          <w:szCs w:val="20"/>
          <w:lang w:eastAsia="en-US"/>
        </w:rPr>
        <w:t>Ilyenkor minden esetben az ilyen megnevezés esetén a „vagy azzal egyenértékű” kifejezést is érteni kell alatta, azaz az adott típussal egyenértékű teljesítést/ajánlatot is elfogad az ajánlatkérő, ez esetben azonban az ajánlattevőnek ajánlatában műszaki dokumentációval alátámasztva be kell mutatnia az eltérést és az egyenértékűség fennállását.</w:t>
      </w:r>
    </w:p>
    <w:p w:rsidR="00935FF8" w:rsidRPr="00C151ED" w:rsidRDefault="00935FF8" w:rsidP="00935FF8">
      <w:pPr>
        <w:shd w:val="clear" w:color="auto" w:fill="FFFFFF"/>
        <w:jc w:val="both"/>
        <w:rPr>
          <w:rFonts w:ascii="Times New Roman" w:hAnsi="Times New Roman" w:cstheme="minorHAnsi"/>
          <w:snapToGrid w:val="0"/>
          <w:sz w:val="20"/>
          <w:szCs w:val="20"/>
          <w:lang w:eastAsia="en-US"/>
        </w:rPr>
      </w:pPr>
    </w:p>
    <w:p w:rsidR="00935FF8" w:rsidRPr="00C151ED" w:rsidRDefault="00935FF8" w:rsidP="00935FF8">
      <w:pPr>
        <w:shd w:val="clear" w:color="auto" w:fill="FFFFFF"/>
        <w:jc w:val="both"/>
        <w:rPr>
          <w:rFonts w:ascii="Times New Roman" w:hAnsi="Times New Roman" w:cstheme="minorHAnsi"/>
          <w:snapToGrid w:val="0"/>
          <w:sz w:val="20"/>
          <w:szCs w:val="20"/>
          <w:lang w:eastAsia="en-US"/>
        </w:rPr>
      </w:pPr>
      <w:r w:rsidRPr="00C151ED">
        <w:rPr>
          <w:rFonts w:ascii="Times New Roman" w:hAnsi="Times New Roman" w:cstheme="minorHAnsi"/>
          <w:snapToGrid w:val="0"/>
          <w:sz w:val="20"/>
          <w:szCs w:val="20"/>
          <w:lang w:eastAsia="en-US"/>
        </w:rPr>
        <w:t xml:space="preserve">A műszaki dokumentációban megadott paraméterek tekintetében Ajánlatkérő egyenértékűnek fogadja el azokat a megajánlásokat is, amelyek a megjelölt funkcionális paraméterek tekintetében azonos, vagy jobb tulajdonságokkal rendelkeznek. </w:t>
      </w:r>
    </w:p>
    <w:p w:rsidR="00935FF8" w:rsidRPr="00C151ED" w:rsidRDefault="00935FF8" w:rsidP="00935FF8">
      <w:pPr>
        <w:shd w:val="clear" w:color="auto" w:fill="FFFFFF"/>
        <w:jc w:val="both"/>
        <w:rPr>
          <w:rFonts w:ascii="Times New Roman" w:hAnsi="Times New Roman" w:cstheme="minorHAnsi"/>
          <w:snapToGrid w:val="0"/>
          <w:sz w:val="20"/>
          <w:szCs w:val="20"/>
          <w:lang w:eastAsia="en-US"/>
        </w:rPr>
      </w:pPr>
    </w:p>
    <w:p w:rsidR="00935FF8" w:rsidRPr="00C151ED" w:rsidRDefault="00935FF8" w:rsidP="00935FF8">
      <w:pPr>
        <w:shd w:val="clear" w:color="auto" w:fill="FFFFFF"/>
        <w:jc w:val="both"/>
        <w:rPr>
          <w:rFonts w:ascii="Times New Roman" w:hAnsi="Times New Roman" w:cstheme="minorHAnsi"/>
          <w:snapToGrid w:val="0"/>
          <w:sz w:val="20"/>
          <w:szCs w:val="20"/>
          <w:lang w:eastAsia="en-US"/>
        </w:rPr>
      </w:pPr>
      <w:r w:rsidRPr="00C151ED">
        <w:rPr>
          <w:rFonts w:ascii="Times New Roman" w:hAnsi="Times New Roman" w:cstheme="minorHAnsi"/>
          <w:snapToGrid w:val="0"/>
          <w:sz w:val="20"/>
          <w:szCs w:val="20"/>
          <w:lang w:eastAsia="en-US"/>
        </w:rPr>
        <w:t>Ha az ajánlattevő az ajánlatadás során nem tér el esetlegesen megjelölt ezen gyártmányoktól, típusoktól akkor erről kell benyújtani (nemleges tartalmú) nyilatkozatot.</w:t>
      </w:r>
    </w:p>
    <w:p w:rsidR="00935FF8" w:rsidRPr="00C151ED" w:rsidRDefault="00935FF8" w:rsidP="00935FF8">
      <w:pPr>
        <w:shd w:val="clear" w:color="auto" w:fill="FFFFFF"/>
        <w:jc w:val="both"/>
        <w:rPr>
          <w:rFonts w:ascii="Times New Roman" w:hAnsi="Times New Roman" w:cstheme="minorHAnsi"/>
          <w:snapToGrid w:val="0"/>
          <w:sz w:val="20"/>
          <w:szCs w:val="20"/>
          <w:lang w:eastAsia="en-US"/>
        </w:rPr>
      </w:pPr>
    </w:p>
    <w:p w:rsidR="00935FF8" w:rsidRPr="00C151ED" w:rsidRDefault="00935FF8" w:rsidP="00935FF8">
      <w:pPr>
        <w:shd w:val="clear" w:color="auto" w:fill="FFFFFF"/>
        <w:jc w:val="both"/>
        <w:rPr>
          <w:rFonts w:ascii="Times New Roman" w:hAnsi="Times New Roman" w:cstheme="minorHAnsi"/>
          <w:snapToGrid w:val="0"/>
          <w:sz w:val="20"/>
          <w:szCs w:val="20"/>
          <w:lang w:eastAsia="en-US"/>
        </w:rPr>
      </w:pPr>
      <w:r w:rsidRPr="00C151ED">
        <w:rPr>
          <w:rFonts w:ascii="Times New Roman" w:hAnsi="Times New Roman" w:cstheme="minorHAnsi"/>
          <w:snapToGrid w:val="0"/>
          <w:sz w:val="20"/>
          <w:szCs w:val="20"/>
          <w:lang w:eastAsia="en-US"/>
        </w:rPr>
        <w:t>A közbeszerzési eljárásokban az alkalmasság és a kizáró okok igazolásának, valamint a közbeszerzési műszaki leírás meghatározásának módjáról szóló 321/2015. (X. 30.) Korm. rendelet 46.§ (4) bekezdése értelmében nem nyilvánítható érvénytelennek az ajánlat, amely megfelel valamely európai szabványt, európai műszaki engedélyt, közös műszaki előírásokat, nemzetközi szabványokat vagy valamely európai szabványügyi szervezet által létrehozott egyéb műszaki ajánlásokat átültető nemzeti szabványnak, ha ezek a leírások az ajánlatkérő által megállapított teljesítményre, illetve funkcionális követelményekre vonatkoznak. Az ajánlattevő ajánlatában megfelelő módon, bármely megfelelő eszközzel köteles bizonyítani, hogy a szabványnak megfelelő termék, szolgáltatás vagy építési beruházás megfelel az ajánlatkérő által meghatározott teljesítmény-, illetve funkcionális követelményeknek.</w:t>
      </w:r>
    </w:p>
    <w:p w:rsidR="00935FF8" w:rsidRPr="00C151ED" w:rsidRDefault="00935FF8" w:rsidP="00935FF8">
      <w:pPr>
        <w:shd w:val="clear" w:color="auto" w:fill="FFFFFF"/>
        <w:jc w:val="both"/>
        <w:rPr>
          <w:rFonts w:ascii="Times New Roman" w:hAnsi="Times New Roman" w:cstheme="minorHAnsi"/>
          <w:snapToGrid w:val="0"/>
          <w:sz w:val="20"/>
          <w:szCs w:val="20"/>
          <w:lang w:eastAsia="en-US"/>
        </w:rPr>
      </w:pPr>
    </w:p>
    <w:p w:rsidR="00935FF8" w:rsidRPr="00C151ED" w:rsidRDefault="00935FF8" w:rsidP="00935FF8">
      <w:pPr>
        <w:shd w:val="clear" w:color="auto" w:fill="FFFFFF"/>
        <w:jc w:val="both"/>
        <w:rPr>
          <w:rFonts w:ascii="Times New Roman" w:hAnsi="Times New Roman" w:cstheme="minorHAnsi"/>
          <w:snapToGrid w:val="0"/>
          <w:sz w:val="20"/>
          <w:szCs w:val="20"/>
          <w:lang w:eastAsia="en-US"/>
        </w:rPr>
      </w:pPr>
      <w:r w:rsidRPr="00C151ED">
        <w:rPr>
          <w:rFonts w:ascii="Times New Roman" w:hAnsi="Times New Roman" w:cstheme="minorHAnsi"/>
          <w:snapToGrid w:val="0"/>
          <w:sz w:val="20"/>
          <w:szCs w:val="20"/>
          <w:lang w:eastAsia="en-US"/>
        </w:rPr>
        <w:t>Az építési beruházások, valamint az építési beruházásokhoz kapcsolódó tervezői és mérnöki szolgáltatások közbeszerzésének részletes szabályairól szóló 322/2015. (X. 30.) Korm. rendelet 28. §</w:t>
      </w:r>
      <w:proofErr w:type="spellStart"/>
      <w:r w:rsidRPr="00C151ED">
        <w:rPr>
          <w:rFonts w:ascii="Times New Roman" w:hAnsi="Times New Roman" w:cstheme="minorHAnsi"/>
          <w:snapToGrid w:val="0"/>
          <w:sz w:val="20"/>
          <w:szCs w:val="20"/>
          <w:lang w:eastAsia="en-US"/>
        </w:rPr>
        <w:t>-a</w:t>
      </w:r>
      <w:proofErr w:type="spellEnd"/>
      <w:r w:rsidRPr="00C151ED">
        <w:rPr>
          <w:rFonts w:ascii="Times New Roman" w:hAnsi="Times New Roman" w:cstheme="minorHAnsi"/>
          <w:snapToGrid w:val="0"/>
          <w:sz w:val="20"/>
          <w:szCs w:val="20"/>
          <w:lang w:eastAsia="en-US"/>
        </w:rPr>
        <w:t xml:space="preserve"> szerint az ajánlatkérő és a nyertes ajánlattevő a szerződés megkötését követően az árazott költségvetés tételei tekintetében egyeztetést folytathatnak, amely során a beépítésre kerülő egyes tételeket véglegesíthetik. A felek az egyeztetésen csak az ajánlattevő által az ajánlatában megjelölt építőanyagokkal, termékekkel műszakilag egyenértékű vagy magasabb minőségű helyettesítő termékben egyezhetnek meg. Amennyiben a felek ennek megfelelően helyettesítő termék beépítéséről állapodnak meg, a szerződés módosítására a Kbt. 141. §</w:t>
      </w:r>
      <w:proofErr w:type="spellStart"/>
      <w:r w:rsidRPr="00C151ED">
        <w:rPr>
          <w:rFonts w:ascii="Times New Roman" w:hAnsi="Times New Roman" w:cstheme="minorHAnsi"/>
          <w:snapToGrid w:val="0"/>
          <w:sz w:val="20"/>
          <w:szCs w:val="20"/>
          <w:lang w:eastAsia="en-US"/>
        </w:rPr>
        <w:t>-ának</w:t>
      </w:r>
      <w:proofErr w:type="spellEnd"/>
      <w:r w:rsidRPr="00C151ED">
        <w:rPr>
          <w:rFonts w:ascii="Times New Roman" w:hAnsi="Times New Roman" w:cstheme="minorHAnsi"/>
          <w:snapToGrid w:val="0"/>
          <w:sz w:val="20"/>
          <w:szCs w:val="20"/>
          <w:lang w:eastAsia="en-US"/>
        </w:rPr>
        <w:t xml:space="preserve"> szabályait megfelelően kell alkalmazni.</w:t>
      </w:r>
    </w:p>
    <w:p w:rsidR="00935FF8" w:rsidRPr="00C151ED" w:rsidRDefault="00935FF8" w:rsidP="00935FF8">
      <w:pPr>
        <w:jc w:val="both"/>
        <w:rPr>
          <w:rFonts w:ascii="Times New Roman" w:hAnsi="Times New Roman"/>
          <w:snapToGrid w:val="0"/>
          <w:spacing w:val="-2"/>
          <w:sz w:val="20"/>
          <w:szCs w:val="20"/>
          <w:lang w:eastAsia="en-US"/>
        </w:rPr>
      </w:pPr>
    </w:p>
    <w:p w:rsidR="00935FF8" w:rsidRPr="00C151ED" w:rsidRDefault="00935FF8" w:rsidP="00935FF8">
      <w:pPr>
        <w:keepNext/>
        <w:outlineLvl w:val="1"/>
        <w:rPr>
          <w:rFonts w:ascii="Times New Roman" w:hAnsi="Times New Roman"/>
          <w:b/>
          <w:bCs/>
          <w:caps/>
          <w:sz w:val="24"/>
          <w:szCs w:val="24"/>
        </w:rPr>
      </w:pPr>
      <w:bookmarkStart w:id="10" w:name="_Toc435541563"/>
      <w:r w:rsidRPr="00C151ED">
        <w:rPr>
          <w:rFonts w:ascii="Times New Roman" w:hAnsi="Times New Roman"/>
          <w:b/>
          <w:bCs/>
          <w:caps/>
          <w:sz w:val="24"/>
          <w:szCs w:val="24"/>
        </w:rPr>
        <w:t>2. Előzetes kikötések</w:t>
      </w:r>
      <w:bookmarkEnd w:id="10"/>
    </w:p>
    <w:p w:rsidR="00935FF8" w:rsidRPr="00C151ED" w:rsidRDefault="00935FF8" w:rsidP="00935FF8">
      <w:pPr>
        <w:tabs>
          <w:tab w:val="right" w:leader="underscore" w:pos="9072"/>
        </w:tabs>
        <w:jc w:val="both"/>
        <w:rPr>
          <w:rFonts w:ascii="Times New Roman" w:hAnsi="Times New Roman"/>
          <w:sz w:val="20"/>
          <w:szCs w:val="20"/>
          <w:lang w:eastAsia="en-US"/>
        </w:rPr>
      </w:pPr>
    </w:p>
    <w:p w:rsidR="00935FF8" w:rsidRPr="00C151ED" w:rsidRDefault="00935FF8" w:rsidP="00935FF8">
      <w:pPr>
        <w:tabs>
          <w:tab w:val="right" w:leader="underscore" w:pos="9072"/>
        </w:tabs>
        <w:jc w:val="both"/>
        <w:rPr>
          <w:rFonts w:ascii="Times New Roman" w:hAnsi="Times New Roman"/>
          <w:sz w:val="20"/>
          <w:szCs w:val="20"/>
          <w:lang w:eastAsia="en-US"/>
        </w:rPr>
      </w:pPr>
      <w:r w:rsidRPr="00C151ED">
        <w:rPr>
          <w:rFonts w:ascii="Times New Roman" w:hAnsi="Times New Roman"/>
          <w:sz w:val="20"/>
          <w:szCs w:val="20"/>
          <w:lang w:eastAsia="en-US"/>
        </w:rPr>
        <w:t xml:space="preserve">A Dokumentáció másolása, terjesztése, felhasználása részeiben vagy egészében, a jelen eljárás keretein kívül jogellenes. Ajánlatkérő nem járul hozzá jelen Dokumentáció bármilyen formában – változatlan vagy változtatott –történő felhasználásához a jelen eljárás keretein kívül. </w:t>
      </w:r>
    </w:p>
    <w:p w:rsidR="00935FF8" w:rsidRPr="00C151ED" w:rsidRDefault="00935FF8" w:rsidP="00935FF8">
      <w:pPr>
        <w:jc w:val="both"/>
        <w:rPr>
          <w:rFonts w:ascii="Times New Roman" w:hAnsi="Times New Roman"/>
          <w:sz w:val="20"/>
          <w:szCs w:val="20"/>
        </w:rPr>
      </w:pPr>
    </w:p>
    <w:p w:rsidR="00935FF8" w:rsidRPr="00C151ED" w:rsidRDefault="00935FF8" w:rsidP="00935FF8">
      <w:pPr>
        <w:jc w:val="both"/>
        <w:rPr>
          <w:rFonts w:ascii="Times New Roman" w:hAnsi="Times New Roman"/>
          <w:sz w:val="20"/>
          <w:szCs w:val="20"/>
        </w:rPr>
      </w:pPr>
      <w:r w:rsidRPr="00C151ED">
        <w:rPr>
          <w:rFonts w:ascii="Times New Roman" w:hAnsi="Times New Roman"/>
          <w:sz w:val="20"/>
          <w:szCs w:val="20"/>
        </w:rPr>
        <w:t xml:space="preserve">Ajánlattevőnek az Ajánlati Felhívásban, illetve a </w:t>
      </w:r>
      <w:r w:rsidRPr="00C151ED">
        <w:rPr>
          <w:rFonts w:ascii="Times New Roman" w:hAnsi="Times New Roman"/>
          <w:caps/>
          <w:sz w:val="20"/>
          <w:szCs w:val="20"/>
        </w:rPr>
        <w:t>d</w:t>
      </w:r>
      <w:r w:rsidRPr="00C151ED">
        <w:rPr>
          <w:rFonts w:ascii="Times New Roman" w:hAnsi="Times New Roman"/>
          <w:sz w:val="20"/>
          <w:szCs w:val="20"/>
        </w:rPr>
        <w:t>okumentációban meghatározott tartalmi és formai követelményeknek megfelelően szükséges ajánlatát elkészítenie.</w:t>
      </w:r>
    </w:p>
    <w:p w:rsidR="00935FF8" w:rsidRPr="00C151ED" w:rsidRDefault="00935FF8" w:rsidP="00935FF8">
      <w:pPr>
        <w:jc w:val="both"/>
        <w:rPr>
          <w:rFonts w:ascii="Times New Roman" w:hAnsi="Times New Roman"/>
          <w:sz w:val="20"/>
          <w:szCs w:val="20"/>
        </w:rPr>
      </w:pPr>
    </w:p>
    <w:p w:rsidR="00935FF8" w:rsidRPr="00C151ED" w:rsidRDefault="00935FF8" w:rsidP="00935FF8">
      <w:pPr>
        <w:jc w:val="both"/>
        <w:rPr>
          <w:rFonts w:ascii="Times New Roman" w:hAnsi="Times New Roman"/>
          <w:sz w:val="20"/>
          <w:szCs w:val="20"/>
        </w:rPr>
      </w:pPr>
      <w:r w:rsidRPr="00C151ED">
        <w:rPr>
          <w:rFonts w:ascii="Times New Roman" w:hAnsi="Times New Roman"/>
          <w:sz w:val="20"/>
          <w:szCs w:val="20"/>
        </w:rPr>
        <w:t>Ajánlat benyújtásával az Ajánlattevő teljes egészében és megkötések nélkül elfogadja a jelen Dokumentációban meghatározott összes feltételt az ajánlattételi időszakban esetlegesen kiadott kiegészítéssel együtt, függetlenül az Ajánlattevő saját feltételeitől, amelyektől ezennel eláll.</w:t>
      </w:r>
    </w:p>
    <w:p w:rsidR="00935FF8" w:rsidRPr="00C151ED" w:rsidRDefault="00935FF8" w:rsidP="00935FF8">
      <w:pPr>
        <w:jc w:val="both"/>
        <w:rPr>
          <w:rFonts w:ascii="Times New Roman" w:hAnsi="Times New Roman"/>
          <w:sz w:val="20"/>
          <w:szCs w:val="20"/>
        </w:rPr>
      </w:pPr>
    </w:p>
    <w:p w:rsidR="00935FF8" w:rsidRPr="00C151ED" w:rsidRDefault="00935FF8" w:rsidP="00935FF8">
      <w:pPr>
        <w:jc w:val="both"/>
        <w:rPr>
          <w:rFonts w:ascii="Times New Roman" w:hAnsi="Times New Roman"/>
          <w:sz w:val="20"/>
          <w:szCs w:val="20"/>
        </w:rPr>
      </w:pPr>
      <w:r w:rsidRPr="00C151ED">
        <w:rPr>
          <w:rFonts w:ascii="Times New Roman" w:hAnsi="Times New Roman"/>
          <w:sz w:val="20"/>
          <w:szCs w:val="20"/>
        </w:rPr>
        <w:t>Az Ajánlattevő kötelessége, hogy teljes körű ismereteket szerezzen a maga számára a közbeszerzési eljárás minden vonatkozásában az ajánlat benyújtása előtt. Ajánlatkérő feltételezi, hogy az Ajánlattevő minden olyan információt beszerzett, amely az ajánlat elkészítéséhez és a szerződéskötéshez szükséges.</w:t>
      </w:r>
    </w:p>
    <w:p w:rsidR="00935FF8" w:rsidRPr="00C151ED" w:rsidRDefault="00935FF8" w:rsidP="00935FF8">
      <w:pPr>
        <w:jc w:val="both"/>
        <w:rPr>
          <w:rFonts w:ascii="Times New Roman" w:hAnsi="Times New Roman"/>
          <w:sz w:val="20"/>
          <w:szCs w:val="20"/>
        </w:rPr>
      </w:pPr>
    </w:p>
    <w:p w:rsidR="00935FF8" w:rsidRPr="00C151ED" w:rsidRDefault="00935FF8" w:rsidP="00935FF8">
      <w:pPr>
        <w:jc w:val="both"/>
        <w:rPr>
          <w:rFonts w:ascii="Times New Roman" w:hAnsi="Times New Roman"/>
          <w:sz w:val="20"/>
          <w:szCs w:val="20"/>
        </w:rPr>
      </w:pPr>
      <w:r w:rsidRPr="00C151ED">
        <w:rPr>
          <w:rFonts w:ascii="Times New Roman" w:hAnsi="Times New Roman"/>
          <w:sz w:val="20"/>
          <w:szCs w:val="20"/>
        </w:rPr>
        <w:t xml:space="preserve">Ajánlatkérő valamennyi Ajánlattevőtől elvárja, hogy az összes tájékoztatást, követelményt, meghatározást, specifikációt, amelyet a Dokumentáció tartalmaz, átvizsgáljon. </w:t>
      </w:r>
    </w:p>
    <w:p w:rsidR="00935FF8" w:rsidRPr="00C151ED" w:rsidRDefault="00935FF8" w:rsidP="00935FF8">
      <w:pPr>
        <w:jc w:val="both"/>
        <w:rPr>
          <w:rFonts w:ascii="Times New Roman" w:hAnsi="Times New Roman"/>
          <w:sz w:val="20"/>
          <w:szCs w:val="20"/>
        </w:rPr>
      </w:pPr>
    </w:p>
    <w:p w:rsidR="00935FF8" w:rsidRPr="00C151ED" w:rsidRDefault="00935FF8" w:rsidP="00935FF8">
      <w:pPr>
        <w:keepNext/>
        <w:jc w:val="both"/>
        <w:outlineLvl w:val="1"/>
        <w:rPr>
          <w:rFonts w:ascii="Times New Roman" w:hAnsi="Times New Roman"/>
          <w:b/>
          <w:bCs/>
          <w:caps/>
          <w:sz w:val="24"/>
          <w:szCs w:val="24"/>
        </w:rPr>
      </w:pPr>
      <w:bookmarkStart w:id="11" w:name="_Toc435541564"/>
      <w:r w:rsidRPr="00C151ED">
        <w:rPr>
          <w:rFonts w:ascii="Times New Roman" w:hAnsi="Times New Roman"/>
          <w:b/>
          <w:bCs/>
          <w:caps/>
          <w:sz w:val="24"/>
          <w:szCs w:val="24"/>
        </w:rPr>
        <w:t>3. AZ AjánlatTÉTELi felhívás, illetve a Dokumentáció módosítása, AZ AjánlatTÉTELi FELHÍVÁS visszavonása</w:t>
      </w:r>
      <w:bookmarkEnd w:id="11"/>
    </w:p>
    <w:p w:rsidR="00935FF8" w:rsidRPr="00C151ED" w:rsidRDefault="00935FF8" w:rsidP="00935FF8">
      <w:pPr>
        <w:rPr>
          <w:rFonts w:ascii="Times New Roman" w:hAnsi="Times New Roman"/>
          <w:sz w:val="20"/>
          <w:szCs w:val="20"/>
        </w:rPr>
      </w:pPr>
    </w:p>
    <w:p w:rsidR="00935FF8" w:rsidRPr="00C151ED" w:rsidRDefault="00935FF8" w:rsidP="00935FF8">
      <w:pPr>
        <w:jc w:val="both"/>
        <w:rPr>
          <w:rFonts w:ascii="Times New Roman" w:hAnsi="Times New Roman"/>
          <w:sz w:val="20"/>
          <w:szCs w:val="20"/>
        </w:rPr>
      </w:pPr>
      <w:r w:rsidRPr="00C151ED">
        <w:rPr>
          <w:rFonts w:ascii="Times New Roman" w:eastAsiaTheme="minorHAnsi" w:hAnsi="Times New Roman"/>
          <w:sz w:val="20"/>
          <w:szCs w:val="20"/>
          <w:lang w:eastAsia="en-US"/>
        </w:rPr>
        <w:t>Az ajánlattételi felhívás vagy egyéb közbeszerzési dokumentumok módosításáról, valamint az ajánlattételi felhívás visszavonásáról Ajánlatkérő nem tesz közzé hirdetményt, hanem az eredeti ajánlattételi határidő lejárta előtt közvetlenül, egyidejűleg írásban az EKR rendszeren keresztül tájékoztatja azokat a gazdasági szereplőket, akiknek (amelyeknek) az ajánlattételi felhívást megküldte.</w:t>
      </w:r>
    </w:p>
    <w:p w:rsidR="00935FF8" w:rsidRPr="00C151ED" w:rsidRDefault="00935FF8" w:rsidP="00935FF8">
      <w:pPr>
        <w:rPr>
          <w:rFonts w:ascii="Times New Roman" w:hAnsi="Times New Roman"/>
          <w:sz w:val="20"/>
          <w:szCs w:val="20"/>
        </w:rPr>
      </w:pPr>
    </w:p>
    <w:p w:rsidR="00935FF8" w:rsidRPr="00C151ED" w:rsidRDefault="00935FF8" w:rsidP="00935FF8">
      <w:pPr>
        <w:keepNext/>
        <w:outlineLvl w:val="1"/>
        <w:rPr>
          <w:rFonts w:ascii="Times New Roman" w:hAnsi="Times New Roman"/>
          <w:b/>
          <w:bCs/>
          <w:caps/>
          <w:sz w:val="24"/>
          <w:szCs w:val="24"/>
        </w:rPr>
      </w:pPr>
      <w:bookmarkStart w:id="12" w:name="_Toc435541565"/>
      <w:r w:rsidRPr="00C151ED">
        <w:rPr>
          <w:rFonts w:ascii="Times New Roman" w:hAnsi="Times New Roman"/>
          <w:b/>
          <w:bCs/>
          <w:caps/>
          <w:sz w:val="24"/>
          <w:szCs w:val="24"/>
        </w:rPr>
        <w:t>4. kiegészítő tájékoztatás kérés az AJÁNLATTAL kapcsolatban</w:t>
      </w:r>
      <w:bookmarkEnd w:id="12"/>
    </w:p>
    <w:p w:rsidR="00935FF8" w:rsidRPr="00C151ED" w:rsidRDefault="00935FF8" w:rsidP="00935FF8">
      <w:pPr>
        <w:tabs>
          <w:tab w:val="right" w:leader="underscore" w:pos="9072"/>
        </w:tabs>
        <w:jc w:val="both"/>
        <w:rPr>
          <w:rFonts w:ascii="Times New Roman" w:hAnsi="Times New Roman"/>
          <w:sz w:val="20"/>
          <w:szCs w:val="20"/>
        </w:rPr>
      </w:pPr>
    </w:p>
    <w:p w:rsidR="00935FF8" w:rsidRPr="00C151ED" w:rsidRDefault="00935FF8" w:rsidP="00935FF8">
      <w:pPr>
        <w:jc w:val="both"/>
        <w:rPr>
          <w:rFonts w:ascii="Times New Roman" w:hAnsi="Times New Roman" w:cs="Times New Roman"/>
          <w:sz w:val="20"/>
          <w:szCs w:val="20"/>
        </w:rPr>
      </w:pPr>
      <w:r w:rsidRPr="00C151ED">
        <w:rPr>
          <w:rFonts w:ascii="Times New Roman" w:hAnsi="Times New Roman" w:cs="Times New Roman"/>
          <w:sz w:val="20"/>
          <w:szCs w:val="20"/>
        </w:rPr>
        <w:t xml:space="preserve">Az ajánlattételi felhívásban és jelen dokumentációban foglaltak értelmezésére, pontosítására szolgál az ajánlattevők kiegészítő (értelmező) tájékoztatáskérési lehetősége. </w:t>
      </w:r>
    </w:p>
    <w:p w:rsidR="00935FF8" w:rsidRPr="00C151ED" w:rsidRDefault="00935FF8" w:rsidP="00935FF8">
      <w:pPr>
        <w:jc w:val="both"/>
        <w:rPr>
          <w:rFonts w:ascii="Times New Roman" w:eastAsiaTheme="minorHAnsi" w:hAnsi="Times New Roman"/>
          <w:sz w:val="20"/>
          <w:szCs w:val="20"/>
          <w:lang w:eastAsia="en-US"/>
        </w:rPr>
      </w:pPr>
    </w:p>
    <w:p w:rsidR="00935FF8" w:rsidRPr="00C151ED" w:rsidRDefault="00935FF8" w:rsidP="00935FF8">
      <w:pPr>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 xml:space="preserve">Az a gazdasági szereplő, aki jelen közbeszerzési eljárásban ajánlattevő lehet, legkésőbb az ajánlatok bontását megelőző 4. napig az EKR rendszeren keresztül további tájékoztatást kérhet az ajánlat elkészítéséhez szükséges bármely információ tekintetében (Kbt. 56. § (1) és Kbt. 114. § (6) bekezdés). Ajánlatkérő az ajánlattételi határidő lejárta előtt ésszerű időben – legkésőbb az ajánlattételi határidő lejártának napját megelőző 2. napon –az EKR rendszerben adja meg a kért tájékoztatást. </w:t>
      </w:r>
    </w:p>
    <w:p w:rsidR="00935FF8" w:rsidRPr="00C151ED" w:rsidRDefault="00935FF8" w:rsidP="00935FF8">
      <w:pPr>
        <w:jc w:val="both"/>
        <w:rPr>
          <w:rFonts w:ascii="Times New Roman" w:eastAsiaTheme="minorHAnsi" w:hAnsi="Times New Roman"/>
          <w:sz w:val="20"/>
          <w:szCs w:val="20"/>
          <w:lang w:eastAsia="en-US"/>
        </w:rPr>
      </w:pPr>
    </w:p>
    <w:p w:rsidR="00935FF8" w:rsidRPr="00C151ED" w:rsidRDefault="00935FF8" w:rsidP="00935FF8">
      <w:pPr>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Ajánlatkérő az ajánlattételi határidőt meghosszabbíthatja, ha a határidőben kért kiegészítő tájékoztatást nem tudja az ajánlattételi határidő lejárta előtt ésszerű időben megadni vagy a kiegészítő tájékoztatás-kéréshez kapcsolódóan a közbeszerzési dokumentumokat módosítja (Kbt. 56. § (4), Kbt. 52. § (3), és Kbt. 114. § (6) bekezdés).</w:t>
      </w:r>
    </w:p>
    <w:p w:rsidR="00935FF8" w:rsidRPr="00C151ED" w:rsidRDefault="00935FF8" w:rsidP="00935FF8">
      <w:pPr>
        <w:jc w:val="both"/>
        <w:rPr>
          <w:rFonts w:ascii="Times New Roman" w:eastAsiaTheme="minorHAnsi" w:hAnsi="Times New Roman"/>
          <w:sz w:val="20"/>
          <w:szCs w:val="20"/>
          <w:lang w:eastAsia="en-US"/>
        </w:rPr>
      </w:pPr>
    </w:p>
    <w:p w:rsidR="00935FF8" w:rsidRPr="00C151ED" w:rsidRDefault="00935FF8" w:rsidP="00935FF8">
      <w:pPr>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 xml:space="preserve">Ha a kiegészítő tájékoztatás iránti kérelmet az ajánlatok bontását megelőző 4. napnál később nyújtották be, a kiegészítő tájékoztatást az ajánlatkérő csak akkor adja meg, ha úgy ítéli meg, hogy a későn érkezett kérdés megválaszolása a megfelelő ajánlattételhez szükséges. Amennyiben ebben az esetben a fentiekben meghatározott ésszerű határidőben történő válaszadáshoz nem áll megfelelő idő Ajánlatkérő rendelkezésre, az ajánlattételi határidőt ebben az esetben is meghosszabbítja a Kbt. 114. § (6) bekezdésében foglaltak szerint. </w:t>
      </w:r>
    </w:p>
    <w:p w:rsidR="00935FF8" w:rsidRPr="00C151ED" w:rsidRDefault="00935FF8" w:rsidP="00935FF8">
      <w:pPr>
        <w:jc w:val="both"/>
        <w:rPr>
          <w:rFonts w:ascii="Times New Roman" w:eastAsiaTheme="minorHAnsi" w:hAnsi="Times New Roman"/>
          <w:sz w:val="20"/>
          <w:szCs w:val="20"/>
          <w:lang w:eastAsia="en-US"/>
        </w:rPr>
      </w:pPr>
    </w:p>
    <w:p w:rsidR="00935FF8" w:rsidRPr="00C151ED" w:rsidRDefault="00935FF8" w:rsidP="00935FF8">
      <w:pPr>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 xml:space="preserve">Ajánlatkérő az ajánlattételi határidő meghosszabbításáról valamennyi érdeklődőt haladéktalanul, egyidejűleg az EKR rendszeren keresztül értesíti. </w:t>
      </w:r>
    </w:p>
    <w:p w:rsidR="00935FF8" w:rsidRPr="00C151ED" w:rsidRDefault="00935FF8" w:rsidP="00935FF8">
      <w:pPr>
        <w:jc w:val="both"/>
        <w:rPr>
          <w:rFonts w:ascii="Times New Roman" w:eastAsiaTheme="minorHAnsi" w:hAnsi="Times New Roman"/>
          <w:sz w:val="20"/>
          <w:szCs w:val="20"/>
          <w:lang w:eastAsia="en-US"/>
        </w:rPr>
      </w:pPr>
    </w:p>
    <w:p w:rsidR="00935FF8" w:rsidRPr="00C151ED" w:rsidRDefault="00935FF8" w:rsidP="00935FF8">
      <w:pPr>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 xml:space="preserve">Az ajánlatkérő valamennyi érdeklődőnek az EKR rendszeren keresztül írásban megküldi a kiegészítő tájékoztatást. </w:t>
      </w:r>
    </w:p>
    <w:p w:rsidR="00935FF8" w:rsidRPr="00C151ED" w:rsidRDefault="00935FF8" w:rsidP="00935FF8">
      <w:pPr>
        <w:jc w:val="both"/>
        <w:rPr>
          <w:rFonts w:ascii="Times New Roman" w:eastAsiaTheme="minorHAnsi" w:hAnsi="Times New Roman"/>
          <w:sz w:val="20"/>
          <w:szCs w:val="20"/>
          <w:lang w:eastAsia="en-US"/>
        </w:rPr>
      </w:pPr>
    </w:p>
    <w:p w:rsidR="00935FF8" w:rsidRPr="00C151ED" w:rsidRDefault="00935FF8" w:rsidP="00935FF8">
      <w:pPr>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A kiegészítő tájékoztatás megadása során az ajánlatkérő nem jelöli meg, hogy a kérdést melyik gazdasági szereplő tette fel, valamint a tájékoztatásban nem ad meg arra vonatkozó információt, hogy azt mely gazdasági szereplőknek küldte még meg (Kbt. 56. § (5) bekezdés).</w:t>
      </w:r>
    </w:p>
    <w:p w:rsidR="00935FF8" w:rsidRPr="00C151ED" w:rsidRDefault="00935FF8" w:rsidP="00935FF8">
      <w:pPr>
        <w:jc w:val="both"/>
        <w:rPr>
          <w:rFonts w:ascii="Times New Roman" w:eastAsiaTheme="minorHAnsi" w:hAnsi="Times New Roman"/>
          <w:sz w:val="20"/>
          <w:szCs w:val="20"/>
          <w:lang w:eastAsia="en-US"/>
        </w:rPr>
      </w:pPr>
    </w:p>
    <w:p w:rsidR="00935FF8" w:rsidRPr="00C151ED" w:rsidRDefault="00935FF8" w:rsidP="00935FF8">
      <w:pPr>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Ajánlattevő köteles ajánlatát a kiegészítő (értelmező) tájékoztatás figyelembevételével elkészíteni és benyújtani.</w:t>
      </w:r>
    </w:p>
    <w:p w:rsidR="00935FF8" w:rsidRPr="00C151ED" w:rsidRDefault="00935FF8" w:rsidP="00935FF8">
      <w:pPr>
        <w:tabs>
          <w:tab w:val="right" w:leader="underscore" w:pos="9072"/>
        </w:tabs>
        <w:jc w:val="both"/>
        <w:rPr>
          <w:rFonts w:ascii="Times New Roman" w:hAnsi="Times New Roman"/>
          <w:sz w:val="20"/>
          <w:szCs w:val="20"/>
        </w:rPr>
      </w:pPr>
    </w:p>
    <w:p w:rsidR="00935FF8" w:rsidRPr="00C151ED" w:rsidRDefault="00935FF8" w:rsidP="00935FF8">
      <w:pPr>
        <w:keepNext/>
        <w:outlineLvl w:val="1"/>
        <w:rPr>
          <w:rFonts w:ascii="Times New Roman" w:hAnsi="Times New Roman"/>
          <w:b/>
          <w:bCs/>
          <w:caps/>
          <w:sz w:val="24"/>
          <w:szCs w:val="24"/>
        </w:rPr>
      </w:pPr>
      <w:bookmarkStart w:id="13" w:name="_Toc435541567"/>
      <w:r w:rsidRPr="00C151ED">
        <w:rPr>
          <w:rFonts w:ascii="Times New Roman" w:hAnsi="Times New Roman"/>
          <w:b/>
          <w:bCs/>
          <w:caps/>
          <w:sz w:val="24"/>
          <w:szCs w:val="24"/>
        </w:rPr>
        <w:t>5. A közös ajánlattétel lehetősége</w:t>
      </w:r>
      <w:bookmarkEnd w:id="13"/>
    </w:p>
    <w:p w:rsidR="00935FF8" w:rsidRPr="00C151ED" w:rsidRDefault="00935FF8" w:rsidP="00935FF8">
      <w:pPr>
        <w:rPr>
          <w:rFonts w:ascii="Times New Roman" w:hAnsi="Times New Roman"/>
          <w:sz w:val="20"/>
          <w:szCs w:val="20"/>
        </w:rPr>
      </w:pPr>
    </w:p>
    <w:p w:rsidR="00935FF8" w:rsidRPr="00C151ED" w:rsidRDefault="00935FF8" w:rsidP="00935FF8">
      <w:pPr>
        <w:tabs>
          <w:tab w:val="left" w:pos="720"/>
        </w:tabs>
        <w:jc w:val="both"/>
        <w:rPr>
          <w:rFonts w:ascii="Times New Roman" w:hAnsi="Times New Roman"/>
          <w:sz w:val="20"/>
          <w:szCs w:val="20"/>
        </w:rPr>
      </w:pPr>
      <w:r w:rsidRPr="00C151ED">
        <w:rPr>
          <w:rFonts w:ascii="Times New Roman" w:hAnsi="Times New Roman"/>
          <w:sz w:val="20"/>
          <w:szCs w:val="20"/>
        </w:rPr>
        <w:t>Ajánlatkérő időszakos üzleti társulások közös ajánlattételét is elfogadja. A nyertes ajánlattevő(k) számára gazdálkodó szervezet létrehozása nem követelmény és nem megengedett.</w:t>
      </w:r>
    </w:p>
    <w:p w:rsidR="00935FF8" w:rsidRPr="00C151ED" w:rsidRDefault="00935FF8" w:rsidP="00935FF8">
      <w:pPr>
        <w:tabs>
          <w:tab w:val="left" w:pos="720"/>
        </w:tabs>
        <w:jc w:val="both"/>
        <w:rPr>
          <w:rFonts w:ascii="Times New Roman" w:hAnsi="Times New Roman"/>
          <w:sz w:val="20"/>
          <w:szCs w:val="20"/>
        </w:rPr>
      </w:pPr>
    </w:p>
    <w:p w:rsidR="00935FF8" w:rsidRPr="00C151ED" w:rsidRDefault="00935FF8" w:rsidP="00935FF8">
      <w:pPr>
        <w:tabs>
          <w:tab w:val="left" w:pos="720"/>
        </w:tabs>
        <w:jc w:val="both"/>
        <w:rPr>
          <w:rFonts w:ascii="Times New Roman" w:hAnsi="Times New Roman"/>
          <w:sz w:val="20"/>
          <w:szCs w:val="20"/>
        </w:rPr>
      </w:pPr>
      <w:r w:rsidRPr="00C151ED">
        <w:rPr>
          <w:rFonts w:ascii="Times New Roman" w:hAnsi="Times New Roman"/>
          <w:sz w:val="20"/>
          <w:szCs w:val="20"/>
        </w:rPr>
        <w:t>Közös ajánlattétel esetén a közös Ajánlattevőknek megállapodást kell kötniük egymással, melyben szabályozzák a közös Ajánlattevők egymás közötti és az Ajánlatkérővel való kapcsolatát.</w:t>
      </w:r>
    </w:p>
    <w:p w:rsidR="00935FF8" w:rsidRPr="00C151ED" w:rsidRDefault="00935FF8" w:rsidP="00935FF8">
      <w:pPr>
        <w:tabs>
          <w:tab w:val="left" w:pos="720"/>
        </w:tabs>
        <w:jc w:val="both"/>
        <w:rPr>
          <w:rFonts w:ascii="Times New Roman" w:hAnsi="Times New Roman"/>
          <w:sz w:val="20"/>
          <w:szCs w:val="20"/>
        </w:rPr>
      </w:pPr>
    </w:p>
    <w:p w:rsidR="00935FF8" w:rsidRPr="00C151ED" w:rsidRDefault="00935FF8" w:rsidP="00935FF8">
      <w:pPr>
        <w:tabs>
          <w:tab w:val="left" w:pos="720"/>
        </w:tabs>
        <w:jc w:val="both"/>
        <w:rPr>
          <w:rFonts w:ascii="Times New Roman" w:hAnsi="Times New Roman"/>
          <w:sz w:val="20"/>
          <w:szCs w:val="20"/>
        </w:rPr>
      </w:pPr>
      <w:r w:rsidRPr="00C151ED">
        <w:rPr>
          <w:rFonts w:ascii="Times New Roman" w:hAnsi="Times New Roman"/>
          <w:sz w:val="20"/>
          <w:szCs w:val="20"/>
        </w:rPr>
        <w:t xml:space="preserve">Az ajánlatban utalni kell a közös ajánlati szándékra, s meg kell nevezni a közös ajánlattevőket, illetve a közös ajánlattevők vezető tagját, annak címét, egyéb elérhetőségét. </w:t>
      </w:r>
    </w:p>
    <w:p w:rsidR="00935FF8" w:rsidRPr="00C151ED" w:rsidRDefault="00935FF8" w:rsidP="00935FF8">
      <w:pPr>
        <w:tabs>
          <w:tab w:val="left" w:pos="720"/>
        </w:tabs>
        <w:jc w:val="both"/>
        <w:rPr>
          <w:rFonts w:ascii="Times New Roman" w:hAnsi="Times New Roman"/>
          <w:sz w:val="20"/>
          <w:szCs w:val="20"/>
        </w:rPr>
      </w:pPr>
    </w:p>
    <w:p w:rsidR="00935FF8" w:rsidRPr="00C151ED" w:rsidRDefault="00935FF8" w:rsidP="00935FF8">
      <w:pPr>
        <w:tabs>
          <w:tab w:val="left" w:pos="720"/>
        </w:tabs>
        <w:jc w:val="both"/>
        <w:rPr>
          <w:rFonts w:ascii="Times New Roman" w:hAnsi="Times New Roman"/>
          <w:sz w:val="20"/>
          <w:szCs w:val="20"/>
        </w:rPr>
      </w:pPr>
      <w:r w:rsidRPr="00C151ED">
        <w:rPr>
          <w:rFonts w:ascii="Times New Roman" w:hAnsi="Times New Roman"/>
          <w:b/>
          <w:sz w:val="20"/>
          <w:szCs w:val="20"/>
        </w:rPr>
        <w:t>Közös ajánlattétel</w:t>
      </w:r>
      <w:r w:rsidRPr="00C151ED">
        <w:rPr>
          <w:rFonts w:ascii="Times New Roman" w:hAnsi="Times New Roman"/>
          <w:sz w:val="20"/>
          <w:szCs w:val="20"/>
        </w:rPr>
        <w:t xml:space="preserve"> esetén az ajánlathoz csatolni kell a közös egyetemleges felelősségvállalásról szóló megállapodást, mely tartalmazza legalább az alábbiakat:</w:t>
      </w:r>
    </w:p>
    <w:p w:rsidR="00935FF8" w:rsidRPr="00C151ED" w:rsidRDefault="00935FF8" w:rsidP="00935FF8">
      <w:pPr>
        <w:tabs>
          <w:tab w:val="left" w:pos="720"/>
        </w:tabs>
        <w:ind w:left="708"/>
        <w:jc w:val="both"/>
        <w:rPr>
          <w:rFonts w:ascii="Times New Roman" w:hAnsi="Times New Roman"/>
          <w:sz w:val="20"/>
          <w:szCs w:val="20"/>
        </w:rPr>
      </w:pPr>
      <w:r w:rsidRPr="00C151ED">
        <w:rPr>
          <w:rFonts w:ascii="Times New Roman" w:hAnsi="Times New Roman"/>
          <w:sz w:val="20"/>
          <w:szCs w:val="20"/>
        </w:rPr>
        <w:t>- a közös Ajánlattevők neve, székhelye, (adott esetben a konzorcium neve, címe),</w:t>
      </w:r>
    </w:p>
    <w:p w:rsidR="00935FF8" w:rsidRPr="00C151ED" w:rsidRDefault="00935FF8" w:rsidP="00935FF8">
      <w:pPr>
        <w:tabs>
          <w:tab w:val="left" w:pos="720"/>
        </w:tabs>
        <w:ind w:left="708"/>
        <w:jc w:val="both"/>
        <w:rPr>
          <w:rFonts w:ascii="Times New Roman" w:hAnsi="Times New Roman"/>
          <w:sz w:val="20"/>
          <w:szCs w:val="20"/>
        </w:rPr>
      </w:pPr>
      <w:r w:rsidRPr="00C151ED">
        <w:rPr>
          <w:rFonts w:ascii="Times New Roman" w:hAnsi="Times New Roman"/>
          <w:sz w:val="20"/>
          <w:szCs w:val="20"/>
        </w:rPr>
        <w:t xml:space="preserve">- a közbeszerzési eljárás tárgya, </w:t>
      </w:r>
    </w:p>
    <w:p w:rsidR="00935FF8" w:rsidRPr="00C151ED" w:rsidRDefault="00935FF8" w:rsidP="00935FF8">
      <w:pPr>
        <w:tabs>
          <w:tab w:val="left" w:pos="720"/>
        </w:tabs>
        <w:ind w:left="708"/>
        <w:jc w:val="both"/>
        <w:rPr>
          <w:rFonts w:ascii="Times New Roman" w:hAnsi="Times New Roman"/>
          <w:sz w:val="20"/>
          <w:szCs w:val="20"/>
        </w:rPr>
      </w:pPr>
      <w:r w:rsidRPr="00C151ED">
        <w:rPr>
          <w:rFonts w:ascii="Times New Roman" w:hAnsi="Times New Roman"/>
          <w:sz w:val="20"/>
          <w:szCs w:val="20"/>
        </w:rPr>
        <w:t>- a közös ajánlattevők nyilatkozata arra vonatkozóan, hogy a közbeszerzési eljárásban közös ajánlattevőként részt kívánnak venni,</w:t>
      </w:r>
    </w:p>
    <w:p w:rsidR="00935FF8" w:rsidRPr="00C151ED" w:rsidRDefault="00935FF8" w:rsidP="00935FF8">
      <w:pPr>
        <w:tabs>
          <w:tab w:val="left" w:pos="720"/>
        </w:tabs>
        <w:ind w:left="708"/>
        <w:jc w:val="both"/>
        <w:rPr>
          <w:rFonts w:ascii="Times New Roman" w:hAnsi="Times New Roman"/>
          <w:sz w:val="20"/>
          <w:szCs w:val="20"/>
        </w:rPr>
      </w:pPr>
      <w:r w:rsidRPr="00C151ED">
        <w:rPr>
          <w:rFonts w:ascii="Times New Roman" w:hAnsi="Times New Roman"/>
          <w:sz w:val="20"/>
          <w:szCs w:val="20"/>
        </w:rPr>
        <w:t>- a közös Ajánlattevők képviseletére jogosult szervezet, valamint az(ok) a természetes személy(</w:t>
      </w:r>
      <w:proofErr w:type="spellStart"/>
      <w:r w:rsidRPr="00C151ED">
        <w:rPr>
          <w:rFonts w:ascii="Times New Roman" w:hAnsi="Times New Roman"/>
          <w:sz w:val="20"/>
          <w:szCs w:val="20"/>
        </w:rPr>
        <w:t>ek</w:t>
      </w:r>
      <w:proofErr w:type="spellEnd"/>
      <w:r w:rsidRPr="00C151ED">
        <w:rPr>
          <w:rFonts w:ascii="Times New Roman" w:hAnsi="Times New Roman"/>
          <w:sz w:val="20"/>
          <w:szCs w:val="20"/>
        </w:rPr>
        <w:t>), aki(k) a közös Ajánlattevők nevében joghatályos nyilatkozatot tehet(</w:t>
      </w:r>
      <w:proofErr w:type="spellStart"/>
      <w:r w:rsidRPr="00C151ED">
        <w:rPr>
          <w:rFonts w:ascii="Times New Roman" w:hAnsi="Times New Roman"/>
          <w:sz w:val="20"/>
          <w:szCs w:val="20"/>
        </w:rPr>
        <w:t>nek</w:t>
      </w:r>
      <w:proofErr w:type="spellEnd"/>
      <w:r w:rsidRPr="00C151ED">
        <w:rPr>
          <w:rFonts w:ascii="Times New Roman" w:hAnsi="Times New Roman"/>
          <w:sz w:val="20"/>
          <w:szCs w:val="20"/>
        </w:rPr>
        <w:t>), illetve a közös Ajánlattevők nevében aláírásra jogosult(</w:t>
      </w:r>
      <w:proofErr w:type="spellStart"/>
      <w:r w:rsidRPr="00C151ED">
        <w:rPr>
          <w:rFonts w:ascii="Times New Roman" w:hAnsi="Times New Roman"/>
          <w:sz w:val="20"/>
          <w:szCs w:val="20"/>
        </w:rPr>
        <w:t>ak</w:t>
      </w:r>
      <w:proofErr w:type="spellEnd"/>
      <w:r w:rsidRPr="00C151ED">
        <w:rPr>
          <w:rFonts w:ascii="Times New Roman" w:hAnsi="Times New Roman"/>
          <w:sz w:val="20"/>
          <w:szCs w:val="20"/>
        </w:rPr>
        <w:t>), kivéve az eljárás eredményeként megkötött szerződés aláírását</w:t>
      </w:r>
    </w:p>
    <w:p w:rsidR="00935FF8" w:rsidRPr="00C151ED" w:rsidRDefault="00935FF8" w:rsidP="00935FF8">
      <w:pPr>
        <w:tabs>
          <w:tab w:val="left" w:pos="720"/>
        </w:tabs>
        <w:ind w:left="708"/>
        <w:jc w:val="both"/>
        <w:rPr>
          <w:rFonts w:ascii="Times New Roman" w:hAnsi="Times New Roman"/>
          <w:sz w:val="20"/>
          <w:szCs w:val="20"/>
        </w:rPr>
      </w:pPr>
      <w:r w:rsidRPr="00C151ED">
        <w:rPr>
          <w:rFonts w:ascii="Times New Roman" w:hAnsi="Times New Roman"/>
          <w:sz w:val="20"/>
          <w:szCs w:val="20"/>
        </w:rPr>
        <w:t>- a közbeszerzési eljárással kapcsolatos hatáskörök bemutatása, feladatmegosztás,</w:t>
      </w:r>
    </w:p>
    <w:p w:rsidR="00935FF8" w:rsidRPr="00C151ED" w:rsidRDefault="00935FF8" w:rsidP="00935FF8">
      <w:pPr>
        <w:tabs>
          <w:tab w:val="left" w:pos="720"/>
        </w:tabs>
        <w:ind w:left="708"/>
        <w:jc w:val="both"/>
        <w:rPr>
          <w:rFonts w:ascii="Times New Roman" w:hAnsi="Times New Roman"/>
          <w:sz w:val="20"/>
          <w:szCs w:val="20"/>
        </w:rPr>
      </w:pPr>
      <w:r w:rsidRPr="00C151ED">
        <w:rPr>
          <w:rFonts w:ascii="Times New Roman" w:hAnsi="Times New Roman"/>
          <w:sz w:val="20"/>
          <w:szCs w:val="20"/>
        </w:rPr>
        <w:t>- a közös Ajánlattevők tagjainak a szerződéses árból való részesedése mértéke, számlázási rend,</w:t>
      </w:r>
    </w:p>
    <w:p w:rsidR="00935FF8" w:rsidRPr="00C151ED" w:rsidRDefault="00935FF8" w:rsidP="00935FF8">
      <w:pPr>
        <w:tabs>
          <w:tab w:val="left" w:pos="720"/>
        </w:tabs>
        <w:ind w:left="708"/>
        <w:jc w:val="both"/>
        <w:rPr>
          <w:rFonts w:ascii="Times New Roman" w:hAnsi="Times New Roman"/>
          <w:sz w:val="20"/>
          <w:szCs w:val="20"/>
        </w:rPr>
      </w:pPr>
      <w:r w:rsidRPr="00C151ED">
        <w:rPr>
          <w:rFonts w:ascii="Times New Roman" w:hAnsi="Times New Roman"/>
          <w:sz w:val="20"/>
          <w:szCs w:val="20"/>
        </w:rPr>
        <w:t>- a közös Ajánlattevők egyetemleges teljesítési kötelezettségvállalása, egyetemleges felelősségvállalása a szerződéses kötelezettségek teljesítésére amennyiben, mint nyertes Ajánlattevő kiválasztásra kerülnek.</w:t>
      </w:r>
    </w:p>
    <w:p w:rsidR="00935FF8" w:rsidRPr="00C151ED" w:rsidRDefault="00935FF8" w:rsidP="00935FF8">
      <w:pPr>
        <w:tabs>
          <w:tab w:val="left" w:pos="720"/>
        </w:tabs>
        <w:jc w:val="both"/>
        <w:rPr>
          <w:rFonts w:ascii="Times New Roman" w:hAnsi="Times New Roman"/>
          <w:sz w:val="20"/>
          <w:szCs w:val="20"/>
        </w:rPr>
      </w:pPr>
    </w:p>
    <w:p w:rsidR="00935FF8" w:rsidRPr="00C151ED" w:rsidRDefault="00935FF8" w:rsidP="00935FF8">
      <w:pPr>
        <w:tabs>
          <w:tab w:val="left" w:pos="720"/>
        </w:tabs>
        <w:jc w:val="both"/>
        <w:rPr>
          <w:rFonts w:ascii="Times New Roman" w:hAnsi="Times New Roman"/>
          <w:sz w:val="20"/>
          <w:szCs w:val="20"/>
        </w:rPr>
      </w:pPr>
      <w:r w:rsidRPr="00C151ED">
        <w:rPr>
          <w:rFonts w:ascii="Times New Roman" w:eastAsiaTheme="minorHAnsi" w:hAnsi="Times New Roman"/>
          <w:sz w:val="20"/>
          <w:szCs w:val="20"/>
          <w:shd w:val="clear" w:color="auto" w:fill="FFFFFF"/>
          <w:lang w:eastAsia="en-US"/>
        </w:rPr>
        <w:t xml:space="preserve">Az ajánlatban csatolni kell a Kbt. 35. § (2) bekezdése szerinti meghatalmazást tartalmazó okiratot. A meghatalmazásnak ki kell terjednie arra, hogy a közös ajánlattevők képviseletére jogosult gazdasági szereplő adott eljárás tekintetében az </w:t>
      </w:r>
      <w:proofErr w:type="spellStart"/>
      <w:r w:rsidRPr="00C151ED">
        <w:rPr>
          <w:rFonts w:ascii="Times New Roman" w:eastAsiaTheme="minorHAnsi" w:hAnsi="Times New Roman"/>
          <w:sz w:val="20"/>
          <w:szCs w:val="20"/>
          <w:shd w:val="clear" w:color="auto" w:fill="FFFFFF"/>
          <w:lang w:eastAsia="en-US"/>
        </w:rPr>
        <w:t>EKR-ben</w:t>
      </w:r>
      <w:proofErr w:type="spellEnd"/>
      <w:r w:rsidRPr="00C151ED">
        <w:rPr>
          <w:rFonts w:ascii="Times New Roman" w:eastAsiaTheme="minorHAnsi" w:hAnsi="Times New Roman"/>
          <w:sz w:val="20"/>
          <w:szCs w:val="20"/>
          <w:shd w:val="clear" w:color="auto" w:fill="FFFFFF"/>
          <w:lang w:eastAsia="en-US"/>
        </w:rPr>
        <w:t xml:space="preserve"> elektronikus úton teendő nyilatkozatok megtételekor az egyes közös ajánlattevők képviseletében eljárhat.</w:t>
      </w:r>
    </w:p>
    <w:p w:rsidR="00935FF8" w:rsidRPr="00C151ED" w:rsidRDefault="00935FF8" w:rsidP="00935FF8">
      <w:pPr>
        <w:tabs>
          <w:tab w:val="left" w:pos="720"/>
        </w:tabs>
        <w:jc w:val="both"/>
        <w:rPr>
          <w:rFonts w:ascii="Times New Roman" w:hAnsi="Times New Roman"/>
          <w:sz w:val="20"/>
          <w:szCs w:val="20"/>
        </w:rPr>
      </w:pPr>
    </w:p>
    <w:p w:rsidR="00935FF8" w:rsidRPr="00C151ED" w:rsidRDefault="00935FF8" w:rsidP="00935FF8">
      <w:pPr>
        <w:keepNext/>
        <w:outlineLvl w:val="1"/>
        <w:rPr>
          <w:rFonts w:ascii="Times New Roman" w:hAnsi="Times New Roman"/>
          <w:b/>
          <w:bCs/>
          <w:caps/>
          <w:sz w:val="24"/>
          <w:szCs w:val="24"/>
          <w:lang w:eastAsia="en-US"/>
        </w:rPr>
      </w:pPr>
      <w:bookmarkStart w:id="14" w:name="_Toc377370966"/>
      <w:bookmarkStart w:id="15" w:name="_Toc421523760"/>
      <w:bookmarkStart w:id="16" w:name="_Toc443385173"/>
      <w:bookmarkStart w:id="17" w:name="_Toc435541575"/>
      <w:r w:rsidRPr="00C151ED">
        <w:rPr>
          <w:rFonts w:ascii="Times New Roman" w:hAnsi="Times New Roman"/>
          <w:b/>
          <w:bCs/>
          <w:caps/>
          <w:sz w:val="24"/>
          <w:szCs w:val="24"/>
          <w:lang w:eastAsia="en-US"/>
        </w:rPr>
        <w:t>6. az ajánlattétel költsége</w:t>
      </w:r>
      <w:bookmarkEnd w:id="14"/>
      <w:bookmarkEnd w:id="15"/>
      <w:bookmarkEnd w:id="16"/>
    </w:p>
    <w:p w:rsidR="00935FF8" w:rsidRPr="00C151ED" w:rsidRDefault="00935FF8" w:rsidP="00935FF8">
      <w:pPr>
        <w:suppressAutoHyphens/>
        <w:jc w:val="both"/>
        <w:rPr>
          <w:rFonts w:ascii="Times New Roman" w:hAnsi="Times New Roman"/>
          <w:sz w:val="20"/>
          <w:szCs w:val="20"/>
        </w:rPr>
      </w:pPr>
    </w:p>
    <w:p w:rsidR="00935FF8" w:rsidRPr="00C151ED" w:rsidRDefault="00935FF8" w:rsidP="00935FF8">
      <w:pPr>
        <w:suppressAutoHyphens/>
        <w:jc w:val="both"/>
        <w:rPr>
          <w:rFonts w:ascii="Times New Roman" w:hAnsi="Times New Roman"/>
          <w:sz w:val="20"/>
          <w:szCs w:val="20"/>
        </w:rPr>
      </w:pPr>
      <w:r w:rsidRPr="00C151ED">
        <w:rPr>
          <w:rFonts w:ascii="Times New Roman" w:hAnsi="Times New Roman"/>
          <w:sz w:val="20"/>
          <w:szCs w:val="20"/>
        </w:rPr>
        <w:t xml:space="preserve">Az ajánlat elkészítésével és benyújtásával kapcsolatos összes költség kizárólag az Ajánlattevőt terheli </w:t>
      </w:r>
      <w:r w:rsidRPr="00C151ED">
        <w:rPr>
          <w:rFonts w:ascii="Times New Roman" w:eastAsiaTheme="minorHAnsi" w:hAnsi="Times New Roman"/>
          <w:sz w:val="20"/>
          <w:szCs w:val="20"/>
          <w:lang w:eastAsia="en-US"/>
        </w:rPr>
        <w:t xml:space="preserve">(kivéve a Kbt. 177. § (2) bekezdésben foglaltak). </w:t>
      </w:r>
      <w:r w:rsidRPr="00C151ED">
        <w:rPr>
          <w:rFonts w:ascii="Times New Roman" w:hAnsi="Times New Roman"/>
          <w:sz w:val="20"/>
          <w:szCs w:val="20"/>
        </w:rPr>
        <w:t>Az Ajánlatkérő nem felel, vagy nem fizet semmiféle költségért vagy veszteségért, amely az Ajánlattevőt érheti.</w:t>
      </w:r>
    </w:p>
    <w:p w:rsidR="00935FF8" w:rsidRPr="00C151ED" w:rsidRDefault="00935FF8" w:rsidP="00935FF8">
      <w:pPr>
        <w:suppressAutoHyphens/>
        <w:jc w:val="both"/>
        <w:rPr>
          <w:rFonts w:ascii="Times New Roman" w:hAnsi="Times New Roman"/>
          <w:sz w:val="20"/>
          <w:szCs w:val="20"/>
        </w:rPr>
      </w:pPr>
    </w:p>
    <w:p w:rsidR="00935FF8" w:rsidRPr="00C151ED" w:rsidRDefault="00935FF8" w:rsidP="00935FF8">
      <w:pPr>
        <w:suppressAutoHyphens/>
        <w:jc w:val="both"/>
        <w:rPr>
          <w:rFonts w:ascii="Times New Roman" w:hAnsi="Times New Roman"/>
          <w:sz w:val="20"/>
          <w:szCs w:val="20"/>
        </w:rPr>
      </w:pPr>
      <w:r w:rsidRPr="00C151ED">
        <w:rPr>
          <w:rFonts w:ascii="Times New Roman" w:hAnsi="Times New Roman"/>
          <w:sz w:val="20"/>
          <w:szCs w:val="20"/>
        </w:rPr>
        <w:lastRenderedPageBreak/>
        <w:t xml:space="preserve">Az ajánlattevőnek nincs joga semmilyen, a Dokumentációban kifejezetten megadott jogcímen kívüli egyéb – így különösen anyagi – igény érvényesítésére. A közbeszerzési eljárás eredményes, vagy eredménytelen befejezésétől függetlenül az Ajánlatkérővel szemben e költségekkel kapcsolatban semmilyen követelésnek nincs helye. </w:t>
      </w:r>
    </w:p>
    <w:p w:rsidR="00935FF8" w:rsidRPr="00C151ED" w:rsidRDefault="00935FF8" w:rsidP="00935FF8">
      <w:pPr>
        <w:suppressAutoHyphens/>
        <w:jc w:val="both"/>
        <w:rPr>
          <w:rFonts w:ascii="Times New Roman" w:hAnsi="Times New Roman"/>
          <w:sz w:val="20"/>
          <w:szCs w:val="20"/>
        </w:rPr>
      </w:pPr>
    </w:p>
    <w:p w:rsidR="00935FF8" w:rsidRPr="00C151ED" w:rsidRDefault="00935FF8" w:rsidP="00935FF8">
      <w:pPr>
        <w:suppressAutoHyphens/>
        <w:jc w:val="both"/>
        <w:rPr>
          <w:rFonts w:ascii="Times New Roman" w:hAnsi="Times New Roman"/>
          <w:sz w:val="20"/>
          <w:szCs w:val="20"/>
        </w:rPr>
      </w:pPr>
      <w:r w:rsidRPr="00C151ED">
        <w:rPr>
          <w:rFonts w:ascii="Times New Roman" w:hAnsi="Times New Roman"/>
          <w:sz w:val="20"/>
          <w:szCs w:val="20"/>
        </w:rPr>
        <w:t>Az Ajánlatkérő kifejezetten nyilatkozik, hogy az ajánlatok elkészítéséért sem a nyertes Ajánlattevőnek, sem másoknak nem fizet.</w:t>
      </w:r>
    </w:p>
    <w:p w:rsidR="00935FF8" w:rsidRPr="00C151ED" w:rsidRDefault="00935FF8" w:rsidP="00935FF8">
      <w:pPr>
        <w:suppressAutoHyphens/>
        <w:jc w:val="both"/>
        <w:rPr>
          <w:rFonts w:ascii="Times New Roman" w:hAnsi="Times New Roman"/>
          <w:sz w:val="20"/>
          <w:szCs w:val="20"/>
        </w:rPr>
      </w:pPr>
    </w:p>
    <w:p w:rsidR="00935FF8" w:rsidRPr="00C151ED" w:rsidRDefault="00935FF8" w:rsidP="00935FF8">
      <w:pPr>
        <w:keepNext/>
        <w:outlineLvl w:val="1"/>
        <w:rPr>
          <w:rFonts w:ascii="Times New Roman" w:hAnsi="Times New Roman"/>
          <w:b/>
          <w:bCs/>
          <w:caps/>
          <w:sz w:val="24"/>
          <w:szCs w:val="24"/>
          <w:lang w:eastAsia="en-US"/>
        </w:rPr>
      </w:pPr>
      <w:bookmarkStart w:id="18" w:name="_Toc314818111"/>
      <w:r w:rsidRPr="00C151ED">
        <w:rPr>
          <w:rFonts w:ascii="Times New Roman" w:hAnsi="Times New Roman"/>
          <w:b/>
          <w:bCs/>
          <w:caps/>
          <w:sz w:val="24"/>
          <w:szCs w:val="24"/>
          <w:lang w:eastAsia="en-US"/>
        </w:rPr>
        <w:t>7. AZ AJÁNLAT ELKÉSZÍTÉSÉRE, ÖSSZEÁLLÍTÁSÁRA VONATKOZÓ ELŐÍRÁSOK</w:t>
      </w:r>
    </w:p>
    <w:p w:rsidR="00935FF8" w:rsidRPr="00C151ED" w:rsidRDefault="00935FF8" w:rsidP="00935FF8">
      <w:pPr>
        <w:jc w:val="both"/>
        <w:rPr>
          <w:rFonts w:ascii="Times New Roman" w:hAnsi="Times New Roman"/>
          <w:sz w:val="20"/>
          <w:szCs w:val="20"/>
          <w:lang w:eastAsia="en-US"/>
        </w:rPr>
      </w:pPr>
    </w:p>
    <w:p w:rsidR="00935FF8" w:rsidRPr="00C151ED" w:rsidRDefault="00935FF8" w:rsidP="00935FF8">
      <w:pPr>
        <w:jc w:val="both"/>
        <w:rPr>
          <w:rFonts w:ascii="Times New Roman" w:hAnsi="Times New Roman"/>
          <w:sz w:val="20"/>
          <w:szCs w:val="20"/>
          <w:lang w:eastAsia="en-US"/>
        </w:rPr>
      </w:pPr>
      <w:r w:rsidRPr="00C151ED">
        <w:rPr>
          <w:rFonts w:ascii="Times New Roman" w:hAnsi="Times New Roman"/>
          <w:sz w:val="20"/>
          <w:szCs w:val="20"/>
          <w:lang w:eastAsia="en-US"/>
        </w:rPr>
        <w:t xml:space="preserve">Az ajánlatot a gazdasági szereplőnek a közbeszerzési dokumentumokban meghatározott tartalmi és formai követelményeknek megfelelően kell elkészítenie. </w:t>
      </w:r>
    </w:p>
    <w:p w:rsidR="00935FF8" w:rsidRPr="00C151ED" w:rsidRDefault="00935FF8" w:rsidP="00935FF8">
      <w:pPr>
        <w:jc w:val="both"/>
        <w:rPr>
          <w:rFonts w:ascii="Times New Roman" w:hAnsi="Times New Roman"/>
          <w:sz w:val="20"/>
          <w:szCs w:val="20"/>
          <w:lang w:eastAsia="en-US"/>
        </w:rPr>
      </w:pPr>
    </w:p>
    <w:p w:rsidR="00935FF8" w:rsidRPr="00C151ED" w:rsidRDefault="00935FF8" w:rsidP="00935FF8">
      <w:pPr>
        <w:shd w:val="clear" w:color="auto" w:fill="FFFFFF"/>
        <w:jc w:val="both"/>
        <w:rPr>
          <w:rFonts w:ascii="Times New Roman" w:hAnsi="Times New Roman"/>
          <w:sz w:val="20"/>
          <w:szCs w:val="20"/>
        </w:rPr>
      </w:pPr>
      <w:r w:rsidRPr="00C151ED">
        <w:rPr>
          <w:rFonts w:ascii="Times New Roman" w:hAnsi="Times New Roman"/>
          <w:bCs/>
          <w:sz w:val="20"/>
          <w:szCs w:val="20"/>
        </w:rPr>
        <w:t>A</w:t>
      </w:r>
      <w:r w:rsidRPr="00C151ED">
        <w:rPr>
          <w:rFonts w:ascii="Times New Roman" w:hAnsi="Times New Roman"/>
          <w:sz w:val="20"/>
          <w:szCs w:val="20"/>
        </w:rPr>
        <w:t xml:space="preserve">hol a Kbt. vagy annak felhatalmazása alapján megalkotott jogszabály alapján az ajánlatkérő a közbeszerzési eljárás során valamely dokumentum benyújtását írja elő, a dokumentum benyújtható az </w:t>
      </w:r>
      <w:proofErr w:type="spellStart"/>
      <w:r w:rsidRPr="00C151ED">
        <w:rPr>
          <w:rFonts w:ascii="Times New Roman" w:hAnsi="Times New Roman"/>
          <w:sz w:val="20"/>
          <w:szCs w:val="20"/>
        </w:rPr>
        <w:t>EKR-ben</w:t>
      </w:r>
      <w:proofErr w:type="spellEnd"/>
      <w:r w:rsidRPr="00C151ED">
        <w:rPr>
          <w:rFonts w:ascii="Times New Roman" w:hAnsi="Times New Roman"/>
          <w:sz w:val="20"/>
          <w:szCs w:val="20"/>
        </w:rPr>
        <w:t xml:space="preserve"> kitöltött elektronikus űrlap alkalmazásával, vagy - amennyiben az adott dokumentumra a nyilatkozattétel nyelvén elektronikus űrlap nem áll rendelkezésre - a papíralapú dokumentum egyszerű elektronikus másolata formájában. Amennyiben az </w:t>
      </w:r>
      <w:proofErr w:type="spellStart"/>
      <w:r w:rsidRPr="00C151ED">
        <w:rPr>
          <w:rFonts w:ascii="Times New Roman" w:hAnsi="Times New Roman"/>
          <w:sz w:val="20"/>
          <w:szCs w:val="20"/>
        </w:rPr>
        <w:t>EKR-ben</w:t>
      </w:r>
      <w:proofErr w:type="spellEnd"/>
      <w:r w:rsidRPr="00C151ED">
        <w:rPr>
          <w:rFonts w:ascii="Times New Roman" w:hAnsi="Times New Roman"/>
          <w:sz w:val="20"/>
          <w:szCs w:val="20"/>
        </w:rPr>
        <w:t xml:space="preserve"> az adott dokumentumra vonatkozó elektronikus űrlap a nyilatkozattétel nyelvén nem áll rendelkezésre, a nyilatkozat csatolható az </w:t>
      </w:r>
      <w:proofErr w:type="spellStart"/>
      <w:r w:rsidRPr="00C151ED">
        <w:rPr>
          <w:rFonts w:ascii="Times New Roman" w:hAnsi="Times New Roman"/>
          <w:sz w:val="20"/>
          <w:szCs w:val="20"/>
        </w:rPr>
        <w:t>EKR-ben</w:t>
      </w:r>
      <w:proofErr w:type="spellEnd"/>
      <w:r w:rsidRPr="00C151ED">
        <w:rPr>
          <w:rFonts w:ascii="Times New Roman" w:hAnsi="Times New Roman"/>
          <w:sz w:val="20"/>
          <w:szCs w:val="20"/>
        </w:rPr>
        <w:t xml:space="preserve"> legalább fokozott biztonságú elektronikus aláírással ellátott dokumentumként is, az ajánlatkérő azonban – az EKR rendelet 10.§ (4) bekezdésben foglalt eset kivételével - nem követelheti meg elektronikus aláírás alkalmazását.</w:t>
      </w:r>
    </w:p>
    <w:p w:rsidR="00935FF8" w:rsidRPr="00C151ED" w:rsidRDefault="00935FF8" w:rsidP="00935FF8">
      <w:pPr>
        <w:shd w:val="clear" w:color="auto" w:fill="FFFFFF"/>
        <w:jc w:val="both"/>
        <w:rPr>
          <w:rFonts w:ascii="Times New Roman" w:hAnsi="Times New Roman"/>
          <w:sz w:val="20"/>
          <w:szCs w:val="20"/>
        </w:rPr>
      </w:pPr>
    </w:p>
    <w:p w:rsidR="00935FF8" w:rsidRPr="00C151ED" w:rsidRDefault="00935FF8" w:rsidP="00935FF8">
      <w:pPr>
        <w:shd w:val="clear" w:color="auto" w:fill="FFFFFF"/>
        <w:jc w:val="both"/>
        <w:rPr>
          <w:rFonts w:ascii="Times New Roman" w:hAnsi="Times New Roman"/>
          <w:sz w:val="20"/>
          <w:szCs w:val="20"/>
        </w:rPr>
      </w:pPr>
      <w:r w:rsidRPr="00C151ED">
        <w:rPr>
          <w:rFonts w:ascii="Times New Roman" w:hAnsi="Times New Roman"/>
          <w:sz w:val="20"/>
          <w:szCs w:val="20"/>
        </w:rPr>
        <w:t xml:space="preserve">Amennyiben valamely nyilatkozatminta az </w:t>
      </w:r>
      <w:proofErr w:type="spellStart"/>
      <w:r w:rsidRPr="00C151ED">
        <w:rPr>
          <w:rFonts w:ascii="Times New Roman" w:hAnsi="Times New Roman"/>
          <w:sz w:val="20"/>
          <w:szCs w:val="20"/>
        </w:rPr>
        <w:t>EKR-ben</w:t>
      </w:r>
      <w:proofErr w:type="spellEnd"/>
      <w:r w:rsidRPr="00C151ED">
        <w:rPr>
          <w:rFonts w:ascii="Times New Roman" w:hAnsi="Times New Roman"/>
          <w:sz w:val="20"/>
          <w:szCs w:val="20"/>
        </w:rPr>
        <w:t xml:space="preserve"> elektronikus űrlapként a nyilatkozat megtételének nyelvén rendelkezésre áll, a nyilatkozatot az elektronikus űrlap kitöltése útján kell az ajánlat részeként megtenni. Ha az adott nyilatkozatra az </w:t>
      </w:r>
      <w:proofErr w:type="spellStart"/>
      <w:r w:rsidRPr="00C151ED">
        <w:rPr>
          <w:rFonts w:ascii="Times New Roman" w:hAnsi="Times New Roman"/>
          <w:sz w:val="20"/>
          <w:szCs w:val="20"/>
        </w:rPr>
        <w:t>EKR-ben</w:t>
      </w:r>
      <w:proofErr w:type="spellEnd"/>
      <w:r w:rsidRPr="00C151ED">
        <w:rPr>
          <w:rFonts w:ascii="Times New Roman" w:hAnsi="Times New Roman"/>
          <w:sz w:val="20"/>
          <w:szCs w:val="20"/>
        </w:rPr>
        <w:t xml:space="preserve"> elektronikus űrlap áll rendelkezésre, azt akkor is ki kell tölteni, ha az ajánlatkérő az adott nyilatkozat más nyelven történő benyújtását is lehetővé teszi az ajánlatban, és az ajánlattevő eltérő nyelvű nyilatkozatot csatol a rendszerben. Ebben az esetben, ha az elektronikus űrlap magyar nyelven kerül kitöltésre, azt a csatolt nyilatkozat felelős fordításának kell tekinteni.</w:t>
      </w:r>
    </w:p>
    <w:p w:rsidR="00935FF8" w:rsidRPr="00C151ED" w:rsidRDefault="00935FF8" w:rsidP="00935FF8">
      <w:pPr>
        <w:shd w:val="clear" w:color="auto" w:fill="FFFFFF"/>
        <w:jc w:val="both"/>
        <w:rPr>
          <w:rFonts w:ascii="Times New Roman" w:hAnsi="Times New Roman"/>
          <w:sz w:val="20"/>
          <w:szCs w:val="20"/>
        </w:rPr>
      </w:pPr>
    </w:p>
    <w:p w:rsidR="00935FF8" w:rsidRPr="00C151ED" w:rsidRDefault="00935FF8" w:rsidP="00935FF8">
      <w:pPr>
        <w:jc w:val="both"/>
        <w:rPr>
          <w:rFonts w:ascii="Times New Roman" w:eastAsiaTheme="minorHAnsi" w:hAnsi="Times New Roman"/>
          <w:sz w:val="20"/>
          <w:szCs w:val="20"/>
          <w:shd w:val="clear" w:color="auto" w:fill="FFFFFF"/>
        </w:rPr>
      </w:pPr>
      <w:r w:rsidRPr="00C151ED">
        <w:rPr>
          <w:rFonts w:ascii="Times New Roman" w:eastAsiaTheme="minorHAnsi" w:hAnsi="Times New Roman"/>
          <w:sz w:val="20"/>
          <w:szCs w:val="20"/>
          <w:shd w:val="clear" w:color="auto" w:fill="FFFFFF"/>
        </w:rPr>
        <w:t>Az ajánlatkérő előírja csak PDF, valamint az árazott költségvetések esetén XLS fájlformátum alkalmazását.</w:t>
      </w:r>
    </w:p>
    <w:p w:rsidR="00935FF8" w:rsidRPr="00C151ED" w:rsidRDefault="00935FF8" w:rsidP="00935FF8">
      <w:pPr>
        <w:jc w:val="both"/>
        <w:rPr>
          <w:rFonts w:ascii="Times New Roman" w:eastAsiaTheme="minorHAnsi" w:hAnsi="Times New Roman"/>
          <w:sz w:val="20"/>
          <w:szCs w:val="20"/>
        </w:rPr>
      </w:pPr>
    </w:p>
    <w:p w:rsidR="00935FF8" w:rsidRPr="00C151ED" w:rsidRDefault="00935FF8" w:rsidP="00935FF8">
      <w:pPr>
        <w:jc w:val="both"/>
        <w:rPr>
          <w:rFonts w:ascii="Times New Roman" w:eastAsiaTheme="minorHAnsi" w:hAnsi="Times New Roman"/>
          <w:sz w:val="20"/>
          <w:szCs w:val="20"/>
        </w:rPr>
      </w:pPr>
      <w:r w:rsidRPr="00C151ED">
        <w:rPr>
          <w:rFonts w:ascii="Times New Roman" w:eastAsiaTheme="minorHAnsi" w:hAnsi="Times New Roman"/>
          <w:sz w:val="20"/>
          <w:szCs w:val="20"/>
        </w:rPr>
        <w:t xml:space="preserve">A PDF fájlformátum tekintetében, csak olyan forma alkalmazható és használható, amely mindenki számára, ingyenesen elérhető Adobe </w:t>
      </w:r>
      <w:proofErr w:type="spellStart"/>
      <w:r w:rsidRPr="00C151ED">
        <w:rPr>
          <w:rFonts w:ascii="Times New Roman" w:eastAsiaTheme="minorHAnsi" w:hAnsi="Times New Roman"/>
          <w:sz w:val="20"/>
          <w:szCs w:val="20"/>
        </w:rPr>
        <w:t>Acrobat</w:t>
      </w:r>
      <w:proofErr w:type="spellEnd"/>
      <w:r w:rsidRPr="00C151ED">
        <w:rPr>
          <w:rFonts w:ascii="Times New Roman" w:eastAsiaTheme="minorHAnsi" w:hAnsi="Times New Roman"/>
          <w:sz w:val="20"/>
          <w:szCs w:val="20"/>
        </w:rPr>
        <w:t xml:space="preserve"> </w:t>
      </w:r>
      <w:proofErr w:type="spellStart"/>
      <w:r w:rsidRPr="00C151ED">
        <w:rPr>
          <w:rFonts w:ascii="Times New Roman" w:eastAsiaTheme="minorHAnsi" w:hAnsi="Times New Roman"/>
          <w:sz w:val="20"/>
          <w:szCs w:val="20"/>
        </w:rPr>
        <w:t>Reader</w:t>
      </w:r>
      <w:proofErr w:type="spellEnd"/>
      <w:r w:rsidRPr="00C151ED">
        <w:rPr>
          <w:rFonts w:ascii="Times New Roman" w:eastAsiaTheme="minorHAnsi" w:hAnsi="Times New Roman"/>
          <w:sz w:val="20"/>
          <w:szCs w:val="20"/>
        </w:rPr>
        <w:t xml:space="preserve"> DC programmal megnyitható és olvasható.</w:t>
      </w:r>
    </w:p>
    <w:p w:rsidR="00935FF8" w:rsidRPr="00C151ED" w:rsidRDefault="00935FF8" w:rsidP="00935FF8">
      <w:pPr>
        <w:shd w:val="clear" w:color="auto" w:fill="FFFFFF"/>
        <w:jc w:val="both"/>
        <w:rPr>
          <w:rFonts w:ascii="Times New Roman" w:eastAsiaTheme="minorHAnsi" w:hAnsi="Times New Roman"/>
          <w:sz w:val="20"/>
          <w:szCs w:val="20"/>
        </w:rPr>
      </w:pPr>
    </w:p>
    <w:p w:rsidR="00935FF8" w:rsidRPr="00C151ED" w:rsidRDefault="00935FF8" w:rsidP="00935FF8">
      <w:pPr>
        <w:shd w:val="clear" w:color="auto" w:fill="FFFFFF"/>
        <w:jc w:val="both"/>
        <w:rPr>
          <w:rFonts w:ascii="Times New Roman" w:hAnsi="Times New Roman"/>
          <w:sz w:val="20"/>
          <w:szCs w:val="20"/>
        </w:rPr>
      </w:pPr>
      <w:r w:rsidRPr="00C151ED">
        <w:rPr>
          <w:rFonts w:ascii="Times New Roman" w:eastAsiaTheme="minorHAnsi" w:hAnsi="Times New Roman"/>
          <w:sz w:val="20"/>
          <w:szCs w:val="20"/>
        </w:rPr>
        <w:t xml:space="preserve">A PDF és </w:t>
      </w:r>
      <w:r w:rsidRPr="00C151ED">
        <w:rPr>
          <w:rFonts w:ascii="Times New Roman" w:eastAsiaTheme="minorHAnsi" w:hAnsi="Times New Roman"/>
          <w:sz w:val="20"/>
          <w:szCs w:val="20"/>
          <w:shd w:val="clear" w:color="auto" w:fill="FFFFFF"/>
        </w:rPr>
        <w:t xml:space="preserve">XLS </w:t>
      </w:r>
      <w:r w:rsidRPr="00C151ED">
        <w:rPr>
          <w:rFonts w:ascii="Times New Roman" w:eastAsiaTheme="minorHAnsi" w:hAnsi="Times New Roman"/>
          <w:sz w:val="20"/>
          <w:szCs w:val="20"/>
        </w:rPr>
        <w:t>fájlformátumú dokumentumok esetében titkosítás nem alkalmazható. A titkosított – szabadon nem megnyitható – dokumentumok esetében az ajánlatkérő él a hiánypótlás lehetőségével.</w:t>
      </w:r>
    </w:p>
    <w:p w:rsidR="00935FF8" w:rsidRPr="00C151ED" w:rsidRDefault="00935FF8" w:rsidP="00935FF8">
      <w:pPr>
        <w:shd w:val="clear" w:color="auto" w:fill="FFFFFF"/>
        <w:jc w:val="both"/>
        <w:rPr>
          <w:rFonts w:ascii="Times New Roman" w:hAnsi="Times New Roman"/>
          <w:sz w:val="20"/>
          <w:szCs w:val="20"/>
        </w:rPr>
      </w:pPr>
    </w:p>
    <w:p w:rsidR="00935FF8" w:rsidRPr="00C151ED" w:rsidRDefault="00935FF8" w:rsidP="00935FF8">
      <w:pPr>
        <w:shd w:val="clear" w:color="auto" w:fill="FFFFFF"/>
        <w:jc w:val="both"/>
        <w:rPr>
          <w:rFonts w:ascii="Times New Roman" w:hAnsi="Times New Roman"/>
          <w:sz w:val="20"/>
          <w:szCs w:val="20"/>
        </w:rPr>
      </w:pPr>
      <w:r w:rsidRPr="00C151ED">
        <w:rPr>
          <w:rFonts w:ascii="Times New Roman" w:hAnsi="Times New Roman"/>
          <w:sz w:val="20"/>
          <w:szCs w:val="20"/>
        </w:rPr>
        <w:t>Az ajánlatkérő a Kbt. 47. § (2) bekezdésétől eltérően elektronikus eljárás esetén azt írhatja elő, hogy az olyan nyilatkozat, amely közvetlenül valamely követelés érvényesítésének alapjául szolgál (különösen garanciavállaló nyilatkozat vagy kezességvállalásról szóló nyilatkozat), elektronikus okiratként feleljen meg a polgári perrendtartásról szóló törvény szerinti teljes bizonyító erejű magánokirat követelményeinek.</w:t>
      </w:r>
    </w:p>
    <w:p w:rsidR="00935FF8" w:rsidRPr="00C151ED" w:rsidRDefault="00935FF8" w:rsidP="00935FF8">
      <w:pPr>
        <w:shd w:val="clear" w:color="auto" w:fill="FFFFFF"/>
        <w:jc w:val="both"/>
        <w:rPr>
          <w:rFonts w:ascii="Times New Roman" w:hAnsi="Times New Roman"/>
          <w:sz w:val="20"/>
          <w:szCs w:val="20"/>
        </w:rPr>
      </w:pPr>
    </w:p>
    <w:p w:rsidR="00935FF8" w:rsidRPr="00C151ED" w:rsidRDefault="00935FF8" w:rsidP="00935FF8">
      <w:pPr>
        <w:shd w:val="clear" w:color="auto" w:fill="FFFFFF"/>
        <w:jc w:val="both"/>
        <w:rPr>
          <w:rFonts w:ascii="Times New Roman" w:hAnsi="Times New Roman"/>
          <w:sz w:val="20"/>
          <w:szCs w:val="20"/>
        </w:rPr>
      </w:pPr>
      <w:r w:rsidRPr="00C151ED">
        <w:rPr>
          <w:rFonts w:ascii="Times New Roman" w:hAnsi="Times New Roman"/>
          <w:sz w:val="20"/>
          <w:szCs w:val="20"/>
        </w:rPr>
        <w:t>Ahol a Kbt. vagy annak végrehajtási rendelete valamely dokumentum közvetlen megküldését írja elő, azon a dokumentum e rendelet szerinti elektronikus hozzáférhetővé tételét is érteni kell.</w:t>
      </w:r>
    </w:p>
    <w:p w:rsidR="00935FF8" w:rsidRPr="00C151ED" w:rsidRDefault="00935FF8" w:rsidP="00935FF8">
      <w:pPr>
        <w:shd w:val="clear" w:color="auto" w:fill="FFFFFF"/>
        <w:jc w:val="both"/>
        <w:rPr>
          <w:rFonts w:ascii="Times New Roman" w:hAnsi="Times New Roman"/>
          <w:bCs/>
          <w:sz w:val="20"/>
          <w:szCs w:val="20"/>
        </w:rPr>
      </w:pPr>
    </w:p>
    <w:p w:rsidR="00935FF8" w:rsidRPr="00C151ED" w:rsidRDefault="00935FF8" w:rsidP="00935FF8">
      <w:pPr>
        <w:shd w:val="clear" w:color="auto" w:fill="FFFFFF"/>
        <w:jc w:val="both"/>
        <w:rPr>
          <w:rFonts w:ascii="Times New Roman" w:hAnsi="Times New Roman"/>
          <w:sz w:val="20"/>
          <w:szCs w:val="20"/>
        </w:rPr>
      </w:pPr>
      <w:r w:rsidRPr="00C151ED">
        <w:rPr>
          <w:rFonts w:ascii="Times New Roman" w:hAnsi="Times New Roman"/>
          <w:sz w:val="20"/>
          <w:szCs w:val="20"/>
        </w:rPr>
        <w:t xml:space="preserve">Az </w:t>
      </w:r>
      <w:proofErr w:type="spellStart"/>
      <w:r w:rsidRPr="00C151ED">
        <w:rPr>
          <w:rFonts w:ascii="Times New Roman" w:hAnsi="Times New Roman"/>
          <w:sz w:val="20"/>
          <w:szCs w:val="20"/>
        </w:rPr>
        <w:t>EKR-ben</w:t>
      </w:r>
      <w:proofErr w:type="spellEnd"/>
      <w:r w:rsidRPr="00C151ED">
        <w:rPr>
          <w:rFonts w:ascii="Times New Roman" w:hAnsi="Times New Roman"/>
          <w:sz w:val="20"/>
          <w:szCs w:val="20"/>
        </w:rPr>
        <w:t xml:space="preserve"> az ajánlatkérő a közbeszerzési dokumentumok között elektronikus űrlapként hozza létre a felolvasólap mintáját, amelyet az ajánlattevő az elektronikus űrlap formájában köteles az ajánlat részeként kitölteni.</w:t>
      </w:r>
    </w:p>
    <w:p w:rsidR="00935FF8" w:rsidRPr="00C151ED" w:rsidRDefault="00935FF8" w:rsidP="00935FF8">
      <w:pPr>
        <w:shd w:val="clear" w:color="auto" w:fill="FFFFFF"/>
        <w:jc w:val="both"/>
        <w:rPr>
          <w:rFonts w:ascii="Times New Roman" w:hAnsi="Times New Roman"/>
          <w:sz w:val="20"/>
          <w:szCs w:val="20"/>
        </w:rPr>
      </w:pPr>
    </w:p>
    <w:p w:rsidR="00935FF8" w:rsidRPr="00C151ED" w:rsidRDefault="00935FF8" w:rsidP="00935FF8">
      <w:pPr>
        <w:shd w:val="clear" w:color="auto" w:fill="FFFFFF"/>
        <w:jc w:val="both"/>
        <w:rPr>
          <w:rFonts w:ascii="Times New Roman" w:hAnsi="Times New Roman"/>
          <w:sz w:val="20"/>
          <w:szCs w:val="20"/>
        </w:rPr>
      </w:pPr>
      <w:r w:rsidRPr="00C151ED">
        <w:rPr>
          <w:rFonts w:ascii="Times New Roman" w:hAnsi="Times New Roman"/>
          <w:sz w:val="20"/>
          <w:szCs w:val="20"/>
        </w:rPr>
        <w:t xml:space="preserve">Amennyiben az </w:t>
      </w:r>
      <w:proofErr w:type="spellStart"/>
      <w:r w:rsidRPr="00C151ED">
        <w:rPr>
          <w:rFonts w:ascii="Times New Roman" w:hAnsi="Times New Roman"/>
          <w:sz w:val="20"/>
          <w:szCs w:val="20"/>
        </w:rPr>
        <w:t>EKR-ben</w:t>
      </w:r>
      <w:proofErr w:type="spellEnd"/>
      <w:r w:rsidRPr="00C151ED">
        <w:rPr>
          <w:rFonts w:ascii="Times New Roman" w:hAnsi="Times New Roman"/>
          <w:sz w:val="20"/>
          <w:szCs w:val="20"/>
        </w:rPr>
        <w:t xml:space="preserve"> az ajánlat részeként csatolt dokumentum nem tesz eleget a közbeszerzési dokumentumokban meghatározott, az ajánlat részét képező dokumentumok informatikai jellemzőire vonatkozó követelményeknek, de az ajánlatkérő számára olvasható, illetve megjeleníthető, az ajánlatkérő - ha azt nem tartja szükségesnek - nem köteles hiánypótlásra felhívni az ajánlattevőt, és úgy kell tekinteni, hogy az ajánlat megfelelt az előírt követelményeknek. Amennyiben az ajánlat részeként csatolt dokumentum nem tesz eleget az előírt informatikai követelményeknek és az ajánlatkérő számára nem olvasható, illetve jeleníthető meg, ez nem tekinthető formai hiányosságnak, azt úgy kell kezelni, mintha az ajánlattevő az érintett dokumentumot nem nyújtotta volna be és a Kbt. hiánypótlásra vonatkozó szabályaira figyelemmel kell eljárni.</w:t>
      </w:r>
    </w:p>
    <w:p w:rsidR="00935FF8" w:rsidRPr="00C151ED" w:rsidRDefault="00935FF8" w:rsidP="00935FF8">
      <w:pPr>
        <w:shd w:val="clear" w:color="auto" w:fill="FFFFFF"/>
        <w:jc w:val="both"/>
        <w:rPr>
          <w:rFonts w:ascii="Times New Roman" w:hAnsi="Times New Roman"/>
          <w:sz w:val="20"/>
          <w:szCs w:val="20"/>
        </w:rPr>
      </w:pPr>
    </w:p>
    <w:p w:rsidR="00935FF8" w:rsidRPr="00C151ED" w:rsidRDefault="00935FF8" w:rsidP="00935FF8">
      <w:pPr>
        <w:shd w:val="clear" w:color="auto" w:fill="FFFFFF"/>
        <w:jc w:val="both"/>
        <w:rPr>
          <w:rFonts w:ascii="Times New Roman" w:hAnsi="Times New Roman"/>
          <w:sz w:val="20"/>
          <w:szCs w:val="20"/>
        </w:rPr>
      </w:pPr>
      <w:r w:rsidRPr="00C151ED">
        <w:rPr>
          <w:rFonts w:ascii="Times New Roman" w:hAnsi="Times New Roman"/>
          <w:sz w:val="20"/>
          <w:szCs w:val="20"/>
        </w:rPr>
        <w:t xml:space="preserve">Amennyiben az </w:t>
      </w:r>
      <w:proofErr w:type="spellStart"/>
      <w:r w:rsidRPr="00C151ED">
        <w:rPr>
          <w:rFonts w:ascii="Times New Roman" w:hAnsi="Times New Roman"/>
          <w:sz w:val="20"/>
          <w:szCs w:val="20"/>
        </w:rPr>
        <w:t>EKR-ben</w:t>
      </w:r>
      <w:proofErr w:type="spellEnd"/>
      <w:r w:rsidRPr="00C151ED">
        <w:rPr>
          <w:rFonts w:ascii="Times New Roman" w:hAnsi="Times New Roman"/>
          <w:sz w:val="20"/>
          <w:szCs w:val="20"/>
        </w:rPr>
        <w:t xml:space="preserve"> az ajánlat részeként csatolt dokumentum eleget tesz a közbeszerzési dokumentumokban meghatározott, az ajánlat részét képező dokumentumok informatikai jellemzőire vonatkozó követelményeknek, de az egyéb okból nem olvasható, illetve nem jeleníthető meg, az ajánlattevőt fel kell hívni az ajánlat olvashatóságához és megjeleníthetőségéhez szükséges szoftver megnevezésére. Az ajánlatkérő - ha a közbeszerzési dokumentumokban eltérően nem rendelkezik - csupán általánosan hozzáférhető, ingyenes vagy szabad szoftvert köteles igénybe venni az ajánlatok olvasásához és megjeleníthetőségéhez az ajánlattevő előbbi nyilatkozata alapján. Amennyiben a dokumentum tartalma ezt követően sem határozható meg, azt úgy kell kezelni, mintha az ajánlattevő az érintett dokumentumot nem nyújtotta volna be és a Kbt. hiánypótlásra vonatkozó szabályaira figyelemmel kell eljárni.</w:t>
      </w:r>
    </w:p>
    <w:p w:rsidR="00935FF8" w:rsidRPr="00C151ED" w:rsidRDefault="00935FF8" w:rsidP="00935FF8">
      <w:pPr>
        <w:shd w:val="clear" w:color="auto" w:fill="FFFFFF"/>
        <w:jc w:val="both"/>
        <w:rPr>
          <w:rFonts w:ascii="Times New Roman" w:hAnsi="Times New Roman"/>
          <w:sz w:val="20"/>
          <w:szCs w:val="20"/>
        </w:rPr>
      </w:pPr>
    </w:p>
    <w:p w:rsidR="00935FF8" w:rsidRPr="00C151ED" w:rsidRDefault="00935FF8" w:rsidP="00935FF8">
      <w:pPr>
        <w:shd w:val="clear" w:color="auto" w:fill="FFFFFF"/>
        <w:jc w:val="both"/>
        <w:rPr>
          <w:rFonts w:ascii="Times New Roman" w:hAnsi="Times New Roman"/>
          <w:sz w:val="20"/>
          <w:szCs w:val="20"/>
        </w:rPr>
      </w:pPr>
      <w:r w:rsidRPr="00C151ED">
        <w:rPr>
          <w:rFonts w:ascii="Times New Roman" w:hAnsi="Times New Roman"/>
          <w:sz w:val="20"/>
          <w:szCs w:val="20"/>
        </w:rPr>
        <w:t>Ahol az EKR az ajánlatkérő által létrehozandó dokumentumra elektronikus űrlapot biztosít, az ajánlatkérő ezen dokumentumokat az elektronikus űrlap alkalmazásával köteles létrehozni.</w:t>
      </w:r>
    </w:p>
    <w:p w:rsidR="00935FF8" w:rsidRPr="00C151ED" w:rsidRDefault="00935FF8" w:rsidP="00935FF8">
      <w:pPr>
        <w:shd w:val="clear" w:color="auto" w:fill="FFFFFF"/>
        <w:jc w:val="both"/>
        <w:rPr>
          <w:rFonts w:ascii="Times New Roman" w:hAnsi="Times New Roman"/>
          <w:bCs/>
          <w:sz w:val="20"/>
          <w:szCs w:val="20"/>
        </w:rPr>
      </w:pPr>
    </w:p>
    <w:p w:rsidR="00935FF8" w:rsidRPr="00C151ED" w:rsidRDefault="00935FF8" w:rsidP="00935FF8">
      <w:pPr>
        <w:shd w:val="clear" w:color="auto" w:fill="FFFFFF"/>
        <w:jc w:val="both"/>
        <w:rPr>
          <w:rFonts w:ascii="Times New Roman" w:hAnsi="Times New Roman"/>
          <w:sz w:val="20"/>
          <w:szCs w:val="20"/>
        </w:rPr>
      </w:pPr>
      <w:r w:rsidRPr="00C151ED">
        <w:rPr>
          <w:rFonts w:ascii="Times New Roman" w:hAnsi="Times New Roman"/>
          <w:sz w:val="20"/>
          <w:szCs w:val="20"/>
        </w:rPr>
        <w:t xml:space="preserve">Az </w:t>
      </w:r>
      <w:proofErr w:type="spellStart"/>
      <w:r w:rsidRPr="00C151ED">
        <w:rPr>
          <w:rFonts w:ascii="Times New Roman" w:hAnsi="Times New Roman"/>
          <w:sz w:val="20"/>
          <w:szCs w:val="20"/>
        </w:rPr>
        <w:t>EKR-ben</w:t>
      </w:r>
      <w:proofErr w:type="spellEnd"/>
      <w:r w:rsidRPr="00C151ED">
        <w:rPr>
          <w:rFonts w:ascii="Times New Roman" w:hAnsi="Times New Roman"/>
          <w:sz w:val="20"/>
          <w:szCs w:val="20"/>
        </w:rPr>
        <w:t xml:space="preserve"> elektronikus úton tett nyilatkozat tekintetében az ajánlatkérő szervezet vagy - az ajánlatot a rendszerben benyújtó gazdasági szereplő esetében - a gazdasági szereplő képviselőjének kell tekinteni azt a személyt, aki az </w:t>
      </w:r>
      <w:proofErr w:type="spellStart"/>
      <w:r w:rsidRPr="00C151ED">
        <w:rPr>
          <w:rFonts w:ascii="Times New Roman" w:hAnsi="Times New Roman"/>
          <w:sz w:val="20"/>
          <w:szCs w:val="20"/>
        </w:rPr>
        <w:t>EKR-ben</w:t>
      </w:r>
      <w:proofErr w:type="spellEnd"/>
      <w:r w:rsidRPr="00C151ED">
        <w:rPr>
          <w:rFonts w:ascii="Times New Roman" w:hAnsi="Times New Roman"/>
          <w:sz w:val="20"/>
          <w:szCs w:val="20"/>
        </w:rPr>
        <w:t xml:space="preserve"> az ajánlatkérő szervezet vagy gazdasági szereplő részéről a nyilatkozattételhez szükséges hozzáféréssel és jogosultsággal rendelkezik. Az </w:t>
      </w:r>
      <w:proofErr w:type="spellStart"/>
      <w:r w:rsidRPr="00C151ED">
        <w:rPr>
          <w:rFonts w:ascii="Times New Roman" w:hAnsi="Times New Roman"/>
          <w:sz w:val="20"/>
          <w:szCs w:val="20"/>
        </w:rPr>
        <w:t>EKR-ben</w:t>
      </w:r>
      <w:proofErr w:type="spellEnd"/>
      <w:r w:rsidRPr="00C151ED">
        <w:rPr>
          <w:rFonts w:ascii="Times New Roman" w:hAnsi="Times New Roman"/>
          <w:sz w:val="20"/>
          <w:szCs w:val="20"/>
        </w:rPr>
        <w:t xml:space="preserve"> kitöltött elektronikus űrlapot e vélelem alapján az ajánlatkérő szervezet, illetve a gazdasági szereplő eredeti nyilatkozatának kell tekinteni.</w:t>
      </w:r>
    </w:p>
    <w:p w:rsidR="00935FF8" w:rsidRPr="00C151ED" w:rsidRDefault="00935FF8" w:rsidP="00935FF8">
      <w:pPr>
        <w:shd w:val="clear" w:color="auto" w:fill="FFFFFF"/>
        <w:jc w:val="both"/>
        <w:rPr>
          <w:rFonts w:ascii="Times New Roman" w:hAnsi="Times New Roman"/>
          <w:sz w:val="20"/>
          <w:szCs w:val="20"/>
        </w:rPr>
      </w:pPr>
    </w:p>
    <w:p w:rsidR="00935FF8" w:rsidRPr="00C151ED" w:rsidRDefault="00935FF8" w:rsidP="00935FF8">
      <w:pPr>
        <w:shd w:val="clear" w:color="auto" w:fill="FFFFFF"/>
        <w:jc w:val="both"/>
        <w:rPr>
          <w:rFonts w:ascii="Times New Roman" w:hAnsi="Times New Roman"/>
          <w:sz w:val="20"/>
          <w:szCs w:val="20"/>
        </w:rPr>
      </w:pPr>
      <w:r w:rsidRPr="00C151ED">
        <w:rPr>
          <w:rFonts w:ascii="Times New Roman" w:hAnsi="Times New Roman"/>
          <w:sz w:val="20"/>
          <w:szCs w:val="20"/>
        </w:rPr>
        <w:t xml:space="preserve">Az </w:t>
      </w:r>
      <w:proofErr w:type="spellStart"/>
      <w:r w:rsidRPr="00C151ED">
        <w:rPr>
          <w:rFonts w:ascii="Times New Roman" w:hAnsi="Times New Roman"/>
          <w:sz w:val="20"/>
          <w:szCs w:val="20"/>
        </w:rPr>
        <w:t>EKR-ben</w:t>
      </w:r>
      <w:proofErr w:type="spellEnd"/>
      <w:r w:rsidRPr="00C151ED">
        <w:rPr>
          <w:rFonts w:ascii="Times New Roman" w:hAnsi="Times New Roman"/>
          <w:sz w:val="20"/>
          <w:szCs w:val="20"/>
        </w:rPr>
        <w:t xml:space="preserve"> elektronikus űrlap benyújtásával teendő nyilatkozatokat a közös ajánlattevők vagy részvételre jelentkezők, valamint az alkalmasság igazolásában részt vevő más szervezetek képviseletében az ajánlatot benyújtó gazdasági szereplő teszi meg. A más nevében tett nyilatkozatok megtételére meghatalmazott gazdasági szereplő kizárólag azért felel, hogy a meghatalmazásnak és a számára rendelkezésre bocsátott nyilatkozatoknak, adatoknak az általa elektronikusan megtett nyilatkozatok megfelelnek, ez a szabály azonban nem érinti a közös ajánlattevők Kbt. 35. § (6) bekezdése szerinti egyetemleges felelősségét.</w:t>
      </w:r>
    </w:p>
    <w:p w:rsidR="00935FF8" w:rsidRPr="00C151ED" w:rsidRDefault="00935FF8" w:rsidP="00935FF8">
      <w:pPr>
        <w:shd w:val="clear" w:color="auto" w:fill="FFFFFF"/>
        <w:jc w:val="both"/>
        <w:rPr>
          <w:rFonts w:ascii="Times New Roman" w:hAnsi="Times New Roman"/>
          <w:sz w:val="20"/>
          <w:szCs w:val="20"/>
        </w:rPr>
      </w:pPr>
    </w:p>
    <w:p w:rsidR="00935FF8" w:rsidRPr="00C151ED" w:rsidRDefault="00935FF8" w:rsidP="00935FF8">
      <w:pPr>
        <w:jc w:val="both"/>
        <w:rPr>
          <w:rFonts w:ascii="Times New Roman" w:hAnsi="Times New Roman"/>
          <w:sz w:val="20"/>
          <w:szCs w:val="20"/>
        </w:rPr>
      </w:pPr>
      <w:r w:rsidRPr="00C151ED">
        <w:rPr>
          <w:rFonts w:ascii="Times New Roman" w:hAnsi="Times New Roman"/>
          <w:sz w:val="20"/>
          <w:szCs w:val="20"/>
        </w:rPr>
        <w:t>Az eljárás eredményéről szóló döntés meghozatalát megelőzően az Ajánlatkérő köteles az értékelési szempontokra figyelemmel legkedvezőbbnek tekinthető ajánlattevőt megfelelő határidő tűzésével felhívni a kizáró okok, az alkalmassági követelmények, valamint - adott esetben - a 82. § (5) bekezdése szerinti objektív kritériumok tekintetében az ajánlati felhívásban előírt igazolások benyújtására. A kapacitásait rendelkezésre bocsátó szervezetnek csak az alkalmassági követelmények tekintetében kell az igazolásokat benyújtani az előírt igazolási módokkal azonos módon.</w:t>
      </w:r>
    </w:p>
    <w:p w:rsidR="00935FF8" w:rsidRPr="00C151ED" w:rsidRDefault="00935FF8" w:rsidP="00935FF8">
      <w:pPr>
        <w:jc w:val="both"/>
        <w:rPr>
          <w:rFonts w:ascii="Times New Roman" w:hAnsi="Times New Roman"/>
          <w:sz w:val="20"/>
          <w:szCs w:val="20"/>
        </w:rPr>
      </w:pPr>
    </w:p>
    <w:p w:rsidR="00935FF8" w:rsidRPr="00C151ED" w:rsidRDefault="00935FF8" w:rsidP="00935FF8">
      <w:pPr>
        <w:suppressAutoHyphens/>
        <w:ind w:right="-108"/>
        <w:jc w:val="both"/>
        <w:rPr>
          <w:rFonts w:ascii="Times New Roman" w:hAnsi="Times New Roman"/>
          <w:noProof/>
          <w:sz w:val="20"/>
          <w:szCs w:val="20"/>
        </w:rPr>
      </w:pPr>
      <w:r w:rsidRPr="00C151ED">
        <w:rPr>
          <w:rFonts w:ascii="Times New Roman" w:hAnsi="Times New Roman"/>
          <w:noProof/>
          <w:sz w:val="20"/>
          <w:szCs w:val="20"/>
        </w:rPr>
        <w:t>Az Ajánlattevő felelősséggel tartozik az ajánlatában közölt adatok és nyilatkozatok, valamint a becsatolt igazolások, okiratok tartalmának valódiságáért.</w:t>
      </w:r>
    </w:p>
    <w:p w:rsidR="00935FF8" w:rsidRPr="00C151ED" w:rsidRDefault="00935FF8" w:rsidP="00935FF8">
      <w:pPr>
        <w:suppressAutoHyphens/>
        <w:ind w:right="-108"/>
        <w:jc w:val="both"/>
        <w:rPr>
          <w:rFonts w:ascii="Times New Roman" w:hAnsi="Times New Roman"/>
          <w:noProof/>
          <w:sz w:val="20"/>
          <w:szCs w:val="20"/>
        </w:rPr>
      </w:pPr>
    </w:p>
    <w:p w:rsidR="00935FF8" w:rsidRPr="00C151ED" w:rsidRDefault="00935FF8" w:rsidP="00935FF8">
      <w:pPr>
        <w:keepNext/>
        <w:outlineLvl w:val="1"/>
        <w:rPr>
          <w:rFonts w:ascii="Times New Roman" w:hAnsi="Times New Roman"/>
          <w:b/>
          <w:bCs/>
          <w:caps/>
          <w:sz w:val="24"/>
          <w:szCs w:val="24"/>
          <w:lang w:eastAsia="en-US"/>
        </w:rPr>
      </w:pPr>
      <w:bookmarkStart w:id="19" w:name="_Toc377370967"/>
      <w:bookmarkStart w:id="20" w:name="_Toc421523761"/>
      <w:bookmarkStart w:id="21" w:name="_Toc443385174"/>
      <w:r w:rsidRPr="00C151ED">
        <w:rPr>
          <w:rFonts w:ascii="Times New Roman" w:hAnsi="Times New Roman"/>
          <w:b/>
          <w:bCs/>
          <w:caps/>
          <w:sz w:val="24"/>
          <w:szCs w:val="24"/>
          <w:lang w:eastAsia="en-US"/>
        </w:rPr>
        <w:t>8. AZ Ajánlattételi határidő</w:t>
      </w:r>
      <w:bookmarkEnd w:id="18"/>
      <w:bookmarkEnd w:id="19"/>
      <w:bookmarkEnd w:id="20"/>
      <w:bookmarkEnd w:id="21"/>
    </w:p>
    <w:p w:rsidR="00935FF8" w:rsidRPr="00C151ED" w:rsidRDefault="00935FF8" w:rsidP="00935FF8">
      <w:pPr>
        <w:tabs>
          <w:tab w:val="left" w:pos="900"/>
        </w:tabs>
        <w:ind w:left="902" w:hanging="902"/>
        <w:jc w:val="both"/>
        <w:rPr>
          <w:rFonts w:ascii="Times New Roman" w:hAnsi="Times New Roman"/>
          <w:sz w:val="20"/>
          <w:szCs w:val="20"/>
        </w:rPr>
      </w:pPr>
    </w:p>
    <w:p w:rsidR="00935FF8" w:rsidRPr="00C151ED" w:rsidRDefault="00935FF8" w:rsidP="00935FF8">
      <w:pPr>
        <w:tabs>
          <w:tab w:val="left" w:pos="900"/>
        </w:tabs>
        <w:ind w:left="902" w:hanging="902"/>
        <w:jc w:val="both"/>
        <w:rPr>
          <w:rFonts w:ascii="Times New Roman" w:hAnsi="Times New Roman"/>
          <w:b/>
          <w:sz w:val="20"/>
          <w:szCs w:val="20"/>
        </w:rPr>
      </w:pPr>
      <w:bookmarkStart w:id="22" w:name="_Toc314818112"/>
      <w:r w:rsidRPr="00C151ED">
        <w:rPr>
          <w:rFonts w:ascii="Times New Roman" w:hAnsi="Times New Roman"/>
          <w:sz w:val="20"/>
          <w:szCs w:val="20"/>
        </w:rPr>
        <w:t xml:space="preserve">Az ajánlattételi határidő: </w:t>
      </w:r>
      <w:r w:rsidRPr="00C151ED">
        <w:rPr>
          <w:rFonts w:ascii="Times New Roman" w:hAnsi="Times New Roman"/>
          <w:b/>
          <w:sz w:val="20"/>
          <w:szCs w:val="20"/>
        </w:rPr>
        <w:t>Az Ajánlati felhívás IV.2.2.) pontjában rögzített határidő.</w:t>
      </w:r>
    </w:p>
    <w:p w:rsidR="00935FF8" w:rsidRPr="00C151ED" w:rsidRDefault="00935FF8" w:rsidP="00935FF8">
      <w:pPr>
        <w:jc w:val="both"/>
        <w:rPr>
          <w:rFonts w:ascii="Times New Roman" w:hAnsi="Times New Roman"/>
          <w:sz w:val="20"/>
          <w:szCs w:val="20"/>
        </w:rPr>
      </w:pPr>
    </w:p>
    <w:p w:rsidR="00935FF8" w:rsidRPr="00C151ED" w:rsidRDefault="00935FF8" w:rsidP="00935FF8">
      <w:pPr>
        <w:jc w:val="both"/>
        <w:rPr>
          <w:rFonts w:ascii="Times New Roman" w:hAnsi="Times New Roman"/>
          <w:b/>
          <w:sz w:val="20"/>
          <w:szCs w:val="20"/>
        </w:rPr>
      </w:pPr>
      <w:r w:rsidRPr="00C151ED">
        <w:rPr>
          <w:rFonts w:ascii="Times New Roman" w:hAnsi="Times New Roman"/>
          <w:sz w:val="20"/>
          <w:szCs w:val="20"/>
        </w:rPr>
        <w:t xml:space="preserve">Az ajánlatok benyújtásának címe: </w:t>
      </w:r>
      <w:r w:rsidRPr="00C151ED">
        <w:rPr>
          <w:rFonts w:ascii="Times New Roman" w:hAnsi="Times New Roman"/>
          <w:b/>
          <w:sz w:val="20"/>
          <w:szCs w:val="20"/>
        </w:rPr>
        <w:t>Az Ajánlati felhívás I.3.) pontjában rögzített címre.</w:t>
      </w:r>
    </w:p>
    <w:p w:rsidR="00935FF8" w:rsidRPr="00C151ED" w:rsidRDefault="00935FF8" w:rsidP="00935FF8">
      <w:pPr>
        <w:jc w:val="both"/>
        <w:rPr>
          <w:rFonts w:ascii="Times New Roman" w:hAnsi="Times New Roman"/>
          <w:sz w:val="20"/>
          <w:szCs w:val="20"/>
        </w:rPr>
      </w:pPr>
    </w:p>
    <w:p w:rsidR="00935FF8" w:rsidRPr="00C151ED" w:rsidRDefault="00935FF8" w:rsidP="00935FF8">
      <w:pPr>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Az EKR rendelet 16. § (1) bekezdése szerint az ajánlattételi határidő nem jár le, ha az EKR vagy annak az ajánlat elkészítését támogató része az EKR üzemeltetője által közzétett tájékoztatás alapján igazoltan</w:t>
      </w:r>
    </w:p>
    <w:p w:rsidR="00935FF8" w:rsidRPr="00C151ED" w:rsidRDefault="00935FF8" w:rsidP="00935FF8">
      <w:pPr>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a) folyamatosan legalább öt percig fennálló üzemzavar(ok) folytán [EKR rendelet 22. § (2) bekezdés] az ajánlatkérő által meghatározott ajánlattételi határidőt megelőző huszonnégy órában összesen legalább százhúsz percig, vagy</w:t>
      </w:r>
    </w:p>
    <w:p w:rsidR="00935FF8" w:rsidRPr="00C151ED" w:rsidRDefault="00935FF8" w:rsidP="00935FF8">
      <w:pPr>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b)  üzemzavar folytán [EKR rendelet 22. § (2) bekezdés] az ajánlattételi határidő alatt folyamatosan legalább huszonnégy óráig</w:t>
      </w:r>
    </w:p>
    <w:p w:rsidR="00935FF8" w:rsidRPr="00C151ED" w:rsidRDefault="00935FF8" w:rsidP="00935FF8">
      <w:pPr>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nem elérhető.</w:t>
      </w:r>
    </w:p>
    <w:p w:rsidR="00935FF8" w:rsidRPr="00C151ED" w:rsidRDefault="00935FF8" w:rsidP="00935FF8">
      <w:pPr>
        <w:jc w:val="both"/>
        <w:rPr>
          <w:rFonts w:ascii="Times New Roman" w:eastAsiaTheme="minorHAnsi" w:hAnsi="Times New Roman"/>
          <w:sz w:val="20"/>
          <w:szCs w:val="20"/>
          <w:lang w:eastAsia="en-US"/>
        </w:rPr>
      </w:pPr>
    </w:p>
    <w:p w:rsidR="00935FF8" w:rsidRPr="00C151ED" w:rsidRDefault="00935FF8" w:rsidP="00935FF8">
      <w:pPr>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A Kbt. 52. § (4) bekezdésében foglaltakon túl az ajánlatkérő az EKR rendelet 16.§ (1) bekezdés szerinti esetben is köteles az ajánlattételi határidőt meghosszabbítani az EKR működésének helyreállítását követően, amelyről az EKR üzemeltetője tájékoztatást tesz közzé. Az EKR rendelet 16. §  (1) bekezdés a) pontja szerinti esetben a határidőt úgy kell meghosszabbítani, hogy megfelelő idő, de legalább a hosszabbításról szóló értesítés megküldésétől számított két nap, ha a módosításról hirdetményt kell feladni, annak feladásától számított négy nap álljon rendelkezésre az ajánlat benyújtására.</w:t>
      </w:r>
    </w:p>
    <w:p w:rsidR="00935FF8" w:rsidRPr="00C151ED" w:rsidRDefault="00935FF8" w:rsidP="00935FF8">
      <w:pPr>
        <w:jc w:val="both"/>
        <w:rPr>
          <w:rFonts w:ascii="Times New Roman" w:hAnsi="Times New Roman"/>
          <w:b/>
          <w:bCs/>
          <w:caps/>
          <w:sz w:val="20"/>
          <w:szCs w:val="20"/>
          <w:lang w:eastAsia="en-US"/>
        </w:rPr>
      </w:pPr>
    </w:p>
    <w:p w:rsidR="00935FF8" w:rsidRPr="00C151ED" w:rsidRDefault="00935FF8" w:rsidP="00935FF8">
      <w:pPr>
        <w:keepNext/>
        <w:outlineLvl w:val="1"/>
        <w:rPr>
          <w:rFonts w:ascii="Times New Roman" w:hAnsi="Times New Roman"/>
          <w:b/>
          <w:bCs/>
          <w:caps/>
          <w:sz w:val="24"/>
          <w:szCs w:val="24"/>
          <w:lang w:eastAsia="en-US"/>
        </w:rPr>
      </w:pPr>
      <w:bookmarkStart w:id="23" w:name="_Toc421523762"/>
      <w:bookmarkStart w:id="24" w:name="_Toc443385175"/>
      <w:r w:rsidRPr="00C151ED">
        <w:rPr>
          <w:rFonts w:ascii="Times New Roman" w:hAnsi="Times New Roman"/>
          <w:b/>
          <w:bCs/>
          <w:caps/>
          <w:sz w:val="24"/>
          <w:szCs w:val="24"/>
          <w:lang w:eastAsia="en-US"/>
        </w:rPr>
        <w:t>9. AZ AJÁNLATOK BONTÁSA</w:t>
      </w:r>
      <w:bookmarkEnd w:id="22"/>
      <w:bookmarkEnd w:id="23"/>
      <w:bookmarkEnd w:id="24"/>
    </w:p>
    <w:p w:rsidR="00935FF8" w:rsidRPr="00C151ED" w:rsidRDefault="00935FF8" w:rsidP="00935FF8">
      <w:pPr>
        <w:ind w:right="72"/>
        <w:jc w:val="both"/>
        <w:rPr>
          <w:rFonts w:ascii="Times New Roman" w:hAnsi="Times New Roman"/>
          <w:sz w:val="20"/>
          <w:szCs w:val="20"/>
        </w:rPr>
      </w:pPr>
    </w:p>
    <w:p w:rsidR="00935FF8" w:rsidRPr="00C151ED" w:rsidRDefault="00935FF8" w:rsidP="00935FF8">
      <w:pPr>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Az EKR rendelet 15. § (2) bekezdése szerint az ajánlatokat tartalmazó iratok felbontását az EKR az ajánlattételi határidő lejártát követően, kettő órával később kezdi meg.</w:t>
      </w:r>
    </w:p>
    <w:p w:rsidR="00935FF8" w:rsidRPr="00C151ED" w:rsidRDefault="00935FF8" w:rsidP="00935FF8">
      <w:pPr>
        <w:jc w:val="both"/>
        <w:rPr>
          <w:rFonts w:ascii="Times New Roman" w:eastAsiaTheme="minorHAnsi" w:hAnsi="Times New Roman"/>
          <w:sz w:val="20"/>
          <w:szCs w:val="20"/>
          <w:lang w:eastAsia="en-US"/>
        </w:rPr>
      </w:pPr>
    </w:p>
    <w:p w:rsidR="00935FF8" w:rsidRPr="00C151ED" w:rsidRDefault="00935FF8" w:rsidP="00935FF8">
      <w:pPr>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Az ajánlatnak az ajánlattételi határidő lejártának időpontjáig kell elektronikusan beérkeznie. A beérkezés időpontjáról az EKR visszaigazolást küld.</w:t>
      </w:r>
    </w:p>
    <w:p w:rsidR="00935FF8" w:rsidRPr="00C151ED" w:rsidRDefault="00935FF8" w:rsidP="00935FF8">
      <w:pPr>
        <w:jc w:val="both"/>
        <w:rPr>
          <w:rFonts w:ascii="Times New Roman" w:eastAsiaTheme="minorHAnsi" w:hAnsi="Times New Roman"/>
          <w:sz w:val="20"/>
          <w:szCs w:val="20"/>
          <w:lang w:eastAsia="en-US"/>
        </w:rPr>
      </w:pPr>
    </w:p>
    <w:p w:rsidR="00935FF8" w:rsidRPr="00C151ED" w:rsidRDefault="00935FF8" w:rsidP="00935FF8">
      <w:pPr>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Az elektronikusan benyújtott ajánlatok felbontását az EKR végzi úgy, hogy a bontás időpontjában az ajánlatok az ajánlatkérő számára hozzáférhetővé válnak.</w:t>
      </w:r>
    </w:p>
    <w:p w:rsidR="00935FF8" w:rsidRPr="00C151ED" w:rsidRDefault="00935FF8" w:rsidP="00935FF8">
      <w:pPr>
        <w:jc w:val="both"/>
        <w:rPr>
          <w:rFonts w:ascii="Times New Roman" w:eastAsiaTheme="minorHAnsi" w:hAnsi="Times New Roman"/>
          <w:sz w:val="20"/>
          <w:szCs w:val="20"/>
          <w:lang w:eastAsia="en-US"/>
        </w:rPr>
      </w:pPr>
    </w:p>
    <w:p w:rsidR="00935FF8" w:rsidRPr="00C151ED" w:rsidRDefault="00935FF8" w:rsidP="00935FF8">
      <w:pPr>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Az elektronikusan benyújtott ajánlat esetében a Kbt. 68. § (4)-(5) bekezdése szerinti adatokat az EKR a bontás időpontjától kezdve azonnal elektronikusan - azzal a tartalommal, ahogyan azok az ajánlatban szerepelnek - az ajánlattevők részére elérhetővé teszi.</w:t>
      </w:r>
    </w:p>
    <w:p w:rsidR="00935FF8" w:rsidRPr="00C151ED" w:rsidRDefault="00935FF8" w:rsidP="00935FF8">
      <w:pPr>
        <w:jc w:val="both"/>
        <w:rPr>
          <w:rFonts w:ascii="Times New Roman" w:eastAsiaTheme="minorHAnsi" w:hAnsi="Times New Roman"/>
          <w:sz w:val="20"/>
          <w:szCs w:val="20"/>
          <w:lang w:eastAsia="en-US"/>
        </w:rPr>
      </w:pPr>
    </w:p>
    <w:p w:rsidR="00935FF8" w:rsidRPr="00C151ED" w:rsidRDefault="00935FF8" w:rsidP="00935FF8">
      <w:pPr>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lastRenderedPageBreak/>
        <w:t xml:space="preserve">Az elektronikusan benyújtott ajánlat esetében az ajánlatkérő feltüntetheti az EKR által generált jegyzőkönyvben a fedezet összegét, amennyiben azt a bontást megelőzően az </w:t>
      </w:r>
      <w:proofErr w:type="spellStart"/>
      <w:r w:rsidRPr="00C151ED">
        <w:rPr>
          <w:rFonts w:ascii="Times New Roman" w:eastAsiaTheme="minorHAnsi" w:hAnsi="Times New Roman"/>
          <w:sz w:val="20"/>
          <w:szCs w:val="20"/>
          <w:lang w:eastAsia="en-US"/>
        </w:rPr>
        <w:t>EKR-ben</w:t>
      </w:r>
      <w:proofErr w:type="spellEnd"/>
      <w:r w:rsidRPr="00C151ED">
        <w:rPr>
          <w:rFonts w:ascii="Times New Roman" w:eastAsiaTheme="minorHAnsi" w:hAnsi="Times New Roman"/>
          <w:sz w:val="20"/>
          <w:szCs w:val="20"/>
          <w:lang w:eastAsia="en-US"/>
        </w:rPr>
        <w:t xml:space="preserve"> rögzítette.</w:t>
      </w:r>
    </w:p>
    <w:p w:rsidR="00935FF8" w:rsidRPr="00C151ED" w:rsidRDefault="00935FF8" w:rsidP="00935FF8">
      <w:pPr>
        <w:pBdr>
          <w:top w:val="nil"/>
          <w:left w:val="nil"/>
          <w:bottom w:val="nil"/>
          <w:right w:val="nil"/>
          <w:between w:val="nil"/>
          <w:bar w:val="nil"/>
        </w:pBdr>
        <w:rPr>
          <w:rFonts w:ascii="Times New Roman" w:eastAsia="Garamond" w:hAnsi="Times New Roman"/>
          <w:b/>
          <w:color w:val="000000"/>
          <w:sz w:val="20"/>
          <w:szCs w:val="20"/>
          <w:u w:color="000000"/>
          <w:bdr w:val="nil"/>
        </w:rPr>
      </w:pPr>
    </w:p>
    <w:p w:rsidR="00935FF8" w:rsidRPr="00C151ED" w:rsidRDefault="00935FF8" w:rsidP="00935FF8">
      <w:pPr>
        <w:keepNext/>
        <w:outlineLvl w:val="1"/>
        <w:rPr>
          <w:rFonts w:ascii="Times New Roman" w:hAnsi="Times New Roman"/>
          <w:b/>
          <w:bCs/>
          <w:caps/>
          <w:sz w:val="24"/>
          <w:szCs w:val="24"/>
          <w:lang w:eastAsia="en-US"/>
        </w:rPr>
      </w:pPr>
      <w:r w:rsidRPr="00C151ED">
        <w:rPr>
          <w:rFonts w:ascii="Times New Roman" w:hAnsi="Times New Roman"/>
          <w:b/>
          <w:bCs/>
          <w:caps/>
          <w:sz w:val="24"/>
          <w:szCs w:val="24"/>
          <w:lang w:eastAsia="en-US"/>
        </w:rPr>
        <w:t>10. ÜZLETI TITOK VÉDELME</w:t>
      </w:r>
    </w:p>
    <w:p w:rsidR="00935FF8" w:rsidRPr="00C151ED" w:rsidRDefault="00935FF8" w:rsidP="00935FF8">
      <w:pPr>
        <w:jc w:val="both"/>
        <w:rPr>
          <w:rFonts w:ascii="Times New Roman" w:hAnsi="Times New Roman"/>
          <w:sz w:val="20"/>
          <w:szCs w:val="20"/>
        </w:rPr>
      </w:pPr>
    </w:p>
    <w:p w:rsidR="00935FF8" w:rsidRPr="00C151ED" w:rsidRDefault="00935FF8" w:rsidP="00935FF8">
      <w:pPr>
        <w:jc w:val="both"/>
        <w:rPr>
          <w:rFonts w:ascii="Times New Roman" w:hAnsi="Times New Roman"/>
          <w:sz w:val="20"/>
          <w:szCs w:val="20"/>
        </w:rPr>
      </w:pPr>
      <w:bookmarkStart w:id="25" w:name="_Toc314818113"/>
      <w:r w:rsidRPr="00C151ED">
        <w:rPr>
          <w:rFonts w:ascii="Times New Roman" w:hAnsi="Times New Roman"/>
          <w:sz w:val="20"/>
          <w:szCs w:val="20"/>
        </w:rPr>
        <w:t xml:space="preserve">A gazdasági szereplő az ajánlatában, hiánypótlásában, valamint a Kbt. 72. § szerinti indokolásban elkülönített módon elhelyezett, üzleti titkot (ideértve a védett ismeretet is) [Ptk. 2:47. §] tartalmazó iratok nyilvánosságra hozatalát – kifejezetten erre irányuló nyilatkozatban - megtilthatja. </w:t>
      </w:r>
    </w:p>
    <w:p w:rsidR="00935FF8" w:rsidRPr="00C151ED" w:rsidRDefault="00935FF8" w:rsidP="00935FF8">
      <w:pPr>
        <w:jc w:val="both"/>
        <w:rPr>
          <w:rFonts w:ascii="Times New Roman" w:hAnsi="Times New Roman"/>
          <w:sz w:val="20"/>
          <w:szCs w:val="20"/>
        </w:rPr>
      </w:pPr>
    </w:p>
    <w:p w:rsidR="00935FF8" w:rsidRPr="00C151ED" w:rsidRDefault="00935FF8" w:rsidP="00935FF8">
      <w:pPr>
        <w:jc w:val="both"/>
        <w:rPr>
          <w:rFonts w:ascii="Times New Roman" w:hAnsi="Times New Roman"/>
          <w:sz w:val="20"/>
          <w:szCs w:val="20"/>
        </w:rPr>
      </w:pPr>
      <w:r w:rsidRPr="00C151ED">
        <w:rPr>
          <w:rFonts w:ascii="Times New Roman" w:hAnsi="Times New Roman"/>
          <w:sz w:val="20"/>
          <w:szCs w:val="20"/>
        </w:rPr>
        <w:t xml:space="preserve">Ajánlatkérő nem vállal felelősséget az üzleti titoknak tartott információk, iratok harmadik személyek (különösen más Ajánlattevők, gazdasági szereplők) általi megismeréséért, amennyiben Ajánlattevő az </w:t>
      </w:r>
      <w:r w:rsidRPr="00C151ED">
        <w:rPr>
          <w:rFonts w:ascii="Times New Roman" w:eastAsiaTheme="minorHAnsi" w:hAnsi="Times New Roman"/>
          <w:sz w:val="20"/>
          <w:szCs w:val="20"/>
          <w:lang w:eastAsia="en-US"/>
        </w:rPr>
        <w:t xml:space="preserve">üzleti titkot (ideértve a védett ismeretet is) [az üzleti titok védelméről szóló 2018. évi LIV. törvény 1. §] tartalmazó </w:t>
      </w:r>
      <w:r w:rsidRPr="00C151ED">
        <w:rPr>
          <w:rFonts w:ascii="Times New Roman" w:hAnsi="Times New Roman"/>
          <w:sz w:val="20"/>
          <w:szCs w:val="20"/>
        </w:rPr>
        <w:t>iratokat ajánlatában nem elkülönített módon, vagy úgy helyezi el, hogy azok tartalmaznak a fentiekben megjelölt információkat is.</w:t>
      </w:r>
    </w:p>
    <w:p w:rsidR="00935FF8" w:rsidRPr="00C151ED" w:rsidRDefault="00935FF8" w:rsidP="00935FF8">
      <w:pPr>
        <w:jc w:val="both"/>
        <w:rPr>
          <w:rFonts w:ascii="Times New Roman" w:hAnsi="Times New Roman"/>
          <w:sz w:val="20"/>
          <w:szCs w:val="20"/>
        </w:rPr>
      </w:pPr>
    </w:p>
    <w:p w:rsidR="00935FF8" w:rsidRPr="00C151ED" w:rsidRDefault="00935FF8" w:rsidP="00935FF8">
      <w:pPr>
        <w:jc w:val="both"/>
        <w:rPr>
          <w:rFonts w:ascii="Times New Roman" w:hAnsi="Times New Roman"/>
          <w:sz w:val="20"/>
          <w:szCs w:val="20"/>
        </w:rPr>
      </w:pPr>
      <w:r w:rsidRPr="00C151ED">
        <w:rPr>
          <w:rFonts w:ascii="Times New Roman" w:hAnsi="Times New Roman"/>
          <w:sz w:val="20"/>
          <w:szCs w:val="20"/>
        </w:rPr>
        <w:t>Az üzleti titok védelmének és az üzleti titokká nyilvánításának részletes szabályait a Kbt. 44. § tartalmazza.</w:t>
      </w:r>
    </w:p>
    <w:p w:rsidR="00935FF8" w:rsidRPr="00C151ED" w:rsidRDefault="00935FF8" w:rsidP="00935FF8">
      <w:pPr>
        <w:jc w:val="both"/>
        <w:rPr>
          <w:rFonts w:ascii="Times New Roman" w:hAnsi="Times New Roman"/>
          <w:sz w:val="20"/>
          <w:szCs w:val="20"/>
        </w:rPr>
      </w:pPr>
    </w:p>
    <w:p w:rsidR="00935FF8" w:rsidRPr="00C151ED" w:rsidRDefault="00935FF8" w:rsidP="00935FF8">
      <w:pPr>
        <w:jc w:val="both"/>
        <w:rPr>
          <w:rFonts w:ascii="Times New Roman" w:hAnsi="Times New Roman"/>
          <w:sz w:val="20"/>
          <w:szCs w:val="20"/>
        </w:rPr>
      </w:pPr>
      <w:r w:rsidRPr="00C151ED">
        <w:rPr>
          <w:rFonts w:ascii="Times New Roman" w:hAnsi="Times New Roman"/>
          <w:sz w:val="20"/>
          <w:szCs w:val="20"/>
        </w:rPr>
        <w:t>A gazdasági szereplő a Kbt. 44. §</w:t>
      </w:r>
      <w:proofErr w:type="spellStart"/>
      <w:r w:rsidRPr="00C151ED">
        <w:rPr>
          <w:rFonts w:ascii="Times New Roman" w:hAnsi="Times New Roman"/>
          <w:sz w:val="20"/>
          <w:szCs w:val="20"/>
        </w:rPr>
        <w:t>-ának</w:t>
      </w:r>
      <w:proofErr w:type="spellEnd"/>
      <w:r w:rsidRPr="00C151ED">
        <w:rPr>
          <w:rFonts w:ascii="Times New Roman" w:hAnsi="Times New Roman"/>
          <w:sz w:val="20"/>
          <w:szCs w:val="20"/>
        </w:rPr>
        <w:t xml:space="preserve"> alkalmazása során az üzleti titkot tartalmazó dokumentum elkülönített elhelyezésére az </w:t>
      </w:r>
      <w:proofErr w:type="spellStart"/>
      <w:r w:rsidRPr="00C151ED">
        <w:rPr>
          <w:rFonts w:ascii="Times New Roman" w:hAnsi="Times New Roman"/>
          <w:sz w:val="20"/>
          <w:szCs w:val="20"/>
        </w:rPr>
        <w:t>EKR-ben</w:t>
      </w:r>
      <w:proofErr w:type="spellEnd"/>
      <w:r w:rsidRPr="00C151ED">
        <w:rPr>
          <w:rFonts w:ascii="Times New Roman" w:hAnsi="Times New Roman"/>
          <w:sz w:val="20"/>
          <w:szCs w:val="20"/>
        </w:rPr>
        <w:t xml:space="preserve"> erre szolgáló funkciót alkalmazza.</w:t>
      </w:r>
    </w:p>
    <w:p w:rsidR="00935FF8" w:rsidRPr="00C151ED" w:rsidRDefault="00935FF8" w:rsidP="00935FF8">
      <w:pPr>
        <w:jc w:val="both"/>
        <w:rPr>
          <w:rFonts w:ascii="Times New Roman" w:hAnsi="Times New Roman"/>
          <w:b/>
          <w:bCs/>
          <w:caps/>
          <w:sz w:val="20"/>
          <w:szCs w:val="20"/>
          <w:lang w:eastAsia="en-US"/>
        </w:rPr>
      </w:pPr>
    </w:p>
    <w:p w:rsidR="00935FF8" w:rsidRPr="00C151ED" w:rsidRDefault="00935FF8" w:rsidP="00935FF8">
      <w:pPr>
        <w:keepNext/>
        <w:outlineLvl w:val="1"/>
        <w:rPr>
          <w:rFonts w:ascii="Times New Roman" w:hAnsi="Times New Roman"/>
          <w:b/>
          <w:bCs/>
          <w:caps/>
          <w:sz w:val="24"/>
          <w:szCs w:val="24"/>
          <w:lang w:eastAsia="en-US"/>
        </w:rPr>
      </w:pPr>
      <w:bookmarkStart w:id="26" w:name="_Toc377370969"/>
      <w:bookmarkStart w:id="27" w:name="_Toc421523763"/>
      <w:bookmarkStart w:id="28" w:name="_Toc443385176"/>
      <w:bookmarkStart w:id="29" w:name="_Toc314818114"/>
      <w:bookmarkEnd w:id="25"/>
      <w:r w:rsidRPr="00C151ED">
        <w:rPr>
          <w:rFonts w:ascii="Times New Roman" w:hAnsi="Times New Roman"/>
          <w:b/>
          <w:bCs/>
          <w:caps/>
          <w:sz w:val="24"/>
          <w:szCs w:val="24"/>
          <w:lang w:eastAsia="en-US"/>
        </w:rPr>
        <w:t xml:space="preserve">11. AZ AJÁNLATOK ÉRTÉKELÉSE </w:t>
      </w:r>
      <w:bookmarkEnd w:id="26"/>
      <w:bookmarkEnd w:id="27"/>
      <w:bookmarkEnd w:id="28"/>
    </w:p>
    <w:p w:rsidR="00935FF8" w:rsidRPr="00C151ED" w:rsidRDefault="00935FF8" w:rsidP="00935FF8">
      <w:pPr>
        <w:tabs>
          <w:tab w:val="left" w:pos="465"/>
        </w:tabs>
        <w:suppressAutoHyphens/>
        <w:ind w:right="72"/>
        <w:jc w:val="both"/>
        <w:rPr>
          <w:rFonts w:ascii="Times New Roman" w:hAnsi="Times New Roman"/>
          <w:sz w:val="20"/>
          <w:szCs w:val="20"/>
        </w:rPr>
      </w:pPr>
    </w:p>
    <w:p w:rsidR="00935FF8" w:rsidRPr="00C151ED" w:rsidRDefault="00935FF8" w:rsidP="00935FF8">
      <w:pPr>
        <w:tabs>
          <w:tab w:val="left" w:pos="465"/>
        </w:tabs>
        <w:suppressAutoHyphens/>
        <w:ind w:right="72"/>
        <w:jc w:val="both"/>
        <w:rPr>
          <w:rFonts w:ascii="Times New Roman" w:hAnsi="Times New Roman"/>
          <w:sz w:val="20"/>
          <w:szCs w:val="20"/>
        </w:rPr>
      </w:pPr>
      <w:r w:rsidRPr="00C151ED">
        <w:rPr>
          <w:rFonts w:ascii="Times New Roman" w:hAnsi="Times New Roman"/>
          <w:sz w:val="20"/>
          <w:szCs w:val="20"/>
        </w:rPr>
        <w:t xml:space="preserve">Az ajánlatok értékelését Ajánlatkérő Bíráló Bizottsága végzi. </w:t>
      </w:r>
    </w:p>
    <w:p w:rsidR="00935FF8" w:rsidRPr="00C151ED" w:rsidRDefault="00935FF8" w:rsidP="00935FF8">
      <w:pPr>
        <w:tabs>
          <w:tab w:val="left" w:pos="900"/>
          <w:tab w:val="right" w:leader="underscore" w:pos="9072"/>
        </w:tabs>
        <w:jc w:val="both"/>
        <w:rPr>
          <w:rFonts w:ascii="Times New Roman" w:hAnsi="Times New Roman"/>
          <w:sz w:val="20"/>
          <w:szCs w:val="20"/>
          <w:lang w:eastAsia="en-US"/>
        </w:rPr>
      </w:pPr>
      <w:bookmarkStart w:id="30" w:name="pr640"/>
      <w:bookmarkStart w:id="31" w:name="pr641"/>
      <w:bookmarkStart w:id="32" w:name="pr642"/>
      <w:bookmarkStart w:id="33" w:name="pr643"/>
      <w:bookmarkStart w:id="34" w:name="pr644"/>
      <w:bookmarkStart w:id="35" w:name="pr645"/>
      <w:bookmarkStart w:id="36" w:name="pr646"/>
      <w:bookmarkStart w:id="37" w:name="pr647"/>
      <w:bookmarkStart w:id="38" w:name="pr648"/>
      <w:bookmarkEnd w:id="30"/>
      <w:bookmarkEnd w:id="31"/>
      <w:bookmarkEnd w:id="32"/>
      <w:bookmarkEnd w:id="33"/>
      <w:bookmarkEnd w:id="34"/>
      <w:bookmarkEnd w:id="35"/>
      <w:bookmarkEnd w:id="36"/>
      <w:bookmarkEnd w:id="37"/>
      <w:bookmarkEnd w:id="38"/>
    </w:p>
    <w:p w:rsidR="00935FF8" w:rsidRPr="00C151ED" w:rsidRDefault="00935FF8" w:rsidP="00935FF8">
      <w:pPr>
        <w:tabs>
          <w:tab w:val="left" w:pos="900"/>
          <w:tab w:val="right" w:leader="underscore" w:pos="9072"/>
        </w:tabs>
        <w:jc w:val="both"/>
        <w:rPr>
          <w:rFonts w:ascii="Times New Roman" w:hAnsi="Times New Roman"/>
          <w:sz w:val="20"/>
          <w:szCs w:val="20"/>
          <w:lang w:eastAsia="en-US"/>
        </w:rPr>
      </w:pPr>
      <w:r w:rsidRPr="00C151ED">
        <w:rPr>
          <w:rFonts w:ascii="Times New Roman" w:eastAsiaTheme="minorHAnsi" w:hAnsi="Times New Roman"/>
          <w:sz w:val="20"/>
          <w:szCs w:val="20"/>
          <w:lang w:eastAsia="en-US"/>
        </w:rPr>
        <w:t xml:space="preserve">Az ajánlatkérő </w:t>
      </w:r>
      <w:r w:rsidRPr="00C151ED">
        <w:rPr>
          <w:rFonts w:ascii="Times New Roman" w:eastAsia="Arial Unicode MS" w:hAnsi="Times New Roman"/>
          <w:sz w:val="20"/>
          <w:szCs w:val="20"/>
          <w:lang w:eastAsia="en-US"/>
        </w:rPr>
        <w:t xml:space="preserve">a Kbt. 81. § (5) bekezdés alapján </w:t>
      </w:r>
      <w:r w:rsidRPr="00C151ED">
        <w:rPr>
          <w:rFonts w:ascii="Times New Roman" w:eastAsiaTheme="minorHAnsi" w:hAnsi="Times New Roman"/>
          <w:sz w:val="20"/>
          <w:szCs w:val="20"/>
          <w:lang w:eastAsia="en-US"/>
        </w:rPr>
        <w:t>úgy rendelkezik, hogy az ajánlatok bírálatát 67.§ (1) bekezdésében foglalt nyilatkozat alapján - az ajánlatok értékelését követően végzi el. Ebben az esetben csak az értékelési sorrendben legkedvezőbb ajánlattevő tekintetében végzi el a bírálatot.</w:t>
      </w:r>
    </w:p>
    <w:p w:rsidR="00935FF8" w:rsidRPr="00C151ED" w:rsidRDefault="00935FF8" w:rsidP="00935FF8">
      <w:pPr>
        <w:tabs>
          <w:tab w:val="left" w:pos="900"/>
          <w:tab w:val="right" w:leader="underscore" w:pos="9072"/>
        </w:tabs>
        <w:jc w:val="both"/>
        <w:rPr>
          <w:rFonts w:ascii="Times New Roman" w:hAnsi="Times New Roman"/>
          <w:sz w:val="20"/>
          <w:szCs w:val="20"/>
          <w:lang w:eastAsia="en-US"/>
        </w:rPr>
      </w:pPr>
    </w:p>
    <w:p w:rsidR="00935FF8" w:rsidRPr="00C151ED" w:rsidRDefault="00935FF8" w:rsidP="00935FF8">
      <w:pPr>
        <w:jc w:val="both"/>
        <w:rPr>
          <w:rFonts w:ascii="Times New Roman" w:eastAsiaTheme="minorHAnsi" w:hAnsi="Times New Roman"/>
          <w:bCs/>
          <w:sz w:val="24"/>
          <w:szCs w:val="23"/>
          <w:lang w:eastAsia="en-US"/>
        </w:rPr>
      </w:pPr>
      <w:r w:rsidRPr="00C151ED">
        <w:rPr>
          <w:rFonts w:ascii="Times New Roman" w:eastAsiaTheme="minorHAnsi" w:hAnsi="Times New Roman"/>
          <w:b/>
          <w:bCs/>
          <w:sz w:val="24"/>
          <w:szCs w:val="23"/>
          <w:lang w:eastAsia="en-US"/>
        </w:rPr>
        <w:t>A.) Az ajánlatok értékelési szempontja valamennyi részajánlati körben:</w:t>
      </w:r>
    </w:p>
    <w:p w:rsidR="00935FF8" w:rsidRPr="00C151ED" w:rsidRDefault="00935FF8" w:rsidP="00935FF8">
      <w:pPr>
        <w:jc w:val="both"/>
        <w:rPr>
          <w:rFonts w:ascii="Times New Roman" w:eastAsiaTheme="minorHAnsi" w:hAnsi="Times New Roman"/>
          <w:bCs/>
          <w:sz w:val="20"/>
          <w:szCs w:val="20"/>
          <w:lang w:eastAsia="en-US"/>
        </w:rPr>
      </w:pPr>
    </w:p>
    <w:p w:rsidR="00935FF8" w:rsidRPr="00C151ED" w:rsidRDefault="00935FF8" w:rsidP="00935FF8">
      <w:pPr>
        <w:jc w:val="both"/>
        <w:rPr>
          <w:rFonts w:ascii="Times New Roman" w:eastAsiaTheme="minorHAnsi" w:hAnsi="Times New Roman"/>
          <w:b/>
          <w:bCs/>
          <w:sz w:val="20"/>
          <w:szCs w:val="20"/>
          <w:lang w:eastAsia="en-US"/>
        </w:rPr>
      </w:pPr>
      <w:r w:rsidRPr="00C151ED">
        <w:rPr>
          <w:rFonts w:ascii="Times New Roman" w:eastAsiaTheme="minorHAnsi" w:hAnsi="Times New Roman"/>
          <w:bCs/>
          <w:sz w:val="20"/>
          <w:szCs w:val="20"/>
          <w:lang w:eastAsia="en-US"/>
        </w:rPr>
        <w:t xml:space="preserve">A legjobb ár - érték arány, az alábbi szempontok alapján </w:t>
      </w:r>
    </w:p>
    <w:p w:rsidR="00935FF8" w:rsidRPr="00C151ED" w:rsidRDefault="00935FF8" w:rsidP="00935FF8">
      <w:pPr>
        <w:jc w:val="both"/>
        <w:rPr>
          <w:rFonts w:ascii="Times New Roman" w:eastAsiaTheme="minorHAnsi" w:hAnsi="Times New Roman"/>
          <w:b/>
          <w:bCs/>
          <w:sz w:val="20"/>
          <w:szCs w:val="20"/>
          <w:lang w:eastAsia="en-US"/>
        </w:rPr>
      </w:pPr>
    </w:p>
    <w:p w:rsidR="00935FF8" w:rsidRPr="00C151ED" w:rsidRDefault="00935FF8" w:rsidP="00935FF8">
      <w:pPr>
        <w:jc w:val="both"/>
        <w:rPr>
          <w:rFonts w:ascii="Times New Roman" w:eastAsiaTheme="minorHAnsi" w:hAnsi="Times New Roman"/>
          <w:sz w:val="20"/>
          <w:szCs w:val="20"/>
          <w:lang w:eastAsia="en-US"/>
        </w:rPr>
      </w:pPr>
      <w:r w:rsidRPr="00C151ED">
        <w:rPr>
          <w:rFonts w:ascii="Times New Roman" w:eastAsiaTheme="minorHAnsi" w:hAnsi="Times New Roman"/>
          <w:bCs/>
          <w:sz w:val="20"/>
          <w:szCs w:val="20"/>
          <w:lang w:eastAsia="en-US"/>
        </w:rPr>
        <w:t xml:space="preserve">Megnevezés </w:t>
      </w:r>
      <w:r w:rsidRPr="00C151ED">
        <w:rPr>
          <w:rFonts w:ascii="Times New Roman" w:eastAsiaTheme="minorHAnsi" w:hAnsi="Times New Roman"/>
          <w:bCs/>
          <w:sz w:val="20"/>
          <w:szCs w:val="20"/>
          <w:lang w:eastAsia="en-US"/>
        </w:rPr>
        <w:tab/>
      </w:r>
      <w:r w:rsidRPr="00C151ED">
        <w:rPr>
          <w:rFonts w:ascii="Times New Roman" w:eastAsiaTheme="minorHAnsi" w:hAnsi="Times New Roman"/>
          <w:bCs/>
          <w:sz w:val="20"/>
          <w:szCs w:val="20"/>
          <w:lang w:eastAsia="en-US"/>
        </w:rPr>
        <w:tab/>
      </w:r>
      <w:r w:rsidRPr="00C151ED">
        <w:rPr>
          <w:rFonts w:ascii="Times New Roman" w:eastAsiaTheme="minorHAnsi" w:hAnsi="Times New Roman"/>
          <w:bCs/>
          <w:sz w:val="20"/>
          <w:szCs w:val="20"/>
          <w:lang w:eastAsia="en-US"/>
        </w:rPr>
        <w:tab/>
      </w:r>
      <w:r w:rsidRPr="00C151ED">
        <w:rPr>
          <w:rFonts w:ascii="Times New Roman" w:eastAsiaTheme="minorHAnsi" w:hAnsi="Times New Roman"/>
          <w:bCs/>
          <w:sz w:val="20"/>
          <w:szCs w:val="20"/>
          <w:lang w:eastAsia="en-US"/>
        </w:rPr>
        <w:tab/>
      </w:r>
      <w:r w:rsidRPr="00C151ED">
        <w:rPr>
          <w:rFonts w:ascii="Times New Roman" w:eastAsiaTheme="minorHAnsi" w:hAnsi="Times New Roman"/>
          <w:bCs/>
          <w:sz w:val="20"/>
          <w:szCs w:val="20"/>
          <w:lang w:eastAsia="en-US"/>
        </w:rPr>
        <w:tab/>
      </w:r>
      <w:r w:rsidRPr="00C151ED">
        <w:rPr>
          <w:rFonts w:ascii="Times New Roman" w:eastAsiaTheme="minorHAnsi" w:hAnsi="Times New Roman"/>
          <w:bCs/>
          <w:sz w:val="20"/>
          <w:szCs w:val="20"/>
          <w:lang w:eastAsia="en-US"/>
        </w:rPr>
        <w:tab/>
      </w:r>
      <w:r w:rsidRPr="00C151ED">
        <w:rPr>
          <w:rFonts w:ascii="Times New Roman" w:eastAsiaTheme="minorHAnsi" w:hAnsi="Times New Roman"/>
          <w:bCs/>
          <w:sz w:val="20"/>
          <w:szCs w:val="20"/>
          <w:lang w:eastAsia="en-US"/>
        </w:rPr>
        <w:tab/>
      </w:r>
      <w:r w:rsidRPr="00C151ED">
        <w:rPr>
          <w:rFonts w:ascii="Times New Roman" w:eastAsiaTheme="minorHAnsi" w:hAnsi="Times New Roman"/>
          <w:bCs/>
          <w:sz w:val="20"/>
          <w:szCs w:val="20"/>
          <w:lang w:eastAsia="en-US"/>
        </w:rPr>
        <w:tab/>
      </w:r>
      <w:r w:rsidRPr="00C151ED">
        <w:rPr>
          <w:rFonts w:ascii="Times New Roman" w:eastAsiaTheme="minorHAnsi" w:hAnsi="Times New Roman"/>
          <w:bCs/>
          <w:sz w:val="20"/>
          <w:szCs w:val="20"/>
          <w:lang w:eastAsia="en-US"/>
        </w:rPr>
        <w:tab/>
      </w:r>
      <w:r w:rsidRPr="00C151ED">
        <w:rPr>
          <w:rFonts w:ascii="Times New Roman" w:eastAsiaTheme="minorHAnsi" w:hAnsi="Times New Roman"/>
          <w:bCs/>
          <w:sz w:val="20"/>
          <w:szCs w:val="20"/>
          <w:lang w:eastAsia="en-US"/>
        </w:rPr>
        <w:tab/>
        <w:t>Súlyszám:</w:t>
      </w:r>
    </w:p>
    <w:p w:rsidR="00935FF8" w:rsidRPr="00C151ED" w:rsidRDefault="00935FF8" w:rsidP="00935FF8">
      <w:pPr>
        <w:autoSpaceDE w:val="0"/>
        <w:autoSpaceDN w:val="0"/>
        <w:adjustRightInd w:val="0"/>
        <w:ind w:right="57"/>
        <w:rPr>
          <w:rFonts w:ascii="Times New Roman" w:eastAsiaTheme="minorHAnsi" w:hAnsi="Times New Roman"/>
          <w:sz w:val="20"/>
          <w:szCs w:val="20"/>
          <w:lang w:eastAsia="en-US"/>
        </w:rPr>
      </w:pPr>
    </w:p>
    <w:p w:rsidR="00935FF8" w:rsidRPr="00C151ED" w:rsidRDefault="00935FF8" w:rsidP="00935FF8">
      <w:pPr>
        <w:autoSpaceDE w:val="0"/>
        <w:autoSpaceDN w:val="0"/>
        <w:adjustRightInd w:val="0"/>
        <w:ind w:right="57"/>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1. Ajánlati ár (nettó Ft)</w:t>
      </w:r>
      <w:r w:rsidRPr="00C151ED">
        <w:rPr>
          <w:rFonts w:ascii="Times New Roman" w:eastAsiaTheme="minorHAnsi" w:hAnsi="Times New Roman"/>
          <w:sz w:val="20"/>
          <w:szCs w:val="20"/>
          <w:lang w:eastAsia="en-US"/>
        </w:rPr>
        <w:tab/>
      </w:r>
      <w:r w:rsidRPr="00C151ED">
        <w:rPr>
          <w:rFonts w:ascii="Times New Roman" w:eastAsiaTheme="minorHAnsi" w:hAnsi="Times New Roman"/>
          <w:sz w:val="20"/>
          <w:szCs w:val="20"/>
          <w:lang w:eastAsia="en-US"/>
        </w:rPr>
        <w:tab/>
      </w:r>
      <w:r w:rsidRPr="00C151ED">
        <w:rPr>
          <w:rFonts w:ascii="Times New Roman" w:eastAsiaTheme="minorHAnsi" w:hAnsi="Times New Roman"/>
          <w:sz w:val="20"/>
          <w:szCs w:val="20"/>
          <w:lang w:eastAsia="en-US"/>
        </w:rPr>
        <w:tab/>
      </w:r>
      <w:r w:rsidRPr="00C151ED">
        <w:rPr>
          <w:rFonts w:ascii="Times New Roman" w:eastAsiaTheme="minorHAnsi" w:hAnsi="Times New Roman"/>
          <w:sz w:val="20"/>
          <w:szCs w:val="20"/>
          <w:lang w:eastAsia="en-US"/>
        </w:rPr>
        <w:tab/>
      </w:r>
      <w:r w:rsidRPr="00C151ED">
        <w:rPr>
          <w:rFonts w:ascii="Times New Roman" w:eastAsiaTheme="minorHAnsi" w:hAnsi="Times New Roman"/>
          <w:sz w:val="20"/>
          <w:szCs w:val="20"/>
          <w:lang w:eastAsia="en-US"/>
        </w:rPr>
        <w:tab/>
      </w:r>
      <w:r w:rsidRPr="00C151ED">
        <w:rPr>
          <w:rFonts w:ascii="Times New Roman" w:eastAsiaTheme="minorHAnsi" w:hAnsi="Times New Roman"/>
          <w:sz w:val="20"/>
          <w:szCs w:val="20"/>
          <w:lang w:eastAsia="en-US"/>
        </w:rPr>
        <w:tab/>
      </w:r>
      <w:r w:rsidRPr="00C151ED">
        <w:rPr>
          <w:rFonts w:ascii="Times New Roman" w:eastAsiaTheme="minorHAnsi" w:hAnsi="Times New Roman"/>
          <w:sz w:val="20"/>
          <w:szCs w:val="20"/>
          <w:lang w:eastAsia="en-US"/>
        </w:rPr>
        <w:tab/>
      </w:r>
      <w:r w:rsidRPr="00C151ED">
        <w:rPr>
          <w:rFonts w:ascii="Times New Roman" w:eastAsiaTheme="minorHAnsi" w:hAnsi="Times New Roman"/>
          <w:sz w:val="20"/>
          <w:szCs w:val="20"/>
          <w:lang w:eastAsia="en-US"/>
        </w:rPr>
        <w:tab/>
      </w:r>
      <w:r w:rsidRPr="00C151ED">
        <w:rPr>
          <w:rFonts w:ascii="Times New Roman" w:eastAsiaTheme="minorHAnsi" w:hAnsi="Times New Roman"/>
          <w:sz w:val="20"/>
          <w:szCs w:val="20"/>
          <w:lang w:eastAsia="en-US"/>
        </w:rPr>
        <w:tab/>
        <w:t>7</w:t>
      </w:r>
    </w:p>
    <w:p w:rsidR="00935FF8" w:rsidRPr="00C151ED" w:rsidRDefault="00935FF8" w:rsidP="00935FF8">
      <w:pPr>
        <w:autoSpaceDE w:val="0"/>
        <w:autoSpaceDN w:val="0"/>
        <w:adjustRightInd w:val="0"/>
        <w:ind w:right="57"/>
        <w:rPr>
          <w:rFonts w:ascii="Times New Roman" w:eastAsiaTheme="minorHAnsi" w:hAnsi="Times New Roman"/>
          <w:sz w:val="20"/>
          <w:szCs w:val="20"/>
          <w:lang w:eastAsia="en-US"/>
        </w:rPr>
      </w:pPr>
    </w:p>
    <w:p w:rsidR="00935FF8" w:rsidRPr="00C151ED" w:rsidRDefault="00935FF8" w:rsidP="00935FF8">
      <w:pPr>
        <w:autoSpaceDE w:val="0"/>
        <w:autoSpaceDN w:val="0"/>
        <w:adjustRightInd w:val="0"/>
        <w:ind w:right="57"/>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 xml:space="preserve">2. Többletjótállás vállalása </w:t>
      </w:r>
      <w:r w:rsidRPr="00C151ED">
        <w:rPr>
          <w:rFonts w:ascii="Times New Roman" w:eastAsiaTheme="minorHAnsi" w:hAnsi="Times New Roman" w:cs="Calibri"/>
          <w:sz w:val="20"/>
          <w:szCs w:val="20"/>
          <w:lang w:eastAsia="en-US"/>
        </w:rPr>
        <w:t xml:space="preserve">(min. 0 hónap, </w:t>
      </w:r>
      <w:proofErr w:type="spellStart"/>
      <w:r w:rsidRPr="00C151ED">
        <w:rPr>
          <w:rFonts w:ascii="Times New Roman" w:eastAsiaTheme="minorHAnsi" w:hAnsi="Times New Roman" w:cs="Calibri"/>
          <w:sz w:val="20"/>
          <w:szCs w:val="20"/>
          <w:lang w:eastAsia="en-US"/>
        </w:rPr>
        <w:t>max</w:t>
      </w:r>
      <w:proofErr w:type="spellEnd"/>
      <w:r w:rsidRPr="00C151ED">
        <w:rPr>
          <w:rFonts w:ascii="Times New Roman" w:eastAsiaTheme="minorHAnsi" w:hAnsi="Times New Roman" w:cs="Calibri"/>
          <w:sz w:val="20"/>
          <w:szCs w:val="20"/>
          <w:lang w:eastAsia="en-US"/>
        </w:rPr>
        <w:t>. 36 hónap)</w:t>
      </w:r>
      <w:r w:rsidRPr="00C151ED">
        <w:rPr>
          <w:rFonts w:ascii="Times New Roman" w:eastAsiaTheme="minorHAnsi" w:hAnsi="Times New Roman"/>
          <w:sz w:val="20"/>
          <w:szCs w:val="20"/>
          <w:lang w:eastAsia="en-US"/>
        </w:rPr>
        <w:tab/>
      </w:r>
      <w:r w:rsidRPr="00C151ED">
        <w:rPr>
          <w:rFonts w:ascii="Times New Roman" w:eastAsiaTheme="minorHAnsi" w:hAnsi="Times New Roman"/>
          <w:sz w:val="20"/>
          <w:szCs w:val="20"/>
          <w:lang w:eastAsia="en-US"/>
        </w:rPr>
        <w:tab/>
      </w:r>
      <w:r w:rsidRPr="00C151ED">
        <w:rPr>
          <w:rFonts w:ascii="Times New Roman" w:eastAsiaTheme="minorHAnsi" w:hAnsi="Times New Roman"/>
          <w:sz w:val="20"/>
          <w:szCs w:val="20"/>
          <w:lang w:eastAsia="en-US"/>
        </w:rPr>
        <w:tab/>
      </w:r>
      <w:r w:rsidRPr="00C151ED">
        <w:rPr>
          <w:rFonts w:ascii="Times New Roman" w:eastAsiaTheme="minorHAnsi" w:hAnsi="Times New Roman"/>
          <w:sz w:val="20"/>
          <w:szCs w:val="20"/>
          <w:lang w:eastAsia="en-US"/>
        </w:rPr>
        <w:tab/>
      </w:r>
      <w:r w:rsidRPr="00C151ED">
        <w:rPr>
          <w:rFonts w:ascii="Times New Roman" w:eastAsiaTheme="minorHAnsi" w:hAnsi="Times New Roman"/>
          <w:sz w:val="20"/>
          <w:szCs w:val="20"/>
          <w:lang w:eastAsia="en-US"/>
        </w:rPr>
        <w:tab/>
        <w:t>1</w:t>
      </w:r>
    </w:p>
    <w:p w:rsidR="00935FF8" w:rsidRPr="00C151ED" w:rsidRDefault="00935FF8" w:rsidP="00935FF8">
      <w:pPr>
        <w:autoSpaceDE w:val="0"/>
        <w:autoSpaceDN w:val="0"/>
        <w:adjustRightInd w:val="0"/>
        <w:jc w:val="both"/>
        <w:rPr>
          <w:rFonts w:ascii="Times New Roman" w:eastAsiaTheme="minorHAnsi" w:hAnsi="Times New Roman"/>
          <w:sz w:val="20"/>
          <w:szCs w:val="20"/>
          <w:lang w:eastAsia="en-US"/>
        </w:rPr>
      </w:pPr>
    </w:p>
    <w:p w:rsidR="00935FF8" w:rsidRPr="00C151ED" w:rsidRDefault="00935FF8" w:rsidP="00935FF8">
      <w:pPr>
        <w:autoSpaceDE w:val="0"/>
        <w:autoSpaceDN w:val="0"/>
        <w:adjustRightInd w:val="0"/>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 xml:space="preserve">3. A teljesítésbe bevonásra kerülő, az alkalmassági követelmény tekintetében bemutatott szakember </w:t>
      </w:r>
      <w:r w:rsidRPr="00C151ED">
        <w:rPr>
          <w:rFonts w:ascii="Times New Roman" w:eastAsiaTheme="minorHAnsi" w:hAnsi="Times New Roman" w:cs="DejaVuSerif"/>
          <w:sz w:val="20"/>
          <w:szCs w:val="20"/>
        </w:rPr>
        <w:t>szakmai gyakorlata</w:t>
      </w:r>
      <w:r w:rsidRPr="00C151ED">
        <w:rPr>
          <w:rFonts w:ascii="Times New Roman" w:eastAsiaTheme="minorHAnsi" w:hAnsi="Times New Roman"/>
          <w:sz w:val="20"/>
          <w:szCs w:val="20"/>
          <w:shd w:val="clear" w:color="auto" w:fill="FFFFFF"/>
          <w:lang w:eastAsia="en-US"/>
        </w:rPr>
        <w:t xml:space="preserve"> (többlettapasztalata) </w:t>
      </w:r>
      <w:r w:rsidRPr="00C151ED">
        <w:rPr>
          <w:rFonts w:ascii="Times New Roman" w:eastAsiaTheme="minorHAnsi" w:hAnsi="Times New Roman" w:cs="Calibri"/>
          <w:sz w:val="20"/>
          <w:szCs w:val="20"/>
          <w:lang w:eastAsia="en-US"/>
        </w:rPr>
        <w:t xml:space="preserve">(min. 0 hónap, </w:t>
      </w:r>
      <w:proofErr w:type="spellStart"/>
      <w:r w:rsidRPr="00C151ED">
        <w:rPr>
          <w:rFonts w:ascii="Times New Roman" w:eastAsiaTheme="minorHAnsi" w:hAnsi="Times New Roman" w:cs="Calibri"/>
          <w:sz w:val="20"/>
          <w:szCs w:val="20"/>
          <w:lang w:eastAsia="en-US"/>
        </w:rPr>
        <w:t>max</w:t>
      </w:r>
      <w:proofErr w:type="spellEnd"/>
      <w:r w:rsidRPr="00C151ED">
        <w:rPr>
          <w:rFonts w:ascii="Times New Roman" w:eastAsiaTheme="minorHAnsi" w:hAnsi="Times New Roman" w:cs="Calibri"/>
          <w:sz w:val="20"/>
          <w:szCs w:val="20"/>
          <w:lang w:eastAsia="en-US"/>
        </w:rPr>
        <w:t>. 36 hónap)</w:t>
      </w:r>
      <w:r w:rsidRPr="00C151ED">
        <w:rPr>
          <w:rFonts w:ascii="Times New Roman" w:eastAsiaTheme="minorHAnsi" w:hAnsi="Times New Roman" w:cs="Calibri"/>
          <w:sz w:val="20"/>
          <w:szCs w:val="20"/>
          <w:lang w:eastAsia="en-US"/>
        </w:rPr>
        <w:tab/>
      </w:r>
      <w:r w:rsidRPr="00C151ED">
        <w:rPr>
          <w:rFonts w:ascii="Times New Roman" w:eastAsiaTheme="minorHAnsi" w:hAnsi="Times New Roman"/>
          <w:sz w:val="20"/>
          <w:szCs w:val="20"/>
          <w:lang w:eastAsia="en-US"/>
        </w:rPr>
        <w:t>1</w:t>
      </w:r>
    </w:p>
    <w:p w:rsidR="00935FF8" w:rsidRPr="00C151ED" w:rsidRDefault="00935FF8" w:rsidP="00935FF8">
      <w:pPr>
        <w:jc w:val="both"/>
        <w:rPr>
          <w:rFonts w:ascii="Times New Roman" w:eastAsiaTheme="minorHAnsi" w:hAnsi="Times New Roman"/>
          <w:b/>
          <w:sz w:val="20"/>
          <w:szCs w:val="20"/>
          <w:lang w:eastAsia="en-US"/>
        </w:rPr>
      </w:pPr>
    </w:p>
    <w:p w:rsidR="00935FF8" w:rsidRPr="00C151ED" w:rsidRDefault="00935FF8" w:rsidP="00935FF8">
      <w:pPr>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4. Környezetvédelmi szempont</w:t>
      </w:r>
      <w:r w:rsidRPr="00C151ED">
        <w:rPr>
          <w:rFonts w:ascii="Times New Roman" w:eastAsiaTheme="minorHAnsi" w:hAnsi="Times New Roman" w:cs="Calibri"/>
          <w:sz w:val="20"/>
          <w:szCs w:val="20"/>
          <w:lang w:eastAsia="en-US"/>
        </w:rPr>
        <w:tab/>
      </w:r>
      <w:r w:rsidRPr="00C151ED">
        <w:rPr>
          <w:rFonts w:ascii="Times New Roman" w:eastAsiaTheme="minorHAnsi" w:hAnsi="Times New Roman" w:cs="Calibri"/>
          <w:sz w:val="20"/>
          <w:szCs w:val="20"/>
          <w:lang w:eastAsia="en-US"/>
        </w:rPr>
        <w:tab/>
      </w:r>
      <w:r w:rsidRPr="00C151ED">
        <w:rPr>
          <w:rFonts w:ascii="Times New Roman" w:eastAsiaTheme="minorHAnsi" w:hAnsi="Times New Roman" w:cs="Calibri"/>
          <w:sz w:val="20"/>
          <w:szCs w:val="20"/>
          <w:lang w:eastAsia="en-US"/>
        </w:rPr>
        <w:tab/>
      </w:r>
      <w:r w:rsidRPr="00C151ED">
        <w:rPr>
          <w:rFonts w:ascii="Times New Roman" w:eastAsiaTheme="minorHAnsi" w:hAnsi="Times New Roman" w:cs="Calibri"/>
          <w:sz w:val="20"/>
          <w:szCs w:val="20"/>
          <w:lang w:eastAsia="en-US"/>
        </w:rPr>
        <w:tab/>
      </w:r>
      <w:r w:rsidRPr="00C151ED">
        <w:rPr>
          <w:rFonts w:ascii="Times New Roman" w:eastAsiaTheme="minorHAnsi" w:hAnsi="Times New Roman" w:cs="Calibri"/>
          <w:sz w:val="20"/>
          <w:szCs w:val="20"/>
          <w:lang w:eastAsia="en-US"/>
        </w:rPr>
        <w:tab/>
      </w:r>
      <w:r w:rsidRPr="00C151ED">
        <w:rPr>
          <w:rFonts w:ascii="Times New Roman" w:eastAsiaTheme="minorHAnsi" w:hAnsi="Times New Roman" w:cs="Calibri"/>
          <w:sz w:val="20"/>
          <w:szCs w:val="20"/>
          <w:lang w:eastAsia="en-US"/>
        </w:rPr>
        <w:tab/>
      </w:r>
      <w:r w:rsidRPr="00C151ED">
        <w:rPr>
          <w:rFonts w:ascii="Times New Roman" w:eastAsiaTheme="minorHAnsi" w:hAnsi="Times New Roman"/>
          <w:sz w:val="20"/>
          <w:szCs w:val="20"/>
          <w:lang w:eastAsia="en-US"/>
        </w:rPr>
        <w:tab/>
      </w:r>
      <w:r w:rsidRPr="00C151ED">
        <w:rPr>
          <w:rFonts w:ascii="Times New Roman" w:eastAsiaTheme="minorHAnsi" w:hAnsi="Times New Roman"/>
          <w:sz w:val="20"/>
          <w:szCs w:val="20"/>
          <w:lang w:eastAsia="en-US"/>
        </w:rPr>
        <w:tab/>
        <w:t>1</w:t>
      </w:r>
    </w:p>
    <w:p w:rsidR="00935FF8" w:rsidRPr="00C151ED" w:rsidRDefault="00935FF8" w:rsidP="00935FF8">
      <w:pPr>
        <w:jc w:val="both"/>
        <w:rPr>
          <w:rFonts w:ascii="Times New Roman" w:eastAsiaTheme="minorHAnsi" w:hAnsi="Times New Roman"/>
          <w:sz w:val="20"/>
          <w:szCs w:val="20"/>
          <w:shd w:val="clear" w:color="auto" w:fill="FFFFFF"/>
          <w:lang w:eastAsia="en-US"/>
        </w:rPr>
      </w:pPr>
      <w:proofErr w:type="spellStart"/>
      <w:r w:rsidRPr="00C151ED">
        <w:rPr>
          <w:rFonts w:ascii="Times New Roman" w:eastAsiaTheme="minorHAnsi" w:hAnsi="Times New Roman"/>
          <w:sz w:val="20"/>
          <w:szCs w:val="20"/>
          <w:shd w:val="clear" w:color="auto" w:fill="FFFFFF"/>
          <w:lang w:eastAsia="en-US"/>
        </w:rPr>
        <w:t>Alszempontok</w:t>
      </w:r>
      <w:proofErr w:type="spellEnd"/>
      <w:r w:rsidRPr="00C151ED">
        <w:rPr>
          <w:rFonts w:ascii="Times New Roman" w:eastAsiaTheme="minorHAnsi" w:hAnsi="Times New Roman"/>
          <w:sz w:val="20"/>
          <w:szCs w:val="20"/>
          <w:shd w:val="clear" w:color="auto" w:fill="FFFFFF"/>
          <w:lang w:eastAsia="en-US"/>
        </w:rPr>
        <w:t xml:space="preserve">: </w:t>
      </w:r>
    </w:p>
    <w:p w:rsidR="00935FF8" w:rsidRPr="00C151ED" w:rsidRDefault="00935FF8" w:rsidP="00935FF8">
      <w:pPr>
        <w:jc w:val="both"/>
        <w:rPr>
          <w:rFonts w:ascii="Times New Roman" w:eastAsiaTheme="minorHAnsi" w:hAnsi="Times New Roman"/>
          <w:sz w:val="20"/>
          <w:szCs w:val="20"/>
          <w:shd w:val="clear" w:color="auto" w:fill="FFFFFF"/>
          <w:lang w:eastAsia="en-US"/>
        </w:rPr>
      </w:pPr>
      <w:r w:rsidRPr="00C151ED">
        <w:rPr>
          <w:rFonts w:ascii="Times New Roman" w:eastAsiaTheme="minorHAnsi" w:hAnsi="Times New Roman"/>
          <w:sz w:val="20"/>
          <w:szCs w:val="20"/>
          <w:shd w:val="clear" w:color="auto" w:fill="FFFFFF"/>
          <w:lang w:eastAsia="en-US"/>
        </w:rPr>
        <w:t xml:space="preserve">4.1. Járművek sármentesítése a munkaterület elhagyását megelőzően </w:t>
      </w:r>
    </w:p>
    <w:p w:rsidR="00935FF8" w:rsidRPr="00C151ED" w:rsidRDefault="00935FF8" w:rsidP="00935FF8">
      <w:pPr>
        <w:jc w:val="both"/>
        <w:rPr>
          <w:rFonts w:ascii="Times New Roman" w:eastAsiaTheme="minorHAnsi" w:hAnsi="Times New Roman"/>
          <w:sz w:val="20"/>
          <w:szCs w:val="20"/>
          <w:shd w:val="clear" w:color="auto" w:fill="FFFFFF"/>
          <w:lang w:eastAsia="en-US"/>
        </w:rPr>
      </w:pPr>
      <w:r w:rsidRPr="00C151ED">
        <w:rPr>
          <w:rFonts w:ascii="Times New Roman" w:eastAsiaTheme="minorHAnsi" w:hAnsi="Times New Roman"/>
          <w:sz w:val="20"/>
          <w:szCs w:val="20"/>
          <w:shd w:val="clear" w:color="auto" w:fill="FFFFFF"/>
          <w:lang w:eastAsia="en-US"/>
        </w:rPr>
        <w:t xml:space="preserve">4.2. Vállalja, hogy zajjal járó munkavégzés esetén tájékoztatja az érintett ingatlanok lakosságát, az adott ingatlanhoz eljuttatott írott információs anyag formájában, vagy az Önkormányzat honlapján keresztül </w:t>
      </w:r>
    </w:p>
    <w:p w:rsidR="00935FF8" w:rsidRPr="00C151ED" w:rsidRDefault="00935FF8" w:rsidP="00935FF8">
      <w:pPr>
        <w:autoSpaceDE w:val="0"/>
        <w:jc w:val="both"/>
        <w:rPr>
          <w:rFonts w:ascii="Times New Roman" w:eastAsiaTheme="minorHAnsi" w:hAnsi="Times New Roman"/>
          <w:sz w:val="20"/>
          <w:szCs w:val="20"/>
          <w:lang w:eastAsia="en-US"/>
        </w:rPr>
      </w:pPr>
    </w:p>
    <w:p w:rsidR="00935FF8" w:rsidRPr="00C151ED" w:rsidRDefault="00935FF8" w:rsidP="00935FF8">
      <w:pPr>
        <w:autoSpaceDE w:val="0"/>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 xml:space="preserve">Az ajánlattevőknek az ajánlatukban a felolvasólapon kell vállalásaikat megtenniük, a szempont mellett jelölve, hogy az adott szempontot vállalják (igen), vagy nem vállalják (nem). </w:t>
      </w:r>
    </w:p>
    <w:p w:rsidR="00935FF8" w:rsidRPr="00C151ED" w:rsidRDefault="00935FF8" w:rsidP="00935FF8">
      <w:pPr>
        <w:jc w:val="both"/>
        <w:rPr>
          <w:rFonts w:ascii="Times New Roman" w:eastAsiaTheme="minorHAnsi" w:hAnsi="Times New Roman"/>
          <w:b/>
          <w:sz w:val="20"/>
          <w:szCs w:val="20"/>
          <w:lang w:eastAsia="en-US"/>
        </w:rPr>
      </w:pPr>
    </w:p>
    <w:p w:rsidR="00935FF8" w:rsidRPr="00C151ED" w:rsidRDefault="00935FF8" w:rsidP="00935FF8">
      <w:pPr>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 xml:space="preserve">Adható pontszámok alsó és felső határa: 0-100 </w:t>
      </w:r>
    </w:p>
    <w:p w:rsidR="00935FF8" w:rsidRPr="00C151ED" w:rsidRDefault="00935FF8" w:rsidP="00935FF8">
      <w:pPr>
        <w:jc w:val="both"/>
        <w:rPr>
          <w:rFonts w:ascii="Times New Roman" w:eastAsiaTheme="minorHAnsi" w:hAnsi="Times New Roman"/>
          <w:sz w:val="20"/>
          <w:szCs w:val="20"/>
          <w:lang w:eastAsia="en-US"/>
        </w:rPr>
      </w:pPr>
    </w:p>
    <w:p w:rsidR="00935FF8" w:rsidRPr="00C151ED" w:rsidRDefault="00935FF8" w:rsidP="00935FF8">
      <w:pPr>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 xml:space="preserve">Módszer, amivel az Ajánlatkérő megadja a fenti ponthatárok között pontszámokat: </w:t>
      </w:r>
    </w:p>
    <w:p w:rsidR="00935FF8" w:rsidRPr="00C151ED" w:rsidRDefault="00935FF8" w:rsidP="00935FF8">
      <w:pPr>
        <w:jc w:val="both"/>
        <w:rPr>
          <w:rFonts w:ascii="Times New Roman" w:eastAsiaTheme="minorHAnsi" w:hAnsi="Times New Roman"/>
          <w:sz w:val="20"/>
          <w:szCs w:val="20"/>
          <w:lang w:eastAsia="en-US"/>
        </w:rPr>
      </w:pPr>
    </w:p>
    <w:p w:rsidR="00935FF8" w:rsidRPr="00C151ED" w:rsidRDefault="00935FF8" w:rsidP="00935FF8">
      <w:pPr>
        <w:jc w:val="both"/>
        <w:rPr>
          <w:rFonts w:ascii="Times New Roman" w:eastAsiaTheme="minorHAnsi" w:hAnsi="Times New Roman"/>
          <w:sz w:val="20"/>
          <w:szCs w:val="20"/>
          <w:lang w:eastAsia="en-US"/>
        </w:rPr>
      </w:pPr>
      <w:r w:rsidRPr="00C151ED">
        <w:rPr>
          <w:rFonts w:ascii="Times New Roman" w:eastAsiaTheme="minorHAnsi" w:hAnsi="Times New Roman"/>
          <w:sz w:val="20"/>
          <w:szCs w:val="20"/>
          <w:u w:val="single"/>
          <w:lang w:eastAsia="en-US"/>
        </w:rPr>
        <w:t>Az 1. részszempont esetében</w:t>
      </w:r>
      <w:r w:rsidRPr="00C151ED">
        <w:rPr>
          <w:rFonts w:ascii="Times New Roman" w:eastAsiaTheme="minorHAnsi" w:hAnsi="Times New Roman"/>
          <w:sz w:val="20"/>
          <w:szCs w:val="20"/>
          <w:lang w:eastAsia="en-US"/>
        </w:rPr>
        <w:t xml:space="preserve">: a legjobb ajánlatot tartalmazó ajánlatra (legalacsonyabb nettó vállalkozási díjra) 100 pontot ad, a többi ajánlatra arányosan kevesebbet. A pontszámok kiszámítása során alkalmazandó képletet </w:t>
      </w:r>
      <w:r w:rsidRPr="00C151ED">
        <w:rPr>
          <w:rFonts w:ascii="Times New Roman" w:eastAsiaTheme="minorHAnsi" w:hAnsi="Times New Roman" w:cs="Calibri"/>
          <w:sz w:val="20"/>
          <w:szCs w:val="20"/>
          <w:lang w:eastAsia="en-US"/>
        </w:rPr>
        <w:t xml:space="preserve">a 2016. december 21-én a Közbeszerzési Értesítő 2016. évi 147. számában megjelent Közbeszerzési Hatósági útmutató szerinti </w:t>
      </w:r>
      <w:r w:rsidRPr="00C151ED">
        <w:rPr>
          <w:rFonts w:ascii="Times New Roman" w:eastAsiaTheme="minorHAnsi" w:hAnsi="Times New Roman"/>
          <w:sz w:val="20"/>
          <w:szCs w:val="20"/>
          <w:lang w:eastAsia="en-US"/>
        </w:rPr>
        <w:t>fordított arányosítás módszere tartalmazza. Az értékelés módszere képlettel leírva:</w:t>
      </w:r>
    </w:p>
    <w:p w:rsidR="00935FF8" w:rsidRPr="00C151ED" w:rsidRDefault="00935FF8" w:rsidP="00935FF8">
      <w:pPr>
        <w:autoSpaceDE w:val="0"/>
        <w:autoSpaceDN w:val="0"/>
        <w:adjustRightInd w:val="0"/>
        <w:jc w:val="both"/>
        <w:rPr>
          <w:rFonts w:ascii="Times New Roman" w:eastAsiaTheme="minorHAnsi" w:hAnsi="Times New Roman"/>
          <w:sz w:val="20"/>
          <w:szCs w:val="20"/>
          <w:lang w:eastAsia="en-US"/>
        </w:rPr>
      </w:pPr>
      <w:r w:rsidRPr="00C151ED">
        <w:rPr>
          <w:rFonts w:ascii="Times New Roman" w:eastAsiaTheme="minorHAnsi" w:hAnsi="Times New Roman"/>
          <w:noProof/>
          <w:sz w:val="20"/>
          <w:szCs w:val="20"/>
        </w:rPr>
        <w:drawing>
          <wp:inline distT="0" distB="0" distL="0" distR="0" wp14:anchorId="07F150A2" wp14:editId="4FAF09A7">
            <wp:extent cx="2406650" cy="488950"/>
            <wp:effectExtent l="19050" t="0" r="0" b="0"/>
            <wp:docPr id="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srcRect/>
                    <a:stretch>
                      <a:fillRect/>
                    </a:stretch>
                  </pic:blipFill>
                  <pic:spPr bwMode="auto">
                    <a:xfrm>
                      <a:off x="0" y="0"/>
                      <a:ext cx="2406650" cy="488950"/>
                    </a:xfrm>
                    <a:prstGeom prst="rect">
                      <a:avLst/>
                    </a:prstGeom>
                    <a:noFill/>
                    <a:ln w="9525">
                      <a:noFill/>
                      <a:miter lim="800000"/>
                      <a:headEnd/>
                      <a:tailEnd/>
                    </a:ln>
                  </pic:spPr>
                </pic:pic>
              </a:graphicData>
            </a:graphic>
          </wp:inline>
        </w:drawing>
      </w:r>
    </w:p>
    <w:p w:rsidR="00935FF8" w:rsidRPr="00C151ED" w:rsidRDefault="00935FF8" w:rsidP="00935FF8">
      <w:pPr>
        <w:autoSpaceDE w:val="0"/>
        <w:autoSpaceDN w:val="0"/>
        <w:adjustRightInd w:val="0"/>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ahol:</w:t>
      </w:r>
    </w:p>
    <w:p w:rsidR="00935FF8" w:rsidRPr="00C151ED" w:rsidRDefault="00935FF8" w:rsidP="00935FF8">
      <w:pPr>
        <w:autoSpaceDE w:val="0"/>
        <w:autoSpaceDN w:val="0"/>
        <w:adjustRightInd w:val="0"/>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P: a vizsgált ajánlati elem adott szempontra vonatkozó pontszáma</w:t>
      </w:r>
    </w:p>
    <w:p w:rsidR="00935FF8" w:rsidRPr="00C151ED" w:rsidRDefault="00935FF8" w:rsidP="00935FF8">
      <w:pPr>
        <w:autoSpaceDE w:val="0"/>
        <w:autoSpaceDN w:val="0"/>
        <w:adjustRightInd w:val="0"/>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 xml:space="preserve">P </w:t>
      </w:r>
      <w:proofErr w:type="spellStart"/>
      <w:r w:rsidRPr="00C151ED">
        <w:rPr>
          <w:rFonts w:ascii="Times New Roman" w:eastAsiaTheme="minorHAnsi" w:hAnsi="Times New Roman"/>
          <w:sz w:val="20"/>
          <w:szCs w:val="20"/>
          <w:lang w:eastAsia="en-US"/>
        </w:rPr>
        <w:t>max</w:t>
      </w:r>
      <w:proofErr w:type="spellEnd"/>
      <w:r w:rsidRPr="00C151ED">
        <w:rPr>
          <w:rFonts w:ascii="Times New Roman" w:eastAsiaTheme="minorHAnsi" w:hAnsi="Times New Roman"/>
          <w:sz w:val="20"/>
          <w:szCs w:val="20"/>
          <w:lang w:eastAsia="en-US"/>
        </w:rPr>
        <w:t>: a pontskála felső határa</w:t>
      </w:r>
    </w:p>
    <w:p w:rsidR="00935FF8" w:rsidRPr="00C151ED" w:rsidRDefault="00935FF8" w:rsidP="00935FF8">
      <w:pPr>
        <w:autoSpaceDE w:val="0"/>
        <w:autoSpaceDN w:val="0"/>
        <w:adjustRightInd w:val="0"/>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lastRenderedPageBreak/>
        <w:t>P min: a pontskála alsó határa</w:t>
      </w:r>
    </w:p>
    <w:p w:rsidR="00935FF8" w:rsidRPr="00C151ED" w:rsidRDefault="00935FF8" w:rsidP="00935FF8">
      <w:pPr>
        <w:autoSpaceDE w:val="0"/>
        <w:autoSpaceDN w:val="0"/>
        <w:adjustRightInd w:val="0"/>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A legjobb: A meghatározott szempontok szerinti értékelés és összegzés után a legalacsonyabb értéket képviselő ajánlatban meghatározott érték</w:t>
      </w:r>
    </w:p>
    <w:p w:rsidR="00935FF8" w:rsidRPr="00C151ED" w:rsidRDefault="00935FF8" w:rsidP="00935FF8">
      <w:pPr>
        <w:autoSpaceDE w:val="0"/>
        <w:autoSpaceDN w:val="0"/>
        <w:adjustRightInd w:val="0"/>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A vizsgált: A vizsgált ajánlatban meghatározott érték</w:t>
      </w:r>
    </w:p>
    <w:p w:rsidR="00935FF8" w:rsidRPr="00C151ED" w:rsidRDefault="00935FF8" w:rsidP="00935FF8">
      <w:pPr>
        <w:autoSpaceDE w:val="0"/>
        <w:autoSpaceDN w:val="0"/>
        <w:adjustRightInd w:val="0"/>
        <w:jc w:val="both"/>
        <w:rPr>
          <w:rFonts w:ascii="Times New Roman" w:eastAsiaTheme="minorHAnsi" w:hAnsi="Times New Roman"/>
          <w:sz w:val="20"/>
          <w:szCs w:val="20"/>
          <w:lang w:eastAsia="en-US"/>
        </w:rPr>
      </w:pPr>
    </w:p>
    <w:p w:rsidR="00935FF8" w:rsidRPr="00C151ED" w:rsidRDefault="00935FF8" w:rsidP="00935FF8">
      <w:pPr>
        <w:autoSpaceDE w:val="0"/>
        <w:autoSpaceDN w:val="0"/>
        <w:adjustRightInd w:val="0"/>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Ha e módszer alkalmazásával tört pontértékek keletkeznek, akkor azokat az általános szabályoknak megfelelően két tizedes jegyre kell kerekíteni.</w:t>
      </w:r>
    </w:p>
    <w:p w:rsidR="00935FF8" w:rsidRPr="00C151ED" w:rsidRDefault="00935FF8" w:rsidP="00935FF8">
      <w:pPr>
        <w:autoSpaceDE w:val="0"/>
        <w:autoSpaceDN w:val="0"/>
        <w:adjustRightInd w:val="0"/>
        <w:jc w:val="both"/>
        <w:rPr>
          <w:rFonts w:ascii="Times New Roman" w:eastAsiaTheme="minorHAnsi" w:hAnsi="Times New Roman"/>
          <w:sz w:val="20"/>
          <w:szCs w:val="20"/>
          <w:lang w:eastAsia="en-US"/>
        </w:rPr>
      </w:pPr>
    </w:p>
    <w:p w:rsidR="00935FF8" w:rsidRPr="00C151ED" w:rsidRDefault="00935FF8" w:rsidP="00935FF8">
      <w:pPr>
        <w:jc w:val="both"/>
        <w:rPr>
          <w:rFonts w:ascii="Times New Roman" w:eastAsiaTheme="minorHAnsi" w:hAnsi="Times New Roman" w:cs="Calibri"/>
          <w:sz w:val="20"/>
          <w:szCs w:val="20"/>
          <w:lang w:eastAsia="en-US"/>
        </w:rPr>
      </w:pPr>
      <w:r w:rsidRPr="00C151ED">
        <w:rPr>
          <w:rFonts w:ascii="Times New Roman" w:eastAsiaTheme="minorHAnsi" w:hAnsi="Times New Roman"/>
          <w:sz w:val="20"/>
          <w:szCs w:val="20"/>
          <w:u w:val="single"/>
          <w:lang w:eastAsia="en-US"/>
        </w:rPr>
        <w:t xml:space="preserve">A 2. és 3. részszempont esetében: </w:t>
      </w:r>
      <w:r w:rsidRPr="00C151ED">
        <w:rPr>
          <w:rFonts w:ascii="Times New Roman" w:eastAsiaTheme="minorHAnsi" w:hAnsi="Times New Roman" w:cs="Calibri"/>
          <w:sz w:val="20"/>
          <w:szCs w:val="20"/>
          <w:lang w:eastAsia="en-US"/>
        </w:rPr>
        <w:t xml:space="preserve">a 2016. december 21-én a Közbeszerzési Értesítő 2016. évi 147. számában megjelent Közbeszerzési Hatósági útmutató szerinti egyenes arányosítás módszerével, az alábbi </w:t>
      </w:r>
      <w:r w:rsidRPr="00C151ED">
        <w:rPr>
          <w:rFonts w:ascii="Times New Roman" w:eastAsiaTheme="minorHAnsi" w:hAnsi="Times New Roman"/>
          <w:sz w:val="20"/>
          <w:szCs w:val="20"/>
          <w:lang w:eastAsia="en-US"/>
        </w:rPr>
        <w:t>képlettel leírva</w:t>
      </w:r>
      <w:r w:rsidRPr="00C151ED">
        <w:rPr>
          <w:rFonts w:ascii="Times New Roman" w:eastAsiaTheme="minorHAnsi" w:hAnsi="Times New Roman" w:cs="Calibri"/>
          <w:sz w:val="20"/>
          <w:szCs w:val="20"/>
          <w:lang w:eastAsia="en-US"/>
        </w:rPr>
        <w:t>:</w:t>
      </w:r>
    </w:p>
    <w:p w:rsidR="00935FF8" w:rsidRPr="00C151ED" w:rsidRDefault="00935FF8" w:rsidP="00935FF8">
      <w:pPr>
        <w:rPr>
          <w:rFonts w:ascii="Times New Roman" w:eastAsiaTheme="minorHAnsi" w:hAnsi="Times New Roman" w:cs="Calibri"/>
          <w:sz w:val="20"/>
          <w:szCs w:val="20"/>
          <w:lang w:eastAsia="en-US"/>
        </w:rPr>
      </w:pPr>
      <w:r w:rsidRPr="00C151ED">
        <w:rPr>
          <w:rFonts w:ascii="Times New Roman" w:eastAsiaTheme="minorHAnsi" w:hAnsi="Times New Roman" w:cs="Calibri"/>
          <w:noProof/>
          <w:sz w:val="20"/>
          <w:szCs w:val="20"/>
        </w:rPr>
        <w:drawing>
          <wp:inline distT="0" distB="0" distL="0" distR="0" wp14:anchorId="09122B5B" wp14:editId="1915F3D0">
            <wp:extent cx="2279650" cy="520700"/>
            <wp:effectExtent l="19050" t="0" r="6350" b="0"/>
            <wp:docPr id="9"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srcRect/>
                    <a:stretch>
                      <a:fillRect/>
                    </a:stretch>
                  </pic:blipFill>
                  <pic:spPr bwMode="auto">
                    <a:xfrm>
                      <a:off x="0" y="0"/>
                      <a:ext cx="2279650" cy="520700"/>
                    </a:xfrm>
                    <a:prstGeom prst="rect">
                      <a:avLst/>
                    </a:prstGeom>
                    <a:noFill/>
                    <a:ln w="9525">
                      <a:noFill/>
                      <a:miter lim="800000"/>
                      <a:headEnd/>
                      <a:tailEnd/>
                    </a:ln>
                  </pic:spPr>
                </pic:pic>
              </a:graphicData>
            </a:graphic>
          </wp:inline>
        </w:drawing>
      </w:r>
    </w:p>
    <w:p w:rsidR="00935FF8" w:rsidRPr="00C151ED" w:rsidRDefault="00935FF8" w:rsidP="00935FF8">
      <w:pPr>
        <w:autoSpaceDE w:val="0"/>
        <w:autoSpaceDN w:val="0"/>
        <w:adjustRightInd w:val="0"/>
        <w:rPr>
          <w:rFonts w:ascii="Times New Roman" w:eastAsiaTheme="minorHAnsi" w:hAnsi="Times New Roman" w:cs="KH Sans"/>
          <w:color w:val="000000"/>
          <w:sz w:val="20"/>
          <w:szCs w:val="20"/>
        </w:rPr>
      </w:pPr>
      <w:r w:rsidRPr="00C151ED">
        <w:rPr>
          <w:rFonts w:ascii="Times New Roman" w:eastAsiaTheme="minorHAnsi" w:hAnsi="Times New Roman" w:cs="KH Sans"/>
          <w:color w:val="000000"/>
          <w:sz w:val="20"/>
          <w:szCs w:val="20"/>
        </w:rPr>
        <w:t xml:space="preserve">ahol: </w:t>
      </w:r>
    </w:p>
    <w:p w:rsidR="00935FF8" w:rsidRPr="00C151ED" w:rsidRDefault="00935FF8" w:rsidP="00935FF8">
      <w:pPr>
        <w:autoSpaceDE w:val="0"/>
        <w:autoSpaceDN w:val="0"/>
        <w:adjustRightInd w:val="0"/>
        <w:rPr>
          <w:rFonts w:ascii="Times New Roman" w:eastAsiaTheme="minorHAnsi" w:hAnsi="Times New Roman" w:cs="KH Sans"/>
          <w:color w:val="000000"/>
          <w:sz w:val="20"/>
          <w:szCs w:val="20"/>
        </w:rPr>
      </w:pPr>
      <w:r w:rsidRPr="00C151ED">
        <w:rPr>
          <w:rFonts w:ascii="Times New Roman" w:eastAsiaTheme="minorHAnsi" w:hAnsi="Times New Roman" w:cs="KH Sans"/>
          <w:color w:val="000000"/>
          <w:sz w:val="20"/>
          <w:szCs w:val="20"/>
        </w:rPr>
        <w:t xml:space="preserve">P: a vizsgált ajánlati elem adott szempontra vonatkozó pontszáma </w:t>
      </w:r>
    </w:p>
    <w:p w:rsidR="00935FF8" w:rsidRPr="00C151ED" w:rsidRDefault="00935FF8" w:rsidP="00935FF8">
      <w:pPr>
        <w:autoSpaceDE w:val="0"/>
        <w:autoSpaceDN w:val="0"/>
        <w:adjustRightInd w:val="0"/>
        <w:rPr>
          <w:rFonts w:ascii="Times New Roman" w:eastAsiaTheme="minorHAnsi" w:hAnsi="Times New Roman" w:cs="KH Sans"/>
          <w:color w:val="000000"/>
          <w:sz w:val="20"/>
          <w:szCs w:val="20"/>
        </w:rPr>
      </w:pPr>
      <w:proofErr w:type="spellStart"/>
      <w:r w:rsidRPr="00C151ED">
        <w:rPr>
          <w:rFonts w:ascii="Times New Roman" w:eastAsiaTheme="minorHAnsi" w:hAnsi="Times New Roman" w:cs="KH Sans"/>
          <w:color w:val="000000"/>
          <w:sz w:val="20"/>
          <w:szCs w:val="20"/>
        </w:rPr>
        <w:t>Pmax</w:t>
      </w:r>
      <w:proofErr w:type="spellEnd"/>
      <w:r w:rsidRPr="00C151ED">
        <w:rPr>
          <w:rFonts w:ascii="Times New Roman" w:eastAsiaTheme="minorHAnsi" w:hAnsi="Times New Roman" w:cs="KH Sans"/>
          <w:color w:val="000000"/>
          <w:sz w:val="20"/>
          <w:szCs w:val="20"/>
        </w:rPr>
        <w:t xml:space="preserve">: a pontskála felső határa </w:t>
      </w:r>
    </w:p>
    <w:p w:rsidR="00935FF8" w:rsidRPr="00C151ED" w:rsidRDefault="00935FF8" w:rsidP="00935FF8">
      <w:pPr>
        <w:autoSpaceDE w:val="0"/>
        <w:autoSpaceDN w:val="0"/>
        <w:adjustRightInd w:val="0"/>
        <w:rPr>
          <w:rFonts w:ascii="Times New Roman" w:eastAsiaTheme="minorHAnsi" w:hAnsi="Times New Roman" w:cs="KH Sans"/>
          <w:color w:val="000000"/>
          <w:sz w:val="20"/>
          <w:szCs w:val="20"/>
        </w:rPr>
      </w:pPr>
      <w:proofErr w:type="spellStart"/>
      <w:r w:rsidRPr="00C151ED">
        <w:rPr>
          <w:rFonts w:ascii="Times New Roman" w:eastAsiaTheme="minorHAnsi" w:hAnsi="Times New Roman" w:cs="KH Sans"/>
          <w:color w:val="000000"/>
          <w:sz w:val="20"/>
          <w:szCs w:val="20"/>
        </w:rPr>
        <w:t>Pmin</w:t>
      </w:r>
      <w:proofErr w:type="spellEnd"/>
      <w:r w:rsidRPr="00C151ED">
        <w:rPr>
          <w:rFonts w:ascii="Times New Roman" w:eastAsiaTheme="minorHAnsi" w:hAnsi="Times New Roman" w:cs="KH Sans"/>
          <w:color w:val="000000"/>
          <w:sz w:val="20"/>
          <w:szCs w:val="20"/>
        </w:rPr>
        <w:t xml:space="preserve">: a pontskála alsó határa </w:t>
      </w:r>
    </w:p>
    <w:p w:rsidR="00935FF8" w:rsidRPr="00C151ED" w:rsidRDefault="00935FF8" w:rsidP="00935FF8">
      <w:pPr>
        <w:autoSpaceDE w:val="0"/>
        <w:autoSpaceDN w:val="0"/>
        <w:adjustRightInd w:val="0"/>
        <w:rPr>
          <w:rFonts w:ascii="Times New Roman" w:eastAsiaTheme="minorHAnsi" w:hAnsi="Times New Roman" w:cs="KH Sans"/>
          <w:color w:val="000000"/>
          <w:sz w:val="20"/>
          <w:szCs w:val="20"/>
        </w:rPr>
      </w:pPr>
      <w:proofErr w:type="spellStart"/>
      <w:r w:rsidRPr="00C151ED">
        <w:rPr>
          <w:rFonts w:ascii="Times New Roman" w:eastAsiaTheme="minorHAnsi" w:hAnsi="Times New Roman" w:cs="KH Sans"/>
          <w:color w:val="000000"/>
          <w:sz w:val="20"/>
          <w:szCs w:val="20"/>
        </w:rPr>
        <w:t>Alegjobb</w:t>
      </w:r>
      <w:proofErr w:type="spellEnd"/>
      <w:r w:rsidRPr="00C151ED">
        <w:rPr>
          <w:rFonts w:ascii="Times New Roman" w:eastAsiaTheme="minorHAnsi" w:hAnsi="Times New Roman" w:cs="KH Sans"/>
          <w:color w:val="000000"/>
          <w:sz w:val="20"/>
          <w:szCs w:val="20"/>
        </w:rPr>
        <w:t xml:space="preserve">: a legelőnyösebb ajánlat tartalmi eleme </w:t>
      </w:r>
    </w:p>
    <w:p w:rsidR="00935FF8" w:rsidRPr="00C151ED" w:rsidRDefault="00935FF8" w:rsidP="00935FF8">
      <w:pPr>
        <w:rPr>
          <w:rFonts w:ascii="Times New Roman" w:eastAsiaTheme="minorHAnsi" w:hAnsi="Times New Roman" w:cs="Calibri"/>
          <w:sz w:val="20"/>
          <w:szCs w:val="20"/>
          <w:lang w:eastAsia="en-US"/>
        </w:rPr>
      </w:pPr>
      <w:proofErr w:type="spellStart"/>
      <w:r w:rsidRPr="00C151ED">
        <w:rPr>
          <w:rFonts w:ascii="Times New Roman" w:eastAsiaTheme="minorHAnsi" w:hAnsi="Times New Roman" w:cs="KH Sans"/>
          <w:color w:val="000000"/>
          <w:sz w:val="20"/>
          <w:szCs w:val="20"/>
        </w:rPr>
        <w:t>Avizsgált</w:t>
      </w:r>
      <w:proofErr w:type="spellEnd"/>
      <w:r w:rsidRPr="00C151ED">
        <w:rPr>
          <w:rFonts w:ascii="Times New Roman" w:eastAsiaTheme="minorHAnsi" w:hAnsi="Times New Roman" w:cs="KH Sans"/>
          <w:color w:val="000000"/>
          <w:sz w:val="20"/>
          <w:szCs w:val="20"/>
        </w:rPr>
        <w:t>: a vizsgált ajánlat tartalmi eleme;</w:t>
      </w:r>
    </w:p>
    <w:p w:rsidR="00935FF8" w:rsidRPr="00C151ED" w:rsidRDefault="00935FF8" w:rsidP="00935FF8">
      <w:pPr>
        <w:rPr>
          <w:rFonts w:ascii="Times New Roman" w:eastAsiaTheme="minorHAnsi" w:hAnsi="Times New Roman" w:cs="Calibri"/>
          <w:sz w:val="20"/>
          <w:szCs w:val="20"/>
          <w:lang w:eastAsia="en-US"/>
        </w:rPr>
      </w:pPr>
      <w:r w:rsidRPr="00C151ED">
        <w:rPr>
          <w:rFonts w:ascii="Times New Roman" w:eastAsiaTheme="minorHAnsi" w:hAnsi="Times New Roman" w:cs="Calibri"/>
          <w:sz w:val="20"/>
          <w:szCs w:val="20"/>
          <w:lang w:eastAsia="en-US"/>
        </w:rPr>
        <w:t xml:space="preserve">A pontozás két </w:t>
      </w:r>
      <w:proofErr w:type="spellStart"/>
      <w:r w:rsidRPr="00C151ED">
        <w:rPr>
          <w:rFonts w:ascii="Times New Roman" w:eastAsiaTheme="minorHAnsi" w:hAnsi="Times New Roman" w:cs="Calibri"/>
          <w:sz w:val="20"/>
          <w:szCs w:val="20"/>
          <w:lang w:eastAsia="en-US"/>
        </w:rPr>
        <w:t>tizedesjegyre</w:t>
      </w:r>
      <w:proofErr w:type="spellEnd"/>
      <w:r w:rsidRPr="00C151ED">
        <w:rPr>
          <w:rFonts w:ascii="Times New Roman" w:eastAsiaTheme="minorHAnsi" w:hAnsi="Times New Roman" w:cs="Calibri"/>
          <w:sz w:val="20"/>
          <w:szCs w:val="20"/>
          <w:lang w:eastAsia="en-US"/>
        </w:rPr>
        <w:t xml:space="preserve"> kerekítve történik.</w:t>
      </w:r>
    </w:p>
    <w:p w:rsidR="00935FF8" w:rsidRPr="00C151ED" w:rsidRDefault="00935FF8" w:rsidP="00935FF8">
      <w:pPr>
        <w:autoSpaceDE w:val="0"/>
        <w:autoSpaceDN w:val="0"/>
        <w:adjustRightInd w:val="0"/>
        <w:jc w:val="both"/>
        <w:rPr>
          <w:rFonts w:ascii="Times New Roman" w:eastAsiaTheme="minorHAnsi" w:hAnsi="Times New Roman" w:cs="Calibri"/>
          <w:sz w:val="20"/>
          <w:szCs w:val="20"/>
          <w:lang w:eastAsia="en-US"/>
        </w:rPr>
      </w:pPr>
    </w:p>
    <w:p w:rsidR="00935FF8" w:rsidRPr="00C151ED" w:rsidRDefault="00935FF8" w:rsidP="00935FF8">
      <w:pPr>
        <w:autoSpaceDE w:val="0"/>
        <w:autoSpaceDN w:val="0"/>
        <w:adjustRightInd w:val="0"/>
        <w:jc w:val="both"/>
        <w:rPr>
          <w:rFonts w:ascii="Times New Roman" w:eastAsiaTheme="minorHAnsi" w:hAnsi="Times New Roman"/>
          <w:sz w:val="20"/>
          <w:szCs w:val="20"/>
          <w:lang w:eastAsia="en-US"/>
        </w:rPr>
      </w:pPr>
      <w:r w:rsidRPr="00C151ED">
        <w:rPr>
          <w:rFonts w:ascii="Times New Roman" w:eastAsiaTheme="minorHAnsi" w:hAnsi="Times New Roman" w:cs="Calibri"/>
          <w:sz w:val="20"/>
          <w:szCs w:val="20"/>
          <w:lang w:eastAsia="en-US"/>
        </w:rPr>
        <w:t xml:space="preserve">Ezen értékelési szempontok esetén Ajánlatkérő a 36 hónapot tekinti a maximumnak, az e feletti megajánlások is csak a maximum 100 pontot kapják. Abban az esetben is a legkedvezőbb megajánlást helyettesíti ajánlatkérő a többletjótállásra / többlettapasztalatra vonatkozó részszempontok esetében a képletbe, amennyiben az ajánlat annál előnyösebb megajánlást tartalmaz. </w:t>
      </w:r>
      <w:r w:rsidRPr="00C151ED">
        <w:rPr>
          <w:rFonts w:ascii="Times New Roman" w:hAnsi="Times New Roman"/>
          <w:sz w:val="20"/>
          <w:szCs w:val="20"/>
        </w:rPr>
        <w:t xml:space="preserve">0 hónap </w:t>
      </w:r>
      <w:r w:rsidRPr="00C151ED">
        <w:rPr>
          <w:rFonts w:ascii="Times New Roman" w:eastAsiaTheme="minorHAnsi" w:hAnsi="Times New Roman" w:cs="Calibri"/>
          <w:sz w:val="20"/>
          <w:szCs w:val="20"/>
          <w:lang w:eastAsia="en-US"/>
        </w:rPr>
        <w:t xml:space="preserve">többletjótállásra / többlettapasztalatra vonatkozó </w:t>
      </w:r>
      <w:r w:rsidRPr="00C151ED">
        <w:rPr>
          <w:rFonts w:ascii="Times New Roman" w:hAnsi="Times New Roman"/>
          <w:sz w:val="20"/>
          <w:szCs w:val="20"/>
        </w:rPr>
        <w:t>vállalás esetében 0 pontot kap az ajánlattevő.</w:t>
      </w:r>
    </w:p>
    <w:p w:rsidR="00935FF8" w:rsidRPr="00C151ED" w:rsidRDefault="00935FF8" w:rsidP="00935FF8">
      <w:pPr>
        <w:autoSpaceDE w:val="0"/>
        <w:autoSpaceDN w:val="0"/>
        <w:adjustRightInd w:val="0"/>
        <w:jc w:val="both"/>
        <w:rPr>
          <w:rFonts w:ascii="Times New Roman" w:eastAsiaTheme="minorHAnsi" w:hAnsi="Times New Roman"/>
          <w:sz w:val="20"/>
          <w:szCs w:val="20"/>
          <w:lang w:eastAsia="en-US"/>
        </w:rPr>
      </w:pPr>
    </w:p>
    <w:p w:rsidR="00935FF8" w:rsidRPr="00C151ED" w:rsidRDefault="00935FF8" w:rsidP="00935FF8">
      <w:pPr>
        <w:jc w:val="both"/>
        <w:rPr>
          <w:rFonts w:ascii="Times New Roman" w:hAnsi="Times New Roman"/>
          <w:sz w:val="20"/>
          <w:szCs w:val="20"/>
        </w:rPr>
      </w:pPr>
      <w:r w:rsidRPr="00C151ED">
        <w:rPr>
          <w:rFonts w:ascii="Times New Roman" w:eastAsiaTheme="minorHAnsi" w:hAnsi="Times New Roman" w:cstheme="minorHAnsi"/>
          <w:sz w:val="20"/>
          <w:szCs w:val="20"/>
          <w:u w:val="single"/>
          <w:lang w:eastAsia="en-US"/>
        </w:rPr>
        <w:t>A 4. részszempont esetében:</w:t>
      </w:r>
      <w:r w:rsidRPr="00C151ED">
        <w:rPr>
          <w:rFonts w:ascii="Times New Roman" w:hAnsi="Times New Roman"/>
          <w:sz w:val="20"/>
          <w:szCs w:val="20"/>
        </w:rPr>
        <w:t xml:space="preserve"> Az ajánlatkérő a pontozás módszerét alkalmazza a Közbeszerzési Hatóság útmutatójának a (KÉ 2016. évi 147. szám) 1. számú melléklet B.1) pontja alapján.</w:t>
      </w:r>
    </w:p>
    <w:p w:rsidR="00935FF8" w:rsidRPr="00C151ED" w:rsidRDefault="00935FF8" w:rsidP="00935FF8">
      <w:pPr>
        <w:rPr>
          <w:rFonts w:ascii="Times New Roman" w:hAnsi="Times New Roman"/>
          <w:sz w:val="20"/>
          <w:szCs w:val="20"/>
        </w:rPr>
      </w:pPr>
    </w:p>
    <w:p w:rsidR="00935FF8" w:rsidRPr="00C151ED" w:rsidRDefault="00935FF8" w:rsidP="00935FF8">
      <w:pPr>
        <w:jc w:val="both"/>
        <w:rPr>
          <w:rFonts w:ascii="Times New Roman" w:hAnsi="Times New Roman"/>
          <w:sz w:val="20"/>
          <w:szCs w:val="20"/>
        </w:rPr>
      </w:pPr>
      <w:r w:rsidRPr="00C151ED">
        <w:rPr>
          <w:rFonts w:ascii="Times New Roman" w:hAnsi="Times New Roman"/>
          <w:sz w:val="20"/>
          <w:szCs w:val="20"/>
        </w:rPr>
        <w:t xml:space="preserve">Az Ajánlattevők a következő környezetvédelmi szempontokra tehetnek vállalást az ajánlatukban: </w:t>
      </w:r>
    </w:p>
    <w:p w:rsidR="00935FF8" w:rsidRPr="00C151ED" w:rsidRDefault="00935FF8" w:rsidP="00935FF8">
      <w:pPr>
        <w:numPr>
          <w:ilvl w:val="0"/>
          <w:numId w:val="28"/>
        </w:numPr>
        <w:contextualSpacing/>
        <w:jc w:val="both"/>
        <w:rPr>
          <w:rFonts w:ascii="Times New Roman" w:hAnsi="Times New Roman" w:cs="Times New Roman"/>
          <w:sz w:val="20"/>
          <w:szCs w:val="24"/>
        </w:rPr>
      </w:pPr>
      <w:r w:rsidRPr="00C151ED">
        <w:rPr>
          <w:rFonts w:ascii="Times New Roman" w:hAnsi="Times New Roman" w:cs="Times New Roman"/>
          <w:sz w:val="20"/>
          <w:szCs w:val="24"/>
        </w:rPr>
        <w:t>Járművek sármentesítése a munkaterület elhagyását megelőzően (vállalás: igen / nem)</w:t>
      </w:r>
    </w:p>
    <w:p w:rsidR="00935FF8" w:rsidRPr="00C151ED" w:rsidRDefault="00935FF8" w:rsidP="00935FF8">
      <w:pPr>
        <w:numPr>
          <w:ilvl w:val="0"/>
          <w:numId w:val="28"/>
        </w:numPr>
        <w:contextualSpacing/>
        <w:jc w:val="both"/>
        <w:rPr>
          <w:rFonts w:ascii="Times New Roman" w:hAnsi="Times New Roman" w:cs="Times New Roman"/>
          <w:sz w:val="20"/>
          <w:szCs w:val="24"/>
        </w:rPr>
      </w:pPr>
      <w:r w:rsidRPr="00C151ED">
        <w:rPr>
          <w:rFonts w:ascii="Times New Roman" w:hAnsi="Times New Roman" w:cs="Times New Roman"/>
          <w:sz w:val="20"/>
          <w:szCs w:val="24"/>
        </w:rPr>
        <w:t>Vállalja, hogy zajjal járó munkavégzés esetén tájékoztatja az érintett ingatlanok lakosságát, az adott ingatlanhoz eljuttatott írott információs anyag formájában, vagy az Önkormányzat honlapján keresztül (vállalás: igen / nem)</w:t>
      </w:r>
    </w:p>
    <w:p w:rsidR="00935FF8" w:rsidRPr="00C151ED" w:rsidRDefault="00935FF8" w:rsidP="00935FF8">
      <w:pPr>
        <w:jc w:val="both"/>
        <w:rPr>
          <w:rFonts w:ascii="Times New Roman" w:hAnsi="Times New Roman"/>
          <w:sz w:val="20"/>
          <w:szCs w:val="20"/>
        </w:rPr>
      </w:pPr>
    </w:p>
    <w:p w:rsidR="00935FF8" w:rsidRPr="00C151ED" w:rsidRDefault="00935FF8" w:rsidP="00935FF8">
      <w:pPr>
        <w:jc w:val="both"/>
        <w:rPr>
          <w:rFonts w:ascii="Times New Roman" w:hAnsi="Times New Roman"/>
          <w:sz w:val="20"/>
          <w:szCs w:val="20"/>
        </w:rPr>
      </w:pPr>
      <w:r w:rsidRPr="00C151ED">
        <w:rPr>
          <w:rFonts w:ascii="Times New Roman" w:hAnsi="Times New Roman"/>
          <w:sz w:val="20"/>
          <w:szCs w:val="20"/>
        </w:rPr>
        <w:t>A pontkiosztás rendszere a következő:</w:t>
      </w:r>
    </w:p>
    <w:p w:rsidR="00935FF8" w:rsidRPr="00C151ED" w:rsidRDefault="00935FF8" w:rsidP="00935FF8">
      <w:pPr>
        <w:ind w:left="708"/>
        <w:jc w:val="both"/>
        <w:rPr>
          <w:rFonts w:ascii="Times New Roman" w:hAnsi="Times New Roman"/>
          <w:sz w:val="20"/>
          <w:szCs w:val="20"/>
        </w:rPr>
      </w:pPr>
      <w:r w:rsidRPr="00C151ED">
        <w:rPr>
          <w:rFonts w:ascii="Times New Roman" w:hAnsi="Times New Roman"/>
          <w:sz w:val="20"/>
          <w:szCs w:val="20"/>
        </w:rPr>
        <w:t>- 2 db környezetvédelmi szempontra tett vállalás (igen válasz) esetében 100pontot,</w:t>
      </w:r>
    </w:p>
    <w:p w:rsidR="00935FF8" w:rsidRPr="00C151ED" w:rsidRDefault="00935FF8" w:rsidP="00935FF8">
      <w:pPr>
        <w:ind w:left="708"/>
        <w:jc w:val="both"/>
        <w:rPr>
          <w:rFonts w:ascii="Times New Roman" w:hAnsi="Times New Roman"/>
          <w:sz w:val="20"/>
          <w:szCs w:val="20"/>
        </w:rPr>
      </w:pPr>
      <w:r w:rsidRPr="00C151ED">
        <w:rPr>
          <w:rFonts w:ascii="Times New Roman" w:hAnsi="Times New Roman"/>
          <w:sz w:val="20"/>
          <w:szCs w:val="20"/>
        </w:rPr>
        <w:t>- 1 db környezetvédelmi szempontra tett vállalás (igen válasz) esetében 50 pontot,</w:t>
      </w:r>
    </w:p>
    <w:p w:rsidR="00935FF8" w:rsidRPr="00C151ED" w:rsidRDefault="00935FF8" w:rsidP="00935FF8">
      <w:pPr>
        <w:ind w:left="708"/>
        <w:jc w:val="both"/>
        <w:rPr>
          <w:rFonts w:ascii="Times New Roman" w:hAnsi="Times New Roman"/>
          <w:sz w:val="20"/>
          <w:szCs w:val="20"/>
        </w:rPr>
      </w:pPr>
      <w:r w:rsidRPr="00C151ED">
        <w:rPr>
          <w:rFonts w:ascii="Times New Roman" w:hAnsi="Times New Roman"/>
          <w:sz w:val="20"/>
          <w:szCs w:val="20"/>
        </w:rPr>
        <w:t>- 0 db környezetvédelmi szempontra tett vállalás (igen válasz) esetében 0 pontot kap az ajánlattevő.</w:t>
      </w:r>
    </w:p>
    <w:p w:rsidR="00935FF8" w:rsidRPr="00C151ED" w:rsidRDefault="00935FF8" w:rsidP="00935FF8">
      <w:pPr>
        <w:autoSpaceDE w:val="0"/>
        <w:autoSpaceDN w:val="0"/>
        <w:adjustRightInd w:val="0"/>
        <w:jc w:val="both"/>
        <w:rPr>
          <w:rFonts w:ascii="Times New Roman" w:eastAsiaTheme="minorHAnsi" w:hAnsi="Times New Roman"/>
          <w:sz w:val="20"/>
          <w:szCs w:val="20"/>
          <w:lang w:eastAsia="en-US"/>
        </w:rPr>
      </w:pPr>
    </w:p>
    <w:p w:rsidR="00935FF8" w:rsidRPr="00C151ED" w:rsidRDefault="00935FF8" w:rsidP="00935FF8">
      <w:pPr>
        <w:autoSpaceDE w:val="0"/>
        <w:autoSpaceDN w:val="0"/>
        <w:adjustRightInd w:val="0"/>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 xml:space="preserve">A részszempontok szerinti értékelést követően Ajánlatkérő a Kbt. 77. § (2) bekezdésének megfelelően az egyes tartalmi elemekre adott értékelési pontszámot megszorozza a súlyszámmal, a szorzatokat pedig ajánlatonként összeadja. Az az ajánlat a legkedvezőbb, amelynek az </w:t>
      </w:r>
      <w:proofErr w:type="spellStart"/>
      <w:r w:rsidRPr="00C151ED">
        <w:rPr>
          <w:rFonts w:ascii="Times New Roman" w:eastAsiaTheme="minorHAnsi" w:hAnsi="Times New Roman"/>
          <w:sz w:val="20"/>
          <w:szCs w:val="20"/>
          <w:lang w:eastAsia="en-US"/>
        </w:rPr>
        <w:t>összpontszáma</w:t>
      </w:r>
      <w:proofErr w:type="spellEnd"/>
      <w:r w:rsidRPr="00C151ED">
        <w:rPr>
          <w:rFonts w:ascii="Times New Roman" w:eastAsiaTheme="minorHAnsi" w:hAnsi="Times New Roman"/>
          <w:sz w:val="20"/>
          <w:szCs w:val="20"/>
          <w:lang w:eastAsia="en-US"/>
        </w:rPr>
        <w:t xml:space="preserve"> a legnagyobb.</w:t>
      </w:r>
    </w:p>
    <w:p w:rsidR="00935FF8" w:rsidRPr="00C151ED" w:rsidRDefault="00935FF8" w:rsidP="00935FF8">
      <w:pPr>
        <w:autoSpaceDE w:val="0"/>
        <w:autoSpaceDN w:val="0"/>
        <w:adjustRightInd w:val="0"/>
        <w:jc w:val="both"/>
        <w:rPr>
          <w:rFonts w:ascii="Times New Roman" w:eastAsiaTheme="minorHAnsi" w:hAnsi="Times New Roman"/>
          <w:sz w:val="20"/>
          <w:szCs w:val="20"/>
          <w:lang w:eastAsia="en-US"/>
        </w:rPr>
      </w:pPr>
    </w:p>
    <w:p w:rsidR="00935FF8" w:rsidRPr="00C151ED" w:rsidRDefault="00935FF8" w:rsidP="00935FF8">
      <w:pPr>
        <w:jc w:val="both"/>
        <w:rPr>
          <w:rFonts w:ascii="Times New Roman" w:eastAsiaTheme="minorHAnsi" w:hAnsi="Times New Roman"/>
          <w:bCs/>
          <w:sz w:val="20"/>
          <w:szCs w:val="20"/>
          <w:lang w:eastAsia="en-US"/>
        </w:rPr>
      </w:pPr>
      <w:r w:rsidRPr="00C151ED">
        <w:rPr>
          <w:rFonts w:ascii="Times New Roman" w:eastAsiaTheme="minorHAnsi" w:hAnsi="Times New Roman"/>
          <w:b/>
          <w:bCs/>
          <w:sz w:val="20"/>
          <w:szCs w:val="20"/>
          <w:lang w:eastAsia="en-US"/>
        </w:rPr>
        <w:t>B.) Az értékelési részszempontok tartalma, az értékelési részszempontokra vonatkozó előírások:</w:t>
      </w:r>
    </w:p>
    <w:p w:rsidR="00935FF8" w:rsidRPr="00C151ED" w:rsidRDefault="00935FF8" w:rsidP="00935FF8">
      <w:pPr>
        <w:autoSpaceDE w:val="0"/>
        <w:autoSpaceDN w:val="0"/>
        <w:adjustRightInd w:val="0"/>
        <w:jc w:val="both"/>
        <w:rPr>
          <w:rFonts w:ascii="Times New Roman" w:eastAsiaTheme="minorHAnsi" w:hAnsi="Times New Roman"/>
          <w:sz w:val="20"/>
          <w:szCs w:val="20"/>
          <w:lang w:eastAsia="en-US"/>
        </w:rPr>
      </w:pPr>
    </w:p>
    <w:p w:rsidR="00935FF8" w:rsidRPr="00C151ED" w:rsidRDefault="00935FF8" w:rsidP="00935FF8">
      <w:pPr>
        <w:jc w:val="both"/>
        <w:rPr>
          <w:rFonts w:ascii="Times New Roman" w:eastAsiaTheme="minorHAnsi" w:hAnsi="Times New Roman"/>
          <w:sz w:val="20"/>
          <w:szCs w:val="20"/>
          <w:lang w:eastAsia="en-US"/>
        </w:rPr>
      </w:pPr>
      <w:r w:rsidRPr="00C151ED">
        <w:rPr>
          <w:rFonts w:ascii="Times New Roman" w:eastAsiaTheme="minorHAnsi" w:hAnsi="Times New Roman"/>
          <w:b/>
          <w:sz w:val="20"/>
          <w:szCs w:val="20"/>
          <w:u w:val="single"/>
          <w:lang w:eastAsia="en-US"/>
        </w:rPr>
        <w:t>Egyösszegű nettó ajánlati ár (Ft)</w:t>
      </w:r>
    </w:p>
    <w:p w:rsidR="00935FF8" w:rsidRPr="00C151ED" w:rsidRDefault="00935FF8" w:rsidP="00935FF8">
      <w:pPr>
        <w:numPr>
          <w:ilvl w:val="0"/>
          <w:numId w:val="56"/>
        </w:numPr>
        <w:tabs>
          <w:tab w:val="left" w:pos="709"/>
        </w:tabs>
        <w:ind w:left="709" w:hanging="425"/>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Ezen szemponton belül Ajánlatkérő a nettó ajánlati árakat veti össze és a Kbt. szabályai szerint a legelőnyösebbet (legalacsonyabbat) preferálja.</w:t>
      </w:r>
    </w:p>
    <w:p w:rsidR="00935FF8" w:rsidRPr="00C151ED" w:rsidRDefault="00935FF8" w:rsidP="00935FF8">
      <w:pPr>
        <w:numPr>
          <w:ilvl w:val="0"/>
          <w:numId w:val="56"/>
        </w:numPr>
        <w:tabs>
          <w:tab w:val="left" w:pos="709"/>
        </w:tabs>
        <w:ind w:left="709" w:hanging="425"/>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Az Ajánlattevőknek tudomásul kell venni, hogy mivel a vállalási ár átalányár, a kiadott műszaki dokumentációt kötelesek egységes egészként kezelni és a kivitelezés során minden olyan műszaki tartalmat meg kell valósítani, amelyik bármelyik kiadott dokumentumban (engedély, műszaki leírás, tervek, költségvetés stb.) szerepel, vagy a rendeltetésszerű és biztonságos használathoz szükséges. Ennek megfelelően az Ajánlattevő úgy állítsa össze ajánlati árát, hogy bármely tételnek a kimaradása nem mentesíti a nyertest, hogy a kiadott műszaki dokumentációban, költségvetésben, terveken, szereplő műszaki tartalmat teljes körűen megvalósítsa. Minden, az Ajánlattevő által írásban nem észrevételezett, esetleges műszaki dokumentációs hiba miatt felmerülő, és/vagy műszaki szükségességből adódó többletmunka vagy olyan pótmunka elvégzésének a költsége, mely az ajánlattevőtől, mint szakcégtől kellő körültekintés esetén előrelátható lett volna az Ajánlattevőt terheli.</w:t>
      </w:r>
    </w:p>
    <w:p w:rsidR="00935FF8" w:rsidRPr="00C151ED" w:rsidRDefault="00935FF8" w:rsidP="00935FF8">
      <w:pPr>
        <w:numPr>
          <w:ilvl w:val="0"/>
          <w:numId w:val="56"/>
        </w:numPr>
        <w:tabs>
          <w:tab w:val="left" w:pos="709"/>
        </w:tabs>
        <w:ind w:left="709" w:hanging="425"/>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 xml:space="preserve">Az ajánlat kidolgozásakor vegyék figyelembe, hogy az ajánlati árnak teljes körűnek kell lennie, vagyis magában kell foglalni minden Ajánlattevői kifizetési igényt, ami a rendeltetésszerű és biztonságos használathoz szükséges. </w:t>
      </w:r>
    </w:p>
    <w:p w:rsidR="00935FF8" w:rsidRPr="00C151ED" w:rsidRDefault="00935FF8" w:rsidP="00935FF8">
      <w:pPr>
        <w:numPr>
          <w:ilvl w:val="0"/>
          <w:numId w:val="56"/>
        </w:numPr>
        <w:tabs>
          <w:tab w:val="left" w:pos="709"/>
        </w:tabs>
        <w:ind w:left="709" w:hanging="425"/>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lastRenderedPageBreak/>
        <w:t>Az Ajánlattevő az építés során keletkező építési és bontási hulladékot a hatályos jogszabályok szerint köteles kezelni és nyilvántartani.</w:t>
      </w:r>
    </w:p>
    <w:p w:rsidR="00935FF8" w:rsidRPr="00C151ED" w:rsidRDefault="00935FF8" w:rsidP="00935FF8">
      <w:pPr>
        <w:numPr>
          <w:ilvl w:val="0"/>
          <w:numId w:val="56"/>
        </w:numPr>
        <w:tabs>
          <w:tab w:val="left" w:pos="709"/>
        </w:tabs>
        <w:ind w:left="709" w:hanging="425"/>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 xml:space="preserve">Abban az esetben, amennyiben az Ajánlattevő vállalási árát alulprognosztizálja, az ebből eredő pluszköltségeket, kiadásokat stb. nem háríthatja át az Ajánlatkérőre, és ez nem mentesíti a közbeszerzési eljárásban kiadott tervdokumentációban, a szerződésben meghatározott minőségű teljesítési kötelezettség alól. </w:t>
      </w:r>
    </w:p>
    <w:p w:rsidR="00935FF8" w:rsidRPr="00C151ED" w:rsidRDefault="00935FF8" w:rsidP="00935FF8">
      <w:pPr>
        <w:numPr>
          <w:ilvl w:val="0"/>
          <w:numId w:val="56"/>
        </w:numPr>
        <w:tabs>
          <w:tab w:val="left" w:pos="709"/>
        </w:tabs>
        <w:ind w:left="709" w:hanging="425"/>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Az ajánlatban szereplő áraknak fix árnak kell lennie, vagyis az Ajánlattevők semmilyen formában és semmilyen hivatkozással sem tehetnek változó árat tartalmazó ajánlatot.</w:t>
      </w:r>
    </w:p>
    <w:p w:rsidR="00935FF8" w:rsidRPr="00C151ED" w:rsidRDefault="00935FF8" w:rsidP="00935FF8">
      <w:pPr>
        <w:numPr>
          <w:ilvl w:val="0"/>
          <w:numId w:val="56"/>
        </w:numPr>
        <w:tabs>
          <w:tab w:val="left" w:pos="709"/>
        </w:tabs>
        <w:ind w:left="709" w:hanging="425"/>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Az Ajánlattevők csak magyar forintban (HUF) tehetnek ajánlatot és a szerződéskötés valutaneme is csak ez lehet.</w:t>
      </w:r>
    </w:p>
    <w:p w:rsidR="00935FF8" w:rsidRPr="00C151ED" w:rsidRDefault="00935FF8" w:rsidP="00935FF8">
      <w:pPr>
        <w:numPr>
          <w:ilvl w:val="0"/>
          <w:numId w:val="56"/>
        </w:numPr>
        <w:tabs>
          <w:tab w:val="left" w:pos="709"/>
        </w:tabs>
        <w:ind w:left="709" w:hanging="425"/>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Az ajánlat csak banki átutalásos fizetési módot tartalmazhat, minden egyéb fizetési mód elfogadhatatlan az Ajánlatkérő számára.</w:t>
      </w:r>
    </w:p>
    <w:p w:rsidR="00935FF8" w:rsidRPr="00C151ED" w:rsidRDefault="00935FF8" w:rsidP="00935FF8">
      <w:pPr>
        <w:numPr>
          <w:ilvl w:val="0"/>
          <w:numId w:val="56"/>
        </w:numPr>
        <w:tabs>
          <w:tab w:val="left" w:pos="709"/>
        </w:tabs>
        <w:ind w:left="709" w:hanging="425"/>
        <w:jc w:val="both"/>
        <w:rPr>
          <w:rFonts w:ascii="Times New Roman" w:eastAsiaTheme="minorHAnsi" w:hAnsi="Times New Roman"/>
          <w:sz w:val="20"/>
          <w:szCs w:val="20"/>
          <w:u w:val="single"/>
          <w:lang w:eastAsia="en-US"/>
        </w:rPr>
      </w:pPr>
      <w:r w:rsidRPr="00C151ED">
        <w:rPr>
          <w:rFonts w:ascii="Times New Roman" w:eastAsiaTheme="minorHAnsi" w:hAnsi="Times New Roman"/>
          <w:sz w:val="20"/>
          <w:szCs w:val="20"/>
          <w:lang w:eastAsia="en-US"/>
        </w:rPr>
        <w:t xml:space="preserve">Az ajánlati árat a közbeszerzési dokumentumok részeként kiadott árazatlan tételes költségvetés kitöltésével és </w:t>
      </w:r>
      <w:r w:rsidRPr="00C151ED">
        <w:rPr>
          <w:rFonts w:ascii="Times New Roman" w:eastAsiaTheme="minorHAnsi" w:hAnsi="Times New Roman"/>
          <w:b/>
          <w:bCs/>
          <w:sz w:val="20"/>
          <w:szCs w:val="20"/>
          <w:lang w:eastAsia="en-US"/>
        </w:rPr>
        <w:t xml:space="preserve">ajánlatba csatolásával </w:t>
      </w:r>
      <w:r w:rsidRPr="00C151ED">
        <w:rPr>
          <w:rFonts w:ascii="Times New Roman" w:eastAsiaTheme="minorHAnsi" w:hAnsi="Times New Roman"/>
          <w:sz w:val="20"/>
          <w:szCs w:val="20"/>
          <w:lang w:eastAsia="en-US"/>
        </w:rPr>
        <w:t xml:space="preserve">kell alátámasztani. A </w:t>
      </w:r>
      <w:r w:rsidRPr="00C151ED">
        <w:rPr>
          <w:rFonts w:ascii="Times New Roman" w:eastAsiaTheme="minorHAnsi" w:hAnsi="Times New Roman"/>
          <w:b/>
          <w:bCs/>
          <w:sz w:val="20"/>
          <w:szCs w:val="20"/>
          <w:lang w:eastAsia="en-US"/>
        </w:rPr>
        <w:t xml:space="preserve">kiadott költségvetés kizárólag a jelen </w:t>
      </w:r>
      <w:r w:rsidRPr="00C151ED">
        <w:rPr>
          <w:rFonts w:ascii="Times New Roman" w:eastAsiaTheme="minorHAnsi" w:hAnsi="Times New Roman"/>
          <w:sz w:val="20"/>
          <w:szCs w:val="20"/>
          <w:lang w:eastAsia="en-US"/>
        </w:rPr>
        <w:t>eljárásban</w:t>
      </w:r>
      <w:r w:rsidRPr="00C151ED">
        <w:rPr>
          <w:rFonts w:ascii="Times New Roman" w:eastAsiaTheme="minorHAnsi" w:hAnsi="Times New Roman"/>
          <w:b/>
          <w:bCs/>
          <w:sz w:val="20"/>
          <w:szCs w:val="20"/>
          <w:lang w:eastAsia="en-US"/>
        </w:rPr>
        <w:t xml:space="preserve"> adott kiegészítő tájékoztatás során történt módosítások, pontosítások alapján egészíthető ki, vagy pontosítható, figyelemmel kell lenni a Kbt. 55. §</w:t>
      </w:r>
      <w:proofErr w:type="spellStart"/>
      <w:r w:rsidRPr="00C151ED">
        <w:rPr>
          <w:rFonts w:ascii="Times New Roman" w:eastAsiaTheme="minorHAnsi" w:hAnsi="Times New Roman"/>
          <w:b/>
          <w:bCs/>
          <w:sz w:val="20"/>
          <w:szCs w:val="20"/>
          <w:lang w:eastAsia="en-US"/>
        </w:rPr>
        <w:t>-ában</w:t>
      </w:r>
      <w:proofErr w:type="spellEnd"/>
      <w:r w:rsidRPr="00C151ED">
        <w:rPr>
          <w:rFonts w:ascii="Times New Roman" w:eastAsiaTheme="minorHAnsi" w:hAnsi="Times New Roman"/>
          <w:b/>
          <w:bCs/>
          <w:sz w:val="20"/>
          <w:szCs w:val="20"/>
          <w:lang w:eastAsia="en-US"/>
        </w:rPr>
        <w:t xml:space="preserve"> foglaltakra. Főszabály szerint minden költségvetési sort „0”</w:t>
      </w:r>
      <w:proofErr w:type="spellStart"/>
      <w:r w:rsidRPr="00C151ED">
        <w:rPr>
          <w:rFonts w:ascii="Times New Roman" w:eastAsiaTheme="minorHAnsi" w:hAnsi="Times New Roman"/>
          <w:b/>
          <w:bCs/>
          <w:sz w:val="20"/>
          <w:szCs w:val="20"/>
          <w:lang w:eastAsia="en-US"/>
        </w:rPr>
        <w:t>-tól</w:t>
      </w:r>
      <w:proofErr w:type="spellEnd"/>
      <w:r w:rsidRPr="00C151ED">
        <w:rPr>
          <w:rFonts w:ascii="Times New Roman" w:eastAsiaTheme="minorHAnsi" w:hAnsi="Times New Roman"/>
          <w:b/>
          <w:bCs/>
          <w:sz w:val="20"/>
          <w:szCs w:val="20"/>
          <w:lang w:eastAsia="en-US"/>
        </w:rPr>
        <w:t xml:space="preserve"> különbözően - az adott sor műszaki tartalmához igazodva – kell beárazni. Egy tétel (sor) „Anyag egységár” vagy Díj egységre” csak akkor lehet nulla, ha az adott tételnél nem értelmezhető az anyag vagy a díj, de mindkettő nem lehet nulla, ennek megfelelően az „Anyag összesen” vagy a „Díj összesen” sem lehet nulla az adott tételnél! </w:t>
      </w:r>
    </w:p>
    <w:p w:rsidR="00935FF8" w:rsidRPr="00C151ED" w:rsidRDefault="00935FF8" w:rsidP="00935FF8">
      <w:pPr>
        <w:numPr>
          <w:ilvl w:val="0"/>
          <w:numId w:val="56"/>
        </w:numPr>
        <w:tabs>
          <w:tab w:val="left" w:pos="709"/>
        </w:tabs>
        <w:ind w:left="709" w:hanging="425"/>
        <w:jc w:val="both"/>
        <w:rPr>
          <w:rFonts w:ascii="Times New Roman" w:eastAsiaTheme="minorHAnsi" w:hAnsi="Times New Roman"/>
          <w:sz w:val="20"/>
          <w:szCs w:val="20"/>
        </w:rPr>
      </w:pPr>
      <w:r w:rsidRPr="00C151ED">
        <w:rPr>
          <w:rFonts w:ascii="Times New Roman" w:eastAsiaTheme="minorHAnsi" w:hAnsi="Times New Roman"/>
          <w:sz w:val="20"/>
          <w:szCs w:val="20"/>
        </w:rPr>
        <w:t xml:space="preserve">Az árazatlan költségvetési kiírások tételeit az Ajánlattevőknek felül kell vizsgálniuk, és ha szükségesnek tartják javasolniuk kell azok javítását és/vagy kiegészítését a kérdésfeltevés időszakában mindazzal, amit szükségesnek tartanak. Az egyösszegű fixáras szerződés miatt többletmunka elszámolására nincs mód, csak a szerződésben részletezettek szerint. </w:t>
      </w:r>
    </w:p>
    <w:p w:rsidR="00935FF8" w:rsidRPr="00C151ED" w:rsidRDefault="00935FF8" w:rsidP="00935FF8">
      <w:pPr>
        <w:numPr>
          <w:ilvl w:val="0"/>
          <w:numId w:val="56"/>
        </w:numPr>
        <w:tabs>
          <w:tab w:val="left" w:pos="709"/>
        </w:tabs>
        <w:ind w:left="709" w:hanging="425"/>
        <w:jc w:val="both"/>
        <w:rPr>
          <w:rFonts w:ascii="Times New Roman" w:eastAsiaTheme="minorHAnsi" w:hAnsi="Times New Roman"/>
          <w:sz w:val="20"/>
          <w:szCs w:val="20"/>
        </w:rPr>
      </w:pPr>
      <w:r w:rsidRPr="00C151ED">
        <w:rPr>
          <w:rFonts w:ascii="Times New Roman" w:eastAsiaTheme="minorHAnsi" w:hAnsi="Times New Roman"/>
          <w:sz w:val="20"/>
          <w:szCs w:val="20"/>
        </w:rPr>
        <w:t xml:space="preserve">Az Ajánlatkérő az Ajánlattevők által a kérdésfeltevés során javasolt javítási és/vagy kiegészítési mennyiségi és műszaki észrevételeket felülvizsgálja, és annak indokoltsága esetén azt a válaszadáskor megválaszolja, vagyis megadja azokat a mennyiségi, műszaki tételeket, amit az Ajánlattevőknek az ajánlatadásnál figyelembe kell venni, </w:t>
      </w:r>
      <w:r w:rsidRPr="00C151ED">
        <w:rPr>
          <w:rFonts w:ascii="Times New Roman" w:eastAsiaTheme="minorHAnsi" w:hAnsi="Times New Roman"/>
          <w:bCs/>
          <w:sz w:val="20"/>
          <w:szCs w:val="20"/>
          <w:lang w:eastAsia="en-US"/>
        </w:rPr>
        <w:t>figyelemmel kell lenni a Kbt. 55. §</w:t>
      </w:r>
      <w:proofErr w:type="spellStart"/>
      <w:r w:rsidRPr="00C151ED">
        <w:rPr>
          <w:rFonts w:ascii="Times New Roman" w:eastAsiaTheme="minorHAnsi" w:hAnsi="Times New Roman"/>
          <w:bCs/>
          <w:sz w:val="20"/>
          <w:szCs w:val="20"/>
          <w:lang w:eastAsia="en-US"/>
        </w:rPr>
        <w:t>-ában</w:t>
      </w:r>
      <w:proofErr w:type="spellEnd"/>
      <w:r w:rsidRPr="00C151ED">
        <w:rPr>
          <w:rFonts w:ascii="Times New Roman" w:eastAsiaTheme="minorHAnsi" w:hAnsi="Times New Roman"/>
          <w:bCs/>
          <w:sz w:val="20"/>
          <w:szCs w:val="20"/>
          <w:lang w:eastAsia="en-US"/>
        </w:rPr>
        <w:t xml:space="preserve"> foglaltakra is</w:t>
      </w:r>
      <w:r w:rsidRPr="00C151ED">
        <w:rPr>
          <w:rFonts w:ascii="Times New Roman" w:eastAsiaTheme="minorHAnsi" w:hAnsi="Times New Roman"/>
          <w:sz w:val="20"/>
          <w:szCs w:val="20"/>
        </w:rPr>
        <w:t>.</w:t>
      </w:r>
    </w:p>
    <w:p w:rsidR="00935FF8" w:rsidRPr="00C151ED" w:rsidRDefault="00935FF8" w:rsidP="00935FF8">
      <w:pPr>
        <w:numPr>
          <w:ilvl w:val="0"/>
          <w:numId w:val="56"/>
        </w:numPr>
        <w:tabs>
          <w:tab w:val="left" w:pos="709"/>
        </w:tabs>
        <w:ind w:left="709" w:hanging="425"/>
        <w:jc w:val="both"/>
        <w:rPr>
          <w:rFonts w:ascii="Times New Roman" w:eastAsiaTheme="minorHAnsi" w:hAnsi="Times New Roman"/>
          <w:sz w:val="20"/>
          <w:szCs w:val="20"/>
        </w:rPr>
      </w:pPr>
      <w:r w:rsidRPr="00C151ED">
        <w:rPr>
          <w:rFonts w:ascii="Times New Roman" w:eastAsiaTheme="minorHAnsi" w:hAnsi="Times New Roman"/>
          <w:sz w:val="20"/>
          <w:szCs w:val="20"/>
        </w:rPr>
        <w:t>Ha az Ajánlattevő a kérdésfeltevés időszakában nem jelzi az árazatlan költségvetési kiírás tételeinek javítási és/vagy kiegészítési szükségességét, úgy az ilyen jellegű észrevételeit (javítás és/vagy kiegészítés) – az azonos műszaki tartalom, azaz az ajánlatok összehasonlíthatósága érdekében – az ajánlatában nem szerepeltetheti, de ez nem mentesíti attól, hogy minden olyan műszaki tartalmat megvalósítson, amelyik bármelyik dokumentumban szerepel, vagy a rendeltetésszerű és biztonságos használathoz, a használatbavételi engedély megszerzéséhez szükséges, függetlenül attól, hogy az adott feladat, feltétel, illetve munkanem a kiadott költségvetésben, engedélyben, tervekben vagy egyéb kiadott dokumentumban tételesen szerepel-e, vagy sem.</w:t>
      </w:r>
    </w:p>
    <w:p w:rsidR="00935FF8" w:rsidRPr="00C151ED" w:rsidRDefault="00935FF8" w:rsidP="00935FF8">
      <w:pPr>
        <w:numPr>
          <w:ilvl w:val="0"/>
          <w:numId w:val="56"/>
        </w:numPr>
        <w:tabs>
          <w:tab w:val="left" w:pos="709"/>
        </w:tabs>
        <w:ind w:left="709" w:hanging="425"/>
        <w:jc w:val="both"/>
        <w:rPr>
          <w:rFonts w:ascii="Times New Roman" w:eastAsiaTheme="minorHAnsi" w:hAnsi="Times New Roman"/>
          <w:sz w:val="20"/>
          <w:szCs w:val="20"/>
        </w:rPr>
      </w:pPr>
      <w:r w:rsidRPr="00C151ED">
        <w:rPr>
          <w:rFonts w:ascii="Times New Roman" w:eastAsiaTheme="minorHAnsi" w:hAnsi="Times New Roman"/>
          <w:sz w:val="20"/>
          <w:szCs w:val="20"/>
        </w:rPr>
        <w:t>A kibocsátott árazatlan tételes költségvetési kiírásokat, az abban szereplő tételeket hiánytalanul beárazva kell benyújtani. Például tételek összevonására, az Ajánlatkérő által megadottakon felül új tétel beírására, sor üresen hagyására, ha csak az Ajánlatkérő erre nem ad lehetőséget a kiegészítő tájékoztatás megadása során) stb. nincs lehetőség. A költségvetéssel kapcsolatos észrevétel esetén az előző bekezdésekben foglaltak szerint kell eljárni.</w:t>
      </w:r>
    </w:p>
    <w:p w:rsidR="00935FF8" w:rsidRPr="00C151ED" w:rsidRDefault="00935FF8" w:rsidP="00935FF8">
      <w:pPr>
        <w:numPr>
          <w:ilvl w:val="0"/>
          <w:numId w:val="56"/>
        </w:numPr>
        <w:tabs>
          <w:tab w:val="left" w:pos="709"/>
        </w:tabs>
        <w:ind w:left="709" w:hanging="425"/>
        <w:jc w:val="both"/>
        <w:rPr>
          <w:rFonts w:ascii="Times New Roman" w:eastAsiaTheme="minorHAnsi" w:hAnsi="Times New Roman"/>
          <w:sz w:val="20"/>
          <w:szCs w:val="20"/>
          <w:lang w:eastAsia="en-US"/>
        </w:rPr>
      </w:pPr>
      <w:r w:rsidRPr="00C151ED">
        <w:rPr>
          <w:rFonts w:ascii="Times New Roman" w:eastAsiaTheme="minorHAnsi" w:hAnsi="Times New Roman"/>
          <w:sz w:val="20"/>
          <w:szCs w:val="20"/>
        </w:rPr>
        <w:t xml:space="preserve">Az ajánlati árnak minden, a szerződésszerű teljesítés érdekében felmerülő költséget magában kell foglalnia. </w:t>
      </w:r>
    </w:p>
    <w:p w:rsidR="00935FF8" w:rsidRPr="00C151ED" w:rsidRDefault="00935FF8" w:rsidP="00935FF8">
      <w:pPr>
        <w:numPr>
          <w:ilvl w:val="0"/>
          <w:numId w:val="56"/>
        </w:numPr>
        <w:tabs>
          <w:tab w:val="left" w:pos="709"/>
        </w:tabs>
        <w:ind w:left="709" w:hanging="425"/>
        <w:jc w:val="both"/>
        <w:rPr>
          <w:rFonts w:ascii="Times New Roman" w:eastAsiaTheme="minorHAnsi" w:hAnsi="Times New Roman"/>
          <w:sz w:val="20"/>
          <w:szCs w:val="20"/>
          <w:lang w:eastAsia="en-US"/>
        </w:rPr>
      </w:pPr>
      <w:r w:rsidRPr="00C151ED">
        <w:rPr>
          <w:rFonts w:ascii="Times New Roman" w:eastAsiaTheme="minorHAnsi" w:hAnsi="Times New Roman"/>
          <w:color w:val="000000"/>
          <w:sz w:val="20"/>
          <w:szCs w:val="20"/>
          <w:lang w:eastAsia="en-US"/>
        </w:rPr>
        <w:t xml:space="preserve">A hiánypótlás vagy a felvilágosítás megadása során az ajánlatban a beszerzés tárgyának jellemzőire, az ajánlattevő szerződéses kötelezettsége végrehajtásának módjára vagy a szerződés más feltételeire vonatkozó dokumentum tekintetében csak olyan nem jelentős, egyedi részletkérdésre vonatkozó hiba javítható vagy hiány pótolható, továbbá átalánydíjas szerződés esetén az árazott költségvetés (részletes árajánlat) valamely tétele és egységára pótolható, módosítható, kiegészíthető vagy törölhető, amelynek változása a teljes ajánlati árat vagy annak értékelés alá eső részösszegét és az ajánlattevők között az értékeléskor kialakuló sorrendet nem befolyásolja. </w:t>
      </w:r>
      <w:r w:rsidRPr="00C151ED">
        <w:rPr>
          <w:rFonts w:ascii="MS Gothic" w:eastAsia="MS Gothic" w:hAnsi="MS Gothic" w:cs="MS Gothic" w:hint="eastAsia"/>
          <w:color w:val="000000"/>
          <w:sz w:val="20"/>
          <w:szCs w:val="20"/>
          <w:lang w:eastAsia="en-US"/>
        </w:rPr>
        <w:t> </w:t>
      </w:r>
      <w:r w:rsidRPr="00C151ED">
        <w:rPr>
          <w:rFonts w:ascii="Times New Roman" w:eastAsiaTheme="minorHAnsi" w:hAnsi="Times New Roman"/>
          <w:color w:val="000000"/>
          <w:sz w:val="20"/>
          <w:szCs w:val="20"/>
          <w:lang w:eastAsia="en-US"/>
        </w:rPr>
        <w:t xml:space="preserve">A jelen értékelési részszempont szerinti vállalásokat alátámasztó dokumentumok teljes hiánya nem </w:t>
      </w:r>
      <w:proofErr w:type="spellStart"/>
      <w:r w:rsidRPr="00C151ED">
        <w:rPr>
          <w:rFonts w:ascii="Times New Roman" w:eastAsiaTheme="minorHAnsi" w:hAnsi="Times New Roman"/>
          <w:color w:val="000000"/>
          <w:sz w:val="20"/>
          <w:szCs w:val="20"/>
          <w:lang w:eastAsia="en-US"/>
        </w:rPr>
        <w:t>hiánypótoltathatónak</w:t>
      </w:r>
      <w:proofErr w:type="spellEnd"/>
      <w:r w:rsidRPr="00C151ED">
        <w:rPr>
          <w:rFonts w:ascii="Times New Roman" w:eastAsiaTheme="minorHAnsi" w:hAnsi="Times New Roman"/>
          <w:color w:val="000000"/>
          <w:sz w:val="20"/>
          <w:szCs w:val="20"/>
          <w:lang w:eastAsia="en-US"/>
        </w:rPr>
        <w:t xml:space="preserve"> minősül, azaz az alátámasztó dokumentumok tartalmi hibái </w:t>
      </w:r>
      <w:proofErr w:type="spellStart"/>
      <w:r w:rsidRPr="00C151ED">
        <w:rPr>
          <w:rFonts w:ascii="Times New Roman" w:eastAsiaTheme="minorHAnsi" w:hAnsi="Times New Roman"/>
          <w:color w:val="000000"/>
          <w:sz w:val="20"/>
          <w:szCs w:val="20"/>
          <w:lang w:eastAsia="en-US"/>
        </w:rPr>
        <w:t>hiánypótolhatóak</w:t>
      </w:r>
      <w:proofErr w:type="spellEnd"/>
      <w:r w:rsidRPr="00C151ED">
        <w:rPr>
          <w:rFonts w:ascii="Times New Roman" w:eastAsiaTheme="minorHAnsi" w:hAnsi="Times New Roman"/>
          <w:color w:val="000000"/>
          <w:sz w:val="20"/>
          <w:szCs w:val="20"/>
          <w:lang w:eastAsia="en-US"/>
        </w:rPr>
        <w:t>.</w:t>
      </w:r>
    </w:p>
    <w:p w:rsidR="00935FF8" w:rsidRPr="00C151ED" w:rsidRDefault="00935FF8" w:rsidP="00935FF8">
      <w:pPr>
        <w:jc w:val="both"/>
        <w:rPr>
          <w:rFonts w:ascii="Times New Roman" w:eastAsiaTheme="minorHAnsi" w:hAnsi="Times New Roman"/>
          <w:b/>
          <w:sz w:val="20"/>
          <w:szCs w:val="20"/>
          <w:u w:val="single"/>
          <w:lang w:eastAsia="en-US"/>
        </w:rPr>
      </w:pPr>
    </w:p>
    <w:p w:rsidR="00935FF8" w:rsidRPr="00C151ED" w:rsidRDefault="00935FF8" w:rsidP="00935FF8">
      <w:pPr>
        <w:jc w:val="both"/>
        <w:rPr>
          <w:rFonts w:ascii="Times New Roman" w:eastAsiaTheme="minorHAnsi" w:hAnsi="Times New Roman"/>
          <w:b/>
          <w:sz w:val="20"/>
          <w:szCs w:val="20"/>
          <w:u w:val="single"/>
          <w:lang w:eastAsia="en-US"/>
        </w:rPr>
      </w:pPr>
      <w:r w:rsidRPr="00C151ED">
        <w:rPr>
          <w:rFonts w:ascii="Times New Roman" w:eastAsiaTheme="minorHAnsi" w:hAnsi="Times New Roman"/>
          <w:b/>
          <w:sz w:val="20"/>
          <w:szCs w:val="20"/>
          <w:u w:val="single"/>
          <w:lang w:eastAsia="en-US"/>
        </w:rPr>
        <w:t>Többletjótállás vállalása (hónap)</w:t>
      </w:r>
    </w:p>
    <w:p w:rsidR="00935FF8" w:rsidRPr="00C151ED" w:rsidRDefault="00935FF8" w:rsidP="00935FF8">
      <w:pPr>
        <w:numPr>
          <w:ilvl w:val="0"/>
          <w:numId w:val="56"/>
        </w:numPr>
        <w:tabs>
          <w:tab w:val="left" w:pos="709"/>
        </w:tabs>
        <w:ind w:left="709" w:hanging="425"/>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Ajánlattevő köteles a teljes beruházásra egységes jótállást vállalni. Az Ajánlatkérő előírja a minimum 24 hónap jótállási idő és a kötelező alkalmassági idő, mint szavatossági idő, jogszabályban rögzített minimumának vállalását.</w:t>
      </w:r>
    </w:p>
    <w:p w:rsidR="00935FF8" w:rsidRPr="00C151ED" w:rsidRDefault="00935FF8" w:rsidP="00935FF8">
      <w:pPr>
        <w:numPr>
          <w:ilvl w:val="0"/>
          <w:numId w:val="56"/>
        </w:numPr>
        <w:tabs>
          <w:tab w:val="left" w:pos="709"/>
        </w:tabs>
        <w:ind w:left="709" w:hanging="425"/>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 xml:space="preserve">Az Ajánlatkérő az előírt 24 hónap feletti, minél magasabb többletjótállást értékeli előnyként. Amennyiben az ajánlattevő </w:t>
      </w:r>
      <w:r w:rsidRPr="00C151ED">
        <w:rPr>
          <w:rFonts w:ascii="Times New Roman" w:eastAsiaTheme="minorHAnsi" w:hAnsi="Times New Roman" w:cs="Calibri"/>
          <w:sz w:val="20"/>
          <w:szCs w:val="20"/>
          <w:lang w:eastAsia="en-US"/>
        </w:rPr>
        <w:t>többletjótállás</w:t>
      </w:r>
      <w:r w:rsidRPr="00C151ED">
        <w:rPr>
          <w:rFonts w:ascii="Times New Roman" w:eastAsiaTheme="minorHAnsi" w:hAnsi="Times New Roman"/>
          <w:sz w:val="20"/>
          <w:szCs w:val="20"/>
          <w:lang w:eastAsia="en-US"/>
        </w:rPr>
        <w:t>ra nem tesz megajánlást (0 hónap), úgy az ajánlat 0 pontot kap.</w:t>
      </w:r>
    </w:p>
    <w:p w:rsidR="00935FF8" w:rsidRPr="00C151ED" w:rsidRDefault="00935FF8" w:rsidP="00935FF8">
      <w:pPr>
        <w:numPr>
          <w:ilvl w:val="0"/>
          <w:numId w:val="56"/>
        </w:numPr>
        <w:tabs>
          <w:tab w:val="left" w:pos="709"/>
        </w:tabs>
        <w:ind w:left="709" w:hanging="425"/>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 xml:space="preserve">A többletjótállás időtartamát hónapokban kell az ajánlatban megadni. </w:t>
      </w:r>
    </w:p>
    <w:p w:rsidR="00935FF8" w:rsidRPr="00C151ED" w:rsidRDefault="00935FF8" w:rsidP="00935FF8">
      <w:pPr>
        <w:numPr>
          <w:ilvl w:val="0"/>
          <w:numId w:val="56"/>
        </w:numPr>
        <w:tabs>
          <w:tab w:val="left" w:pos="709"/>
        </w:tabs>
        <w:ind w:left="709" w:hanging="425"/>
        <w:jc w:val="both"/>
        <w:rPr>
          <w:rFonts w:ascii="Times New Roman" w:eastAsiaTheme="minorHAnsi" w:hAnsi="Times New Roman" w:cs="Calibri"/>
          <w:sz w:val="20"/>
          <w:szCs w:val="20"/>
          <w:lang w:eastAsia="en-US"/>
        </w:rPr>
      </w:pPr>
      <w:r w:rsidRPr="00C151ED">
        <w:rPr>
          <w:rFonts w:ascii="Times New Roman" w:eastAsiaTheme="minorHAnsi" w:hAnsi="Times New Roman" w:cs="Calibri"/>
          <w:sz w:val="20"/>
          <w:szCs w:val="20"/>
          <w:lang w:eastAsia="en-US"/>
        </w:rPr>
        <w:t xml:space="preserve">Az Ajánlatkérő a 36 hónapot tekinti a maximumnak, az e feletti megajánlások is csak a maximum 100 pontot kapják. </w:t>
      </w:r>
    </w:p>
    <w:p w:rsidR="00935FF8" w:rsidRPr="00C151ED" w:rsidRDefault="00935FF8" w:rsidP="00935FF8">
      <w:pPr>
        <w:jc w:val="both"/>
        <w:rPr>
          <w:rFonts w:ascii="Times New Roman" w:eastAsiaTheme="minorHAnsi" w:hAnsi="Times New Roman"/>
          <w:b/>
          <w:sz w:val="20"/>
          <w:szCs w:val="20"/>
          <w:u w:val="single"/>
          <w:lang w:eastAsia="en-US"/>
        </w:rPr>
      </w:pPr>
    </w:p>
    <w:p w:rsidR="00935FF8" w:rsidRPr="00C151ED" w:rsidRDefault="00935FF8" w:rsidP="00935FF8">
      <w:pPr>
        <w:jc w:val="both"/>
        <w:rPr>
          <w:rFonts w:ascii="Times New Roman" w:eastAsiaTheme="minorHAnsi" w:hAnsi="Times New Roman"/>
          <w:b/>
          <w:sz w:val="20"/>
          <w:szCs w:val="20"/>
          <w:u w:val="single"/>
          <w:lang w:eastAsia="en-US"/>
        </w:rPr>
      </w:pPr>
      <w:r w:rsidRPr="00C151ED">
        <w:rPr>
          <w:rFonts w:ascii="Times New Roman" w:eastAsiaTheme="minorHAnsi" w:hAnsi="Times New Roman"/>
          <w:b/>
          <w:sz w:val="20"/>
          <w:szCs w:val="20"/>
          <w:u w:val="single"/>
          <w:lang w:eastAsia="en-US"/>
        </w:rPr>
        <w:t xml:space="preserve">A teljesítésbe bevonásra kerülő, az alkalmassági követelmény tekintetében bemutatott szakember </w:t>
      </w:r>
      <w:r w:rsidRPr="00C151ED">
        <w:rPr>
          <w:rFonts w:ascii="Times New Roman" w:eastAsiaTheme="minorHAnsi" w:hAnsi="Times New Roman" w:cs="DejaVuSerif"/>
          <w:b/>
          <w:sz w:val="20"/>
          <w:szCs w:val="20"/>
          <w:u w:val="single"/>
        </w:rPr>
        <w:t>szakmai gyakorlata</w:t>
      </w:r>
      <w:r w:rsidRPr="00C151ED">
        <w:rPr>
          <w:rFonts w:ascii="Times New Roman" w:eastAsiaTheme="minorHAnsi" w:hAnsi="Times New Roman"/>
          <w:b/>
          <w:sz w:val="20"/>
          <w:szCs w:val="20"/>
          <w:u w:val="single"/>
          <w:shd w:val="clear" w:color="auto" w:fill="FFFFFF"/>
          <w:lang w:eastAsia="en-US"/>
        </w:rPr>
        <w:t xml:space="preserve"> (többlettapasztalata) </w:t>
      </w:r>
      <w:r w:rsidRPr="00C151ED">
        <w:rPr>
          <w:rFonts w:ascii="Times New Roman" w:eastAsiaTheme="minorHAnsi" w:hAnsi="Times New Roman"/>
          <w:b/>
          <w:sz w:val="20"/>
          <w:szCs w:val="20"/>
          <w:u w:val="single"/>
          <w:lang w:eastAsia="en-US"/>
        </w:rPr>
        <w:t>(hónap)</w:t>
      </w:r>
    </w:p>
    <w:p w:rsidR="00935FF8" w:rsidRPr="00C151ED" w:rsidRDefault="00935FF8" w:rsidP="00935FF8">
      <w:pPr>
        <w:numPr>
          <w:ilvl w:val="0"/>
          <w:numId w:val="56"/>
        </w:numPr>
        <w:tabs>
          <w:tab w:val="left" w:pos="709"/>
        </w:tabs>
        <w:ind w:left="709" w:hanging="425"/>
        <w:jc w:val="both"/>
        <w:rPr>
          <w:rFonts w:ascii="Times New Roman" w:eastAsiaTheme="minorHAnsi" w:hAnsi="Times New Roman"/>
          <w:sz w:val="20"/>
          <w:szCs w:val="20"/>
          <w:lang w:eastAsia="en-US"/>
        </w:rPr>
      </w:pPr>
      <w:r w:rsidRPr="00C151ED">
        <w:rPr>
          <w:rFonts w:ascii="Times New Roman" w:eastAsiaTheme="minorHAnsi" w:hAnsi="Times New Roman"/>
          <w:color w:val="000000"/>
          <w:sz w:val="20"/>
          <w:szCs w:val="20"/>
          <w:lang w:eastAsia="en-US"/>
        </w:rPr>
        <w:t xml:space="preserve">Ajánlatkérő a Kbt. 76. § (3) bekezdés b) pontja által adott lehetőség szerint az ajánlattételi felhívásban és a közbeszerzési dokumentumokban meghatározott feladatok körében értékként tekinti a minél nagyobb szakmai tapasztalattal rendelkező műszaki vezető szakember bevonását, mellyel a kivitelezés minősége és a kivitelezési </w:t>
      </w:r>
      <w:r w:rsidRPr="00C151ED">
        <w:rPr>
          <w:rFonts w:ascii="Times New Roman" w:eastAsiaTheme="minorHAnsi" w:hAnsi="Times New Roman"/>
          <w:color w:val="000000"/>
          <w:sz w:val="20"/>
          <w:szCs w:val="20"/>
          <w:lang w:eastAsia="en-US"/>
        </w:rPr>
        <w:lastRenderedPageBreak/>
        <w:t>feladatok ellátásának szakmai színvonala emelhető. Ajánlatkérő egyértelműen rögzíti jelen minőségi értékelési részszempont tekintetében, hogy az alkalmassági minimumkövetelmény tekintetében bemutatott szakember többlettapasztalatát értékeli és nem az azon felül bemutatott szakember(</w:t>
      </w:r>
      <w:proofErr w:type="spellStart"/>
      <w:r w:rsidRPr="00C151ED">
        <w:rPr>
          <w:rFonts w:ascii="Times New Roman" w:eastAsiaTheme="minorHAnsi" w:hAnsi="Times New Roman"/>
          <w:color w:val="000000"/>
          <w:sz w:val="20"/>
          <w:szCs w:val="20"/>
          <w:lang w:eastAsia="en-US"/>
        </w:rPr>
        <w:t>ek</w:t>
      </w:r>
      <w:proofErr w:type="spellEnd"/>
      <w:r w:rsidRPr="00C151ED">
        <w:rPr>
          <w:rFonts w:ascii="Times New Roman" w:eastAsiaTheme="minorHAnsi" w:hAnsi="Times New Roman"/>
          <w:color w:val="000000"/>
          <w:sz w:val="20"/>
          <w:szCs w:val="20"/>
          <w:lang w:eastAsia="en-US"/>
        </w:rPr>
        <w:t>) tapasztalatát.</w:t>
      </w:r>
    </w:p>
    <w:p w:rsidR="00935FF8" w:rsidRPr="00C151ED" w:rsidRDefault="00935FF8" w:rsidP="00935FF8">
      <w:pPr>
        <w:numPr>
          <w:ilvl w:val="0"/>
          <w:numId w:val="56"/>
        </w:numPr>
        <w:tabs>
          <w:tab w:val="left" w:pos="709"/>
        </w:tabs>
        <w:ind w:left="709" w:hanging="425"/>
        <w:jc w:val="both"/>
        <w:rPr>
          <w:rFonts w:ascii="Times New Roman" w:eastAsiaTheme="minorHAnsi" w:hAnsi="Times New Roman"/>
          <w:sz w:val="20"/>
          <w:szCs w:val="20"/>
          <w:lang w:eastAsia="en-US"/>
        </w:rPr>
      </w:pPr>
      <w:r w:rsidRPr="00C151ED">
        <w:rPr>
          <w:rFonts w:ascii="Times New Roman" w:eastAsiaTheme="minorHAnsi" w:hAnsi="Times New Roman"/>
          <w:color w:val="000000"/>
          <w:sz w:val="20"/>
          <w:szCs w:val="20"/>
          <w:lang w:eastAsia="en-US"/>
        </w:rPr>
        <w:t>A teljesítésbe bevonásra kerülő műszaki vezető szakember szakmai gyakorlata = kivitelezési munkák irányításában az eljárást megindító felhívás feladását megelőző gyakorlati idő egész hónap pontossággal.</w:t>
      </w:r>
    </w:p>
    <w:p w:rsidR="00935FF8" w:rsidRPr="00C151ED" w:rsidRDefault="00935FF8" w:rsidP="00935FF8">
      <w:pPr>
        <w:numPr>
          <w:ilvl w:val="0"/>
          <w:numId w:val="56"/>
        </w:numPr>
        <w:tabs>
          <w:tab w:val="left" w:pos="709"/>
        </w:tabs>
        <w:ind w:left="709" w:hanging="425"/>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A hónapban megadott gyakorlati időmeghatározása az önéletrajz alapján:</w:t>
      </w:r>
    </w:p>
    <w:p w:rsidR="00935FF8" w:rsidRPr="00C151ED" w:rsidRDefault="00935FF8" w:rsidP="00935FF8">
      <w:pPr>
        <w:ind w:left="708"/>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 xml:space="preserve">Az adott projekt vonatkozásában - az eljárást megindító felhívás feladását megelőzően szerzett - az év, hónap adatokkal megadott hónapok kerülnek összeadásra, úgy, hogy </w:t>
      </w:r>
    </w:p>
    <w:p w:rsidR="00935FF8" w:rsidRPr="00C151ED" w:rsidRDefault="00935FF8" w:rsidP="00935FF8">
      <w:pPr>
        <w:numPr>
          <w:ilvl w:val="2"/>
          <w:numId w:val="56"/>
        </w:numPr>
        <w:ind w:left="1276"/>
        <w:contextualSpacing/>
        <w:jc w:val="both"/>
        <w:rPr>
          <w:rFonts w:ascii="Times New Roman" w:hAnsi="Times New Roman" w:cs="Times New Roman"/>
          <w:sz w:val="20"/>
          <w:szCs w:val="24"/>
        </w:rPr>
      </w:pPr>
      <w:r w:rsidRPr="00C151ED">
        <w:rPr>
          <w:rFonts w:ascii="Times New Roman" w:hAnsi="Times New Roman" w:cs="Times New Roman"/>
          <w:sz w:val="20"/>
          <w:szCs w:val="24"/>
        </w:rPr>
        <w:t>az időben párhuzamos gyakorlati idők csak egyszer számítanak bele az adott szakember szakmai tapasztalatába,</w:t>
      </w:r>
    </w:p>
    <w:p w:rsidR="00935FF8" w:rsidRPr="00C151ED" w:rsidRDefault="00935FF8" w:rsidP="00935FF8">
      <w:pPr>
        <w:numPr>
          <w:ilvl w:val="2"/>
          <w:numId w:val="56"/>
        </w:numPr>
        <w:ind w:left="1276"/>
        <w:contextualSpacing/>
        <w:jc w:val="both"/>
        <w:rPr>
          <w:rFonts w:ascii="Times New Roman" w:hAnsi="Times New Roman" w:cs="Times New Roman"/>
          <w:sz w:val="20"/>
          <w:szCs w:val="24"/>
        </w:rPr>
      </w:pPr>
      <w:r w:rsidRPr="00C151ED">
        <w:rPr>
          <w:rFonts w:ascii="Times New Roman" w:hAnsi="Times New Roman" w:cs="Times New Roman"/>
          <w:sz w:val="20"/>
          <w:szCs w:val="24"/>
        </w:rPr>
        <w:t>a projekt kezdő és záró hónapja is beleszámít az adott szakember szakmai tapasztalatába,</w:t>
      </w:r>
    </w:p>
    <w:p w:rsidR="00935FF8" w:rsidRPr="00C151ED" w:rsidRDefault="00935FF8" w:rsidP="00935FF8">
      <w:pPr>
        <w:numPr>
          <w:ilvl w:val="2"/>
          <w:numId w:val="56"/>
        </w:numPr>
        <w:ind w:left="1276"/>
        <w:contextualSpacing/>
        <w:jc w:val="both"/>
        <w:rPr>
          <w:rFonts w:ascii="Times New Roman" w:hAnsi="Times New Roman" w:cs="Times New Roman"/>
          <w:sz w:val="20"/>
          <w:szCs w:val="24"/>
        </w:rPr>
      </w:pPr>
      <w:r w:rsidRPr="00C151ED">
        <w:rPr>
          <w:rFonts w:ascii="Times New Roman" w:hAnsi="Times New Roman" w:cs="Times New Roman"/>
          <w:sz w:val="20"/>
          <w:szCs w:val="24"/>
        </w:rPr>
        <w:t>a projekt kezdő és záró hónapjába nem lehet beleszámítani a garanciális időszak hosszát, hanem csak a szerződéskötés időpontjától a műszaki átadás lezárásáig tartó időszakot.</w:t>
      </w:r>
    </w:p>
    <w:p w:rsidR="00935FF8" w:rsidRPr="00C151ED" w:rsidRDefault="00935FF8" w:rsidP="00935FF8">
      <w:pPr>
        <w:numPr>
          <w:ilvl w:val="0"/>
          <w:numId w:val="56"/>
        </w:numPr>
        <w:tabs>
          <w:tab w:val="left" w:pos="709"/>
        </w:tabs>
        <w:ind w:left="709" w:hanging="425"/>
        <w:jc w:val="both"/>
        <w:rPr>
          <w:rFonts w:ascii="Times New Roman" w:eastAsiaTheme="minorHAnsi" w:hAnsi="Times New Roman"/>
          <w:sz w:val="20"/>
          <w:szCs w:val="20"/>
          <w:lang w:eastAsia="en-US"/>
        </w:rPr>
      </w:pPr>
      <w:r w:rsidRPr="00C151ED">
        <w:rPr>
          <w:rFonts w:ascii="Times New Roman" w:eastAsiaTheme="minorHAnsi" w:hAnsi="Times New Roman"/>
          <w:color w:val="000000"/>
          <w:sz w:val="20"/>
          <w:szCs w:val="20"/>
          <w:lang w:eastAsia="en-US"/>
        </w:rPr>
        <w:t>A fenti szakmai tapasztalatot bemutatott szakembereket a jelen közbeszerzés eredményeként megkötött vállalkozói szerződés nyertesének a kivitelezés során kötelessége műszaki vezetőként alkalmazni.</w:t>
      </w:r>
      <w:r w:rsidRPr="00C151ED">
        <w:rPr>
          <w:rFonts w:ascii="MS Gothic" w:eastAsia="MS Gothic" w:hAnsi="MS Gothic" w:cs="MS Gothic" w:hint="eastAsia"/>
          <w:color w:val="000000"/>
          <w:sz w:val="20"/>
          <w:szCs w:val="20"/>
          <w:lang w:eastAsia="en-US"/>
        </w:rPr>
        <w:t> </w:t>
      </w:r>
      <w:r w:rsidRPr="00C151ED">
        <w:rPr>
          <w:rFonts w:ascii="Times New Roman" w:eastAsiaTheme="minorHAnsi" w:hAnsi="Times New Roman"/>
          <w:color w:val="000000"/>
          <w:sz w:val="20"/>
          <w:szCs w:val="20"/>
          <w:lang w:eastAsia="en-US"/>
        </w:rPr>
        <w:t xml:space="preserve">Ajánlatkérő a jelen beszerzés kapcsán a teljesítésbe bevonásként azt fogadja el, ha a műszaki vezető szakember műszaki vezetőként kerül alkalmazásra. </w:t>
      </w:r>
    </w:p>
    <w:p w:rsidR="00935FF8" w:rsidRPr="00C151ED" w:rsidRDefault="00935FF8" w:rsidP="00935FF8">
      <w:pPr>
        <w:numPr>
          <w:ilvl w:val="0"/>
          <w:numId w:val="56"/>
        </w:numPr>
        <w:tabs>
          <w:tab w:val="left" w:pos="709"/>
        </w:tabs>
        <w:ind w:left="709" w:hanging="425"/>
        <w:jc w:val="both"/>
        <w:rPr>
          <w:rFonts w:ascii="Times New Roman" w:eastAsiaTheme="minorHAnsi" w:hAnsi="Times New Roman"/>
          <w:sz w:val="20"/>
          <w:szCs w:val="20"/>
          <w:lang w:eastAsia="en-US"/>
        </w:rPr>
      </w:pPr>
      <w:r w:rsidRPr="00C151ED">
        <w:rPr>
          <w:rFonts w:ascii="Times New Roman" w:eastAsiaTheme="minorHAnsi" w:hAnsi="Times New Roman"/>
          <w:color w:val="000000"/>
          <w:sz w:val="20"/>
          <w:szCs w:val="20"/>
          <w:lang w:eastAsia="en-US"/>
        </w:rPr>
        <w:t xml:space="preserve">A megajánlás alátámasztására csatolni kell a szakember saját kezűleg aláírt szakmai önéletrajzát, amely igazolja az értékelési szempontban megjelölt szakmai gyakorlatát, valamint az ajánlattevő cégszerűen aláírt nyilatkozatát a megajánlásra vonatkozóan. </w:t>
      </w:r>
      <w:r w:rsidRPr="00C151ED">
        <w:rPr>
          <w:rFonts w:ascii="MS Gothic" w:eastAsia="MS Gothic" w:hAnsi="MS Gothic" w:cs="MS Gothic" w:hint="eastAsia"/>
          <w:color w:val="000000"/>
          <w:sz w:val="20"/>
          <w:szCs w:val="20"/>
          <w:lang w:eastAsia="en-US"/>
        </w:rPr>
        <w:t> </w:t>
      </w:r>
    </w:p>
    <w:p w:rsidR="00935FF8" w:rsidRPr="00C151ED" w:rsidRDefault="00935FF8" w:rsidP="00935FF8">
      <w:pPr>
        <w:numPr>
          <w:ilvl w:val="0"/>
          <w:numId w:val="56"/>
        </w:numPr>
        <w:tabs>
          <w:tab w:val="left" w:pos="709"/>
        </w:tabs>
        <w:ind w:left="709" w:hanging="425"/>
        <w:jc w:val="both"/>
        <w:rPr>
          <w:rFonts w:ascii="Times New Roman" w:eastAsiaTheme="minorHAnsi" w:hAnsi="Times New Roman"/>
          <w:sz w:val="20"/>
          <w:szCs w:val="20"/>
          <w:lang w:eastAsia="en-US"/>
        </w:rPr>
      </w:pPr>
      <w:r w:rsidRPr="00C151ED">
        <w:rPr>
          <w:rFonts w:ascii="Times New Roman" w:eastAsiaTheme="minorHAnsi" w:hAnsi="Times New Roman"/>
          <w:color w:val="000000"/>
          <w:sz w:val="20"/>
          <w:szCs w:val="20"/>
          <w:lang w:eastAsia="en-US"/>
        </w:rPr>
        <w:t xml:space="preserve">A 76. § (3) bekezdés b) pontja szerinti értékeléshez az ajánlatkérő által bemutatni kért szakember személye hiánypótlás keretében csak a (4) bekezdésben foglalt, vagy az alkalmassági követelménynek való megfelelőség miatt szükséges esetben és csak úgy változhat, hogy a hiánypótlásban az értékeléskor figyelembe veendő minden releváns körülmény tekintetében a korábbival legalább egyenértékű szakember kerül bemutatásra. Ha a hiánypótlás során a korábbinál nagyobb tapasztalattal, magasabb képzettséggel rendelkező személy kerül bemutatásra, az ajánlatkérő az értékeléshez akkor is csak az általa pótolt szakember adatait veheti figyelembe, a hiánypótlás ilyenkor is csak az érvényessé tételt szolgálja, és nem eredményezi az értékeléskor figyelembe veendő tényezők változását. </w:t>
      </w:r>
      <w:r w:rsidRPr="00C151ED">
        <w:rPr>
          <w:rFonts w:ascii="MS Gothic" w:eastAsia="MS Gothic" w:hAnsi="MS Gothic" w:cs="MS Gothic" w:hint="eastAsia"/>
          <w:color w:val="000000"/>
          <w:sz w:val="20"/>
          <w:szCs w:val="20"/>
          <w:lang w:eastAsia="en-US"/>
        </w:rPr>
        <w:t> </w:t>
      </w:r>
      <w:r w:rsidRPr="00C151ED">
        <w:rPr>
          <w:rFonts w:ascii="Times New Roman" w:eastAsiaTheme="minorHAnsi" w:hAnsi="Times New Roman"/>
          <w:color w:val="000000"/>
          <w:sz w:val="20"/>
          <w:szCs w:val="20"/>
          <w:lang w:eastAsia="en-US"/>
        </w:rPr>
        <w:t>Felhívjuk ajánlattevők figyelmét, hogy az önéletrajzban az adatokat a valóságnak megfelelően állítsák be. Az ajánlattevő fenntartja a jogot az önéletrajzban szereplő adatok valóságtartalmának ellenőrzésére.</w:t>
      </w:r>
    </w:p>
    <w:p w:rsidR="00935FF8" w:rsidRPr="00C151ED" w:rsidRDefault="00935FF8" w:rsidP="00935FF8">
      <w:pPr>
        <w:numPr>
          <w:ilvl w:val="0"/>
          <w:numId w:val="56"/>
        </w:numPr>
        <w:tabs>
          <w:tab w:val="left" w:pos="709"/>
        </w:tabs>
        <w:ind w:left="709" w:hanging="425"/>
        <w:jc w:val="both"/>
        <w:rPr>
          <w:rFonts w:ascii="Times New Roman" w:eastAsiaTheme="minorHAnsi" w:hAnsi="Times New Roman"/>
          <w:sz w:val="20"/>
          <w:szCs w:val="20"/>
          <w:lang w:eastAsia="en-US"/>
        </w:rPr>
      </w:pPr>
      <w:r w:rsidRPr="00C151ED">
        <w:rPr>
          <w:rFonts w:ascii="Times New Roman" w:eastAsiaTheme="minorHAnsi" w:hAnsi="Times New Roman"/>
          <w:color w:val="000000"/>
          <w:sz w:val="20"/>
          <w:szCs w:val="20"/>
          <w:lang w:eastAsia="en-US"/>
        </w:rPr>
        <w:t xml:space="preserve">A jelen értékelési részszempont szerinti vállalásokat alátámasztó dokumentumok teljes hiánya nem </w:t>
      </w:r>
      <w:proofErr w:type="spellStart"/>
      <w:r w:rsidRPr="00C151ED">
        <w:rPr>
          <w:rFonts w:ascii="Times New Roman" w:eastAsiaTheme="minorHAnsi" w:hAnsi="Times New Roman"/>
          <w:color w:val="000000"/>
          <w:sz w:val="20"/>
          <w:szCs w:val="20"/>
          <w:lang w:eastAsia="en-US"/>
        </w:rPr>
        <w:t>hiánypótoltathatónak</w:t>
      </w:r>
      <w:proofErr w:type="spellEnd"/>
      <w:r w:rsidRPr="00C151ED">
        <w:rPr>
          <w:rFonts w:ascii="Times New Roman" w:eastAsiaTheme="minorHAnsi" w:hAnsi="Times New Roman"/>
          <w:color w:val="000000"/>
          <w:sz w:val="20"/>
          <w:szCs w:val="20"/>
          <w:lang w:eastAsia="en-US"/>
        </w:rPr>
        <w:t xml:space="preserve"> minősül, azaz az alátámasztó dokumentumok tartalmi hibái </w:t>
      </w:r>
      <w:proofErr w:type="spellStart"/>
      <w:r w:rsidRPr="00C151ED">
        <w:rPr>
          <w:rFonts w:ascii="Times New Roman" w:eastAsiaTheme="minorHAnsi" w:hAnsi="Times New Roman"/>
          <w:color w:val="000000"/>
          <w:sz w:val="20"/>
          <w:szCs w:val="20"/>
          <w:lang w:eastAsia="en-US"/>
        </w:rPr>
        <w:t>hiánypótolhatóak</w:t>
      </w:r>
      <w:proofErr w:type="spellEnd"/>
      <w:r w:rsidRPr="00C151ED">
        <w:rPr>
          <w:rFonts w:ascii="Times New Roman" w:eastAsiaTheme="minorHAnsi" w:hAnsi="Times New Roman"/>
          <w:color w:val="000000"/>
          <w:sz w:val="20"/>
          <w:szCs w:val="20"/>
          <w:lang w:eastAsia="en-US"/>
        </w:rPr>
        <w:t xml:space="preserve">. </w:t>
      </w:r>
      <w:r w:rsidRPr="00C151ED">
        <w:rPr>
          <w:rFonts w:ascii="MS Gothic" w:eastAsia="MS Gothic" w:hAnsi="MS Gothic" w:cs="MS Gothic" w:hint="eastAsia"/>
          <w:color w:val="000000"/>
          <w:sz w:val="20"/>
          <w:szCs w:val="20"/>
          <w:lang w:eastAsia="en-US"/>
        </w:rPr>
        <w:t> </w:t>
      </w:r>
    </w:p>
    <w:p w:rsidR="00935FF8" w:rsidRPr="00C151ED" w:rsidRDefault="00935FF8" w:rsidP="00935FF8">
      <w:pPr>
        <w:numPr>
          <w:ilvl w:val="0"/>
          <w:numId w:val="56"/>
        </w:numPr>
        <w:tabs>
          <w:tab w:val="left" w:pos="709"/>
        </w:tabs>
        <w:ind w:left="709" w:hanging="425"/>
        <w:jc w:val="both"/>
        <w:rPr>
          <w:rFonts w:ascii="Times New Roman" w:eastAsiaTheme="minorHAnsi" w:hAnsi="Times New Roman" w:cs="Calibri"/>
          <w:sz w:val="20"/>
          <w:szCs w:val="20"/>
          <w:lang w:eastAsia="en-US"/>
        </w:rPr>
      </w:pPr>
      <w:r w:rsidRPr="00C151ED">
        <w:rPr>
          <w:rFonts w:ascii="Times New Roman" w:eastAsiaTheme="minorHAnsi" w:hAnsi="Times New Roman" w:cs="Calibri"/>
          <w:sz w:val="20"/>
          <w:szCs w:val="20"/>
          <w:lang w:eastAsia="en-US"/>
        </w:rPr>
        <w:t>Az Ajánlatkérő a 36 hónapot tekinti a maximumnak, az e feletti megajánlások is csak a maximum 100 pontot kapják.</w:t>
      </w:r>
    </w:p>
    <w:p w:rsidR="00935FF8" w:rsidRPr="00C151ED" w:rsidRDefault="00935FF8" w:rsidP="00935FF8">
      <w:pPr>
        <w:tabs>
          <w:tab w:val="left" w:pos="0"/>
        </w:tabs>
        <w:jc w:val="both"/>
        <w:rPr>
          <w:rFonts w:ascii="Times New Roman" w:eastAsiaTheme="minorHAnsi" w:hAnsi="Times New Roman" w:cstheme="minorHAnsi"/>
          <w:sz w:val="20"/>
          <w:szCs w:val="20"/>
          <w:lang w:eastAsia="en-US"/>
        </w:rPr>
      </w:pPr>
    </w:p>
    <w:p w:rsidR="00935FF8" w:rsidRPr="00C151ED" w:rsidRDefault="00935FF8" w:rsidP="00935FF8">
      <w:pPr>
        <w:jc w:val="both"/>
        <w:rPr>
          <w:rFonts w:ascii="Times New Roman" w:eastAsiaTheme="minorHAnsi" w:hAnsi="Times New Roman"/>
          <w:b/>
          <w:sz w:val="20"/>
          <w:szCs w:val="20"/>
          <w:u w:val="single"/>
          <w:lang w:eastAsia="en-US"/>
        </w:rPr>
      </w:pPr>
      <w:r w:rsidRPr="00C151ED">
        <w:rPr>
          <w:rFonts w:ascii="Times New Roman" w:eastAsiaTheme="minorHAnsi" w:hAnsi="Times New Roman"/>
          <w:b/>
          <w:sz w:val="20"/>
          <w:szCs w:val="20"/>
          <w:u w:val="single"/>
          <w:lang w:eastAsia="en-US"/>
        </w:rPr>
        <w:t>Környezetvédelmi szempont:</w:t>
      </w:r>
    </w:p>
    <w:p w:rsidR="00935FF8" w:rsidRPr="00C151ED" w:rsidRDefault="00935FF8" w:rsidP="00935FF8">
      <w:pPr>
        <w:tabs>
          <w:tab w:val="left" w:pos="0"/>
        </w:tabs>
        <w:jc w:val="both"/>
        <w:rPr>
          <w:rFonts w:ascii="Times New Roman" w:eastAsiaTheme="minorHAnsi" w:hAnsi="Times New Roman" w:cstheme="minorHAnsi"/>
          <w:sz w:val="20"/>
          <w:szCs w:val="20"/>
          <w:lang w:eastAsia="en-US"/>
        </w:rPr>
      </w:pPr>
    </w:p>
    <w:p w:rsidR="00935FF8" w:rsidRPr="00C151ED" w:rsidRDefault="00935FF8" w:rsidP="00935FF8">
      <w:pPr>
        <w:jc w:val="both"/>
        <w:rPr>
          <w:rFonts w:ascii="Times New Roman" w:hAnsi="Times New Roman"/>
          <w:sz w:val="20"/>
          <w:szCs w:val="20"/>
        </w:rPr>
      </w:pPr>
      <w:r w:rsidRPr="00C151ED">
        <w:rPr>
          <w:rFonts w:ascii="Times New Roman" w:hAnsi="Times New Roman"/>
          <w:sz w:val="20"/>
          <w:szCs w:val="20"/>
        </w:rPr>
        <w:t xml:space="preserve">Az Ajánlattevők a következő környezetvédelmi szempontokra tehetnek vállalást az ajánlatukban: </w:t>
      </w:r>
    </w:p>
    <w:p w:rsidR="00935FF8" w:rsidRPr="00C151ED" w:rsidRDefault="00935FF8" w:rsidP="00935FF8">
      <w:pPr>
        <w:numPr>
          <w:ilvl w:val="0"/>
          <w:numId w:val="28"/>
        </w:numPr>
        <w:contextualSpacing/>
        <w:jc w:val="both"/>
        <w:rPr>
          <w:rFonts w:ascii="Times New Roman" w:hAnsi="Times New Roman" w:cs="Times New Roman"/>
          <w:sz w:val="20"/>
          <w:szCs w:val="24"/>
        </w:rPr>
      </w:pPr>
      <w:r w:rsidRPr="00C151ED">
        <w:rPr>
          <w:rFonts w:ascii="Times New Roman" w:hAnsi="Times New Roman" w:cs="Times New Roman"/>
          <w:sz w:val="20"/>
          <w:szCs w:val="24"/>
        </w:rPr>
        <w:t>Járművek sármentesítése a munkaterület elhagyását megelőzően</w:t>
      </w:r>
    </w:p>
    <w:p w:rsidR="00935FF8" w:rsidRPr="00C151ED" w:rsidRDefault="00935FF8" w:rsidP="00935FF8">
      <w:pPr>
        <w:numPr>
          <w:ilvl w:val="0"/>
          <w:numId w:val="28"/>
        </w:numPr>
        <w:contextualSpacing/>
        <w:jc w:val="both"/>
        <w:rPr>
          <w:rFonts w:ascii="Times New Roman" w:hAnsi="Times New Roman" w:cs="Times New Roman"/>
          <w:sz w:val="20"/>
          <w:szCs w:val="24"/>
        </w:rPr>
      </w:pPr>
      <w:r w:rsidRPr="00C151ED">
        <w:rPr>
          <w:rFonts w:ascii="Times New Roman" w:hAnsi="Times New Roman" w:cs="Times New Roman"/>
          <w:sz w:val="20"/>
          <w:szCs w:val="24"/>
        </w:rPr>
        <w:t>Vállalja, hogy zajjal járó munkavégzés esetén tájékoztatja az érintett ingatlanok lakosságát, az adott ingatlanhoz eljuttatott írott információs anyag formájában, vagy az Önkormányzat honlapján keresztül</w:t>
      </w:r>
    </w:p>
    <w:p w:rsidR="00935FF8" w:rsidRPr="00C151ED" w:rsidRDefault="00935FF8" w:rsidP="00935FF8">
      <w:pPr>
        <w:ind w:left="708"/>
        <w:jc w:val="both"/>
        <w:rPr>
          <w:rFonts w:ascii="Times New Roman" w:hAnsi="Times New Roman"/>
          <w:sz w:val="20"/>
          <w:szCs w:val="20"/>
        </w:rPr>
      </w:pPr>
    </w:p>
    <w:p w:rsidR="00935FF8" w:rsidRPr="00C151ED" w:rsidRDefault="00935FF8" w:rsidP="00935FF8">
      <w:pPr>
        <w:jc w:val="both"/>
        <w:rPr>
          <w:rFonts w:ascii="Times New Roman" w:hAnsi="Times New Roman"/>
          <w:sz w:val="20"/>
          <w:szCs w:val="20"/>
        </w:rPr>
      </w:pPr>
      <w:r w:rsidRPr="00C151ED">
        <w:rPr>
          <w:rFonts w:ascii="Times New Roman" w:hAnsi="Times New Roman"/>
          <w:sz w:val="20"/>
          <w:szCs w:val="20"/>
        </w:rPr>
        <w:t>A jelen részszempontban szereplő vállalás teljesítését Ajánlatkérő az alábbiak szerint ellenőrzi:</w:t>
      </w:r>
    </w:p>
    <w:p w:rsidR="00935FF8" w:rsidRPr="00C151ED" w:rsidRDefault="00935FF8" w:rsidP="00935FF8">
      <w:pPr>
        <w:ind w:left="708"/>
        <w:jc w:val="both"/>
        <w:rPr>
          <w:rFonts w:ascii="Times New Roman" w:hAnsi="Times New Roman"/>
          <w:sz w:val="20"/>
          <w:szCs w:val="20"/>
        </w:rPr>
      </w:pPr>
    </w:p>
    <w:p w:rsidR="00935FF8" w:rsidRPr="00C151ED" w:rsidRDefault="00935FF8" w:rsidP="00935FF8">
      <w:pPr>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 xml:space="preserve">A Megrendelő a Vállalkozó fenti vállalásainak szerződésszerű teljesítését a műszaki ellenőr igénybevételével helyszíni ellenőrzés keretében ellenőrzi az alábbiak szerint: </w:t>
      </w:r>
    </w:p>
    <w:p w:rsidR="00935FF8" w:rsidRPr="00C151ED" w:rsidRDefault="00935FF8" w:rsidP="00935FF8">
      <w:pPr>
        <w:jc w:val="both"/>
        <w:rPr>
          <w:rFonts w:ascii="Times New Roman" w:eastAsiaTheme="minorHAnsi" w:hAnsi="Times New Roman"/>
          <w:sz w:val="20"/>
          <w:szCs w:val="20"/>
          <w:lang w:eastAsia="en-US"/>
        </w:rPr>
      </w:pPr>
    </w:p>
    <w:p w:rsidR="00935FF8" w:rsidRPr="00C151ED" w:rsidRDefault="00935FF8" w:rsidP="00935FF8">
      <w:pPr>
        <w:shd w:val="clear" w:color="auto" w:fill="FFFFFF"/>
        <w:jc w:val="both"/>
        <w:rPr>
          <w:rFonts w:ascii="Times New Roman" w:hAnsi="Times New Roman" w:cs="Calibri"/>
          <w:color w:val="222222"/>
          <w:sz w:val="20"/>
          <w:szCs w:val="20"/>
        </w:rPr>
      </w:pPr>
      <w:r w:rsidRPr="00C151ED">
        <w:rPr>
          <w:rFonts w:ascii="Times New Roman" w:hAnsi="Times New Roman"/>
          <w:color w:val="222222"/>
          <w:sz w:val="20"/>
          <w:szCs w:val="20"/>
          <w:u w:val="single"/>
        </w:rPr>
        <w:t>Járművek sármentesítése</w:t>
      </w:r>
    </w:p>
    <w:p w:rsidR="00935FF8" w:rsidRPr="00C151ED" w:rsidRDefault="00935FF8" w:rsidP="00935FF8">
      <w:pPr>
        <w:shd w:val="clear" w:color="auto" w:fill="FFFFFF"/>
        <w:jc w:val="both"/>
        <w:rPr>
          <w:rFonts w:ascii="Times New Roman" w:hAnsi="Times New Roman"/>
          <w:color w:val="222222"/>
          <w:sz w:val="20"/>
          <w:szCs w:val="20"/>
        </w:rPr>
      </w:pPr>
    </w:p>
    <w:p w:rsidR="00935FF8" w:rsidRPr="00C151ED" w:rsidRDefault="00935FF8" w:rsidP="00935FF8">
      <w:pPr>
        <w:shd w:val="clear" w:color="auto" w:fill="FFFFFF"/>
        <w:jc w:val="both"/>
        <w:rPr>
          <w:rFonts w:ascii="Times New Roman" w:hAnsi="Times New Roman" w:cs="Calibri"/>
          <w:i/>
          <w:color w:val="222222"/>
          <w:sz w:val="20"/>
          <w:szCs w:val="20"/>
        </w:rPr>
      </w:pPr>
      <w:r w:rsidRPr="00C151ED">
        <w:rPr>
          <w:rFonts w:ascii="Times New Roman" w:hAnsi="Times New Roman" w:cs="Calibri"/>
          <w:i/>
          <w:color w:val="222222"/>
          <w:sz w:val="20"/>
          <w:szCs w:val="20"/>
        </w:rPr>
        <w:t xml:space="preserve">Hetente legalább 2 alkalommal, de szúrópróbaszerűen több alkalommal is a Megrendelő Műszaki ellenőre a közterület-felügyelettel közösen az építés környezetében és a kapcsolódó útvonalakon ellenőrzést végez. Az ellenőrzésről fénykép és jegyzőkönyv készül. Az ellenőrzés tapasztalatait a műszaki ellenőr az építési naplóban és/vagy külön jelentésben is rögzíti. A Vállalkozó e pontban tett vállalásának be nem tartása esetén a műszaki ellenőr írásban, külön jelentésben tájékoztatja Megrendelőt. </w:t>
      </w:r>
    </w:p>
    <w:p w:rsidR="00935FF8" w:rsidRPr="00C151ED" w:rsidRDefault="00935FF8" w:rsidP="00935FF8">
      <w:pPr>
        <w:shd w:val="clear" w:color="auto" w:fill="FFFFFF"/>
        <w:jc w:val="both"/>
        <w:rPr>
          <w:rFonts w:ascii="Times New Roman" w:hAnsi="Times New Roman" w:cs="Calibri"/>
          <w:i/>
          <w:color w:val="222222"/>
          <w:sz w:val="20"/>
          <w:szCs w:val="20"/>
        </w:rPr>
      </w:pPr>
    </w:p>
    <w:p w:rsidR="00935FF8" w:rsidRPr="00C151ED" w:rsidRDefault="00935FF8" w:rsidP="00935FF8">
      <w:pPr>
        <w:shd w:val="clear" w:color="auto" w:fill="FFFFFF"/>
        <w:jc w:val="both"/>
        <w:rPr>
          <w:rFonts w:ascii="Times New Roman" w:hAnsi="Times New Roman" w:cs="Calibri"/>
          <w:i/>
          <w:color w:val="222222"/>
          <w:sz w:val="20"/>
          <w:szCs w:val="20"/>
        </w:rPr>
      </w:pPr>
      <w:r w:rsidRPr="00C151ED">
        <w:rPr>
          <w:rFonts w:ascii="Times New Roman" w:eastAsiaTheme="minorHAnsi" w:hAnsi="Times New Roman"/>
          <w:i/>
          <w:sz w:val="20"/>
          <w:szCs w:val="20"/>
          <w:lang w:eastAsia="en-US"/>
        </w:rPr>
        <w:t xml:space="preserve">Amennyiben a műszaki ellenőri jelentés alapján megállapíthatóan a Vállalkozó nem teljesíti </w:t>
      </w:r>
      <w:r w:rsidRPr="00C151ED">
        <w:rPr>
          <w:rFonts w:ascii="Times New Roman" w:hAnsi="Times New Roman" w:cs="Calibri"/>
          <w:i/>
          <w:color w:val="222222"/>
          <w:sz w:val="20"/>
          <w:szCs w:val="20"/>
        </w:rPr>
        <w:t>e pontban tett vállalását</w:t>
      </w:r>
      <w:r w:rsidRPr="00C151ED">
        <w:rPr>
          <w:rFonts w:ascii="Times New Roman" w:eastAsiaTheme="minorHAnsi" w:hAnsi="Times New Roman"/>
          <w:i/>
          <w:sz w:val="20"/>
          <w:szCs w:val="20"/>
          <w:lang w:eastAsia="en-US"/>
        </w:rPr>
        <w:t>, a Megrendelő jogosult 0,5%/alkalom, de legfeljebb 2% kötbért érvényesíteni, amelynek alapja a Vállalkozót megillető nettó vállalkozói díj. A jelentés alapján e pontban foglalt kötelezettség elmulasztásának következményeként előírt kötbér többször, havonta négy alkalommal alkalmazható</w:t>
      </w:r>
      <w:r w:rsidRPr="00C151ED">
        <w:rPr>
          <w:rFonts w:ascii="Times New Roman" w:hAnsi="Times New Roman" w:cs="Calibri"/>
          <w:i/>
          <w:color w:val="222222"/>
          <w:sz w:val="20"/>
          <w:szCs w:val="20"/>
        </w:rPr>
        <w:t>.</w:t>
      </w:r>
    </w:p>
    <w:p w:rsidR="00935FF8" w:rsidRPr="00C151ED" w:rsidRDefault="00935FF8" w:rsidP="00935FF8">
      <w:pPr>
        <w:shd w:val="clear" w:color="auto" w:fill="FFFFFF"/>
        <w:jc w:val="both"/>
        <w:rPr>
          <w:rFonts w:ascii="Times New Roman" w:hAnsi="Times New Roman" w:cs="Calibri"/>
          <w:color w:val="222222"/>
          <w:sz w:val="20"/>
          <w:szCs w:val="20"/>
        </w:rPr>
      </w:pPr>
    </w:p>
    <w:p w:rsidR="00935FF8" w:rsidRPr="00C151ED" w:rsidRDefault="00935FF8" w:rsidP="00935FF8">
      <w:pPr>
        <w:shd w:val="clear" w:color="auto" w:fill="FFFFFF"/>
        <w:jc w:val="both"/>
        <w:rPr>
          <w:rFonts w:ascii="Times New Roman" w:eastAsia="SimSun" w:hAnsi="Times New Roman" w:cs="Mangal"/>
          <w:i/>
          <w:color w:val="00000A"/>
          <w:sz w:val="20"/>
          <w:szCs w:val="20"/>
          <w:lang w:eastAsia="zh-CN" w:bidi="hi-IN"/>
        </w:rPr>
      </w:pPr>
      <w:r w:rsidRPr="00C151ED">
        <w:rPr>
          <w:rFonts w:ascii="Times New Roman" w:eastAsiaTheme="minorHAnsi" w:hAnsi="Times New Roman"/>
          <w:i/>
          <w:sz w:val="20"/>
          <w:szCs w:val="20"/>
          <w:lang w:eastAsia="en-US"/>
        </w:rPr>
        <w:t xml:space="preserve">Amennyiben a műszaki ellenőri jelentés alapján megállapíthatóan a Vállalkozó négynél több alkalommal nem teljesíti </w:t>
      </w:r>
      <w:r w:rsidRPr="00C151ED">
        <w:rPr>
          <w:rFonts w:ascii="Times New Roman" w:hAnsi="Times New Roman" w:cs="Calibri"/>
          <w:i/>
          <w:color w:val="222222"/>
          <w:sz w:val="20"/>
          <w:szCs w:val="20"/>
        </w:rPr>
        <w:t>e pontban tett vállalását</w:t>
      </w:r>
      <w:r w:rsidRPr="00C151ED">
        <w:rPr>
          <w:rFonts w:ascii="Times New Roman" w:eastAsiaTheme="minorHAnsi" w:hAnsi="Times New Roman"/>
          <w:i/>
          <w:sz w:val="20"/>
          <w:szCs w:val="20"/>
          <w:lang w:eastAsia="en-US"/>
        </w:rPr>
        <w:t>, a Megrendelő jogosult a szerződést felmondani és vele szemben a meghiúsulási kötbért érvényesíteni.</w:t>
      </w:r>
    </w:p>
    <w:p w:rsidR="00935FF8" w:rsidRPr="00C151ED" w:rsidRDefault="00935FF8" w:rsidP="00935FF8">
      <w:pPr>
        <w:shd w:val="clear" w:color="auto" w:fill="FFFFFF"/>
        <w:jc w:val="both"/>
        <w:rPr>
          <w:rFonts w:ascii="Times New Roman" w:hAnsi="Times New Roman" w:cs="Calibri"/>
          <w:color w:val="222222"/>
          <w:sz w:val="20"/>
          <w:szCs w:val="20"/>
        </w:rPr>
      </w:pPr>
      <w:r w:rsidRPr="00C151ED">
        <w:rPr>
          <w:rFonts w:ascii="Times New Roman" w:hAnsi="Times New Roman"/>
          <w:color w:val="222222"/>
          <w:sz w:val="20"/>
          <w:szCs w:val="20"/>
        </w:rPr>
        <w:lastRenderedPageBreak/>
        <w:t> </w:t>
      </w:r>
    </w:p>
    <w:p w:rsidR="00935FF8" w:rsidRPr="00C151ED" w:rsidRDefault="00935FF8" w:rsidP="00935FF8">
      <w:pPr>
        <w:shd w:val="clear" w:color="auto" w:fill="FFFFFF"/>
        <w:jc w:val="both"/>
        <w:rPr>
          <w:rFonts w:ascii="Times New Roman" w:hAnsi="Times New Roman" w:cs="Calibri"/>
          <w:color w:val="222222"/>
          <w:sz w:val="20"/>
          <w:szCs w:val="20"/>
        </w:rPr>
      </w:pPr>
      <w:r w:rsidRPr="00C151ED">
        <w:rPr>
          <w:rFonts w:ascii="Times New Roman" w:hAnsi="Times New Roman"/>
          <w:color w:val="222222"/>
          <w:sz w:val="20"/>
          <w:szCs w:val="20"/>
          <w:u w:val="single"/>
        </w:rPr>
        <w:t>Zajjal járó munkavégzés:</w:t>
      </w:r>
    </w:p>
    <w:p w:rsidR="00935FF8" w:rsidRPr="00C151ED" w:rsidRDefault="00935FF8" w:rsidP="00935FF8">
      <w:pPr>
        <w:shd w:val="clear" w:color="auto" w:fill="FFFFFF"/>
        <w:jc w:val="both"/>
        <w:rPr>
          <w:rFonts w:ascii="Times New Roman" w:hAnsi="Times New Roman"/>
          <w:color w:val="222222"/>
          <w:sz w:val="20"/>
          <w:szCs w:val="20"/>
        </w:rPr>
      </w:pPr>
    </w:p>
    <w:p w:rsidR="00935FF8" w:rsidRPr="00C151ED" w:rsidRDefault="00935FF8" w:rsidP="00935FF8">
      <w:pPr>
        <w:shd w:val="clear" w:color="auto" w:fill="FFFFFF"/>
        <w:jc w:val="both"/>
        <w:rPr>
          <w:rFonts w:ascii="Times New Roman" w:hAnsi="Times New Roman"/>
          <w:i/>
          <w:color w:val="222222"/>
          <w:sz w:val="20"/>
          <w:szCs w:val="20"/>
        </w:rPr>
      </w:pPr>
      <w:r w:rsidRPr="00C151ED">
        <w:rPr>
          <w:rFonts w:ascii="Times New Roman" w:hAnsi="Times New Roman"/>
          <w:i/>
          <w:color w:val="222222"/>
          <w:sz w:val="20"/>
          <w:szCs w:val="20"/>
        </w:rPr>
        <w:t>A Vállalkozó által vállalt lakossági tájékoztatás megtörténtének helyszíni ellenőrzése a zajjal járó tevékenység megkezdése előtt, mely tevékenységről a Vállalkozó előzetesen értesíti Megrendelőt vagy annak műszaki ellenőrét. Az ellenőrzést a Megrendelő műszaki ellenőre folytatja le, melyről külön jegyzőkönyv készül.</w:t>
      </w:r>
    </w:p>
    <w:p w:rsidR="00935FF8" w:rsidRPr="00C151ED" w:rsidRDefault="00935FF8" w:rsidP="00935FF8">
      <w:pPr>
        <w:shd w:val="clear" w:color="auto" w:fill="FFFFFF"/>
        <w:jc w:val="both"/>
        <w:rPr>
          <w:rFonts w:ascii="Times New Roman" w:hAnsi="Times New Roman"/>
          <w:i/>
          <w:color w:val="222222"/>
          <w:sz w:val="20"/>
          <w:szCs w:val="20"/>
        </w:rPr>
      </w:pPr>
    </w:p>
    <w:p w:rsidR="00935FF8" w:rsidRPr="00C151ED" w:rsidRDefault="00935FF8" w:rsidP="00935FF8">
      <w:pPr>
        <w:shd w:val="clear" w:color="auto" w:fill="FFFFFF"/>
        <w:jc w:val="both"/>
        <w:rPr>
          <w:rFonts w:ascii="Times New Roman" w:hAnsi="Times New Roman" w:cs="Calibri"/>
          <w:i/>
          <w:color w:val="222222"/>
          <w:sz w:val="20"/>
          <w:szCs w:val="20"/>
        </w:rPr>
      </w:pPr>
      <w:r w:rsidRPr="00C151ED">
        <w:rPr>
          <w:rFonts w:ascii="Times New Roman" w:eastAsiaTheme="minorHAnsi" w:hAnsi="Times New Roman"/>
          <w:i/>
          <w:sz w:val="20"/>
          <w:szCs w:val="20"/>
          <w:lang w:eastAsia="en-US"/>
        </w:rPr>
        <w:t xml:space="preserve">Amennyiben a műszaki ellenőri jegyzőkönyv alapján megállapíthatóan a Vállalkozó nem teljesíti </w:t>
      </w:r>
      <w:r w:rsidRPr="00C151ED">
        <w:rPr>
          <w:rFonts w:ascii="Times New Roman" w:hAnsi="Times New Roman" w:cs="Calibri"/>
          <w:i/>
          <w:color w:val="222222"/>
          <w:sz w:val="20"/>
          <w:szCs w:val="20"/>
        </w:rPr>
        <w:t>e pontban tett vállalását</w:t>
      </w:r>
      <w:r w:rsidRPr="00C151ED">
        <w:rPr>
          <w:rFonts w:ascii="Times New Roman" w:eastAsiaTheme="minorHAnsi" w:hAnsi="Times New Roman"/>
          <w:i/>
          <w:sz w:val="20"/>
          <w:szCs w:val="20"/>
          <w:lang w:eastAsia="en-US"/>
        </w:rPr>
        <w:t>, a Megrendelő jogosult 0,5%/alkalom, de legfeljebb 2% kötbért érvényesíteni, amelynek alapja a Vállalkozót megillető nettó vállalkozói díj. A jegyzőkönyv alapján e pontban foglalt kötelezettség elmulasztásának következményeként előírt kötbér többször, havonta négy alkalommal alkalmazható</w:t>
      </w:r>
      <w:r w:rsidRPr="00C151ED">
        <w:rPr>
          <w:rFonts w:ascii="Times New Roman" w:hAnsi="Times New Roman" w:cs="Calibri"/>
          <w:i/>
          <w:color w:val="222222"/>
          <w:sz w:val="20"/>
          <w:szCs w:val="20"/>
        </w:rPr>
        <w:t>.</w:t>
      </w:r>
    </w:p>
    <w:p w:rsidR="00935FF8" w:rsidRPr="00C151ED" w:rsidRDefault="00935FF8" w:rsidP="00935FF8">
      <w:pPr>
        <w:shd w:val="clear" w:color="auto" w:fill="FFFFFF"/>
        <w:jc w:val="both"/>
        <w:rPr>
          <w:rFonts w:ascii="Times New Roman" w:hAnsi="Times New Roman" w:cs="Calibri"/>
          <w:color w:val="222222"/>
          <w:sz w:val="20"/>
          <w:szCs w:val="20"/>
        </w:rPr>
      </w:pPr>
    </w:p>
    <w:p w:rsidR="00935FF8" w:rsidRPr="00C151ED" w:rsidRDefault="00935FF8" w:rsidP="00935FF8">
      <w:pPr>
        <w:shd w:val="clear" w:color="auto" w:fill="FFFFFF"/>
        <w:jc w:val="both"/>
        <w:rPr>
          <w:rFonts w:ascii="Times New Roman" w:hAnsi="Times New Roman"/>
          <w:i/>
          <w:color w:val="222222"/>
          <w:sz w:val="20"/>
          <w:szCs w:val="20"/>
        </w:rPr>
      </w:pPr>
      <w:r w:rsidRPr="00C151ED">
        <w:rPr>
          <w:rFonts w:ascii="Times New Roman" w:eastAsiaTheme="minorHAnsi" w:hAnsi="Times New Roman"/>
          <w:i/>
          <w:sz w:val="20"/>
          <w:szCs w:val="20"/>
          <w:lang w:eastAsia="en-US"/>
        </w:rPr>
        <w:t xml:space="preserve">Amennyiben a műszaki ellenőri jegyzőkönyv alapján megállapíthatóan a Vállalkozó négynél több alkalommal nem teljesíti </w:t>
      </w:r>
      <w:r w:rsidRPr="00C151ED">
        <w:rPr>
          <w:rFonts w:ascii="Times New Roman" w:hAnsi="Times New Roman" w:cs="Calibri"/>
          <w:i/>
          <w:color w:val="222222"/>
          <w:sz w:val="20"/>
          <w:szCs w:val="20"/>
        </w:rPr>
        <w:t>e pontban tett vállalását</w:t>
      </w:r>
      <w:r w:rsidRPr="00C151ED">
        <w:rPr>
          <w:rFonts w:ascii="Times New Roman" w:eastAsiaTheme="minorHAnsi" w:hAnsi="Times New Roman"/>
          <w:i/>
          <w:sz w:val="20"/>
          <w:szCs w:val="20"/>
          <w:lang w:eastAsia="en-US"/>
        </w:rPr>
        <w:t>, a Megrendelő jogosult a szerződést felmondani és vele szemben a meghiúsulási kötbért érvényesíteni.</w:t>
      </w:r>
    </w:p>
    <w:p w:rsidR="00935FF8" w:rsidRPr="00C151ED" w:rsidRDefault="00935FF8" w:rsidP="00935FF8">
      <w:pPr>
        <w:tabs>
          <w:tab w:val="left" w:pos="0"/>
        </w:tabs>
        <w:jc w:val="both"/>
        <w:rPr>
          <w:rFonts w:ascii="Times New Roman" w:eastAsiaTheme="minorHAnsi" w:hAnsi="Times New Roman" w:cstheme="minorHAnsi"/>
          <w:sz w:val="20"/>
          <w:szCs w:val="20"/>
          <w:lang w:eastAsia="en-US"/>
        </w:rPr>
      </w:pPr>
    </w:p>
    <w:p w:rsidR="00935FF8" w:rsidRPr="00C151ED" w:rsidRDefault="00935FF8" w:rsidP="00935FF8">
      <w:pPr>
        <w:keepNext/>
        <w:outlineLvl w:val="1"/>
        <w:rPr>
          <w:rFonts w:ascii="Times New Roman" w:hAnsi="Times New Roman"/>
          <w:b/>
          <w:bCs/>
          <w:caps/>
          <w:sz w:val="24"/>
          <w:szCs w:val="24"/>
          <w:lang w:eastAsia="en-US"/>
        </w:rPr>
      </w:pPr>
      <w:bookmarkStart w:id="39" w:name="_Toc443385177"/>
      <w:r w:rsidRPr="00C151ED">
        <w:rPr>
          <w:rFonts w:ascii="Times New Roman" w:hAnsi="Times New Roman"/>
          <w:b/>
          <w:bCs/>
          <w:caps/>
          <w:sz w:val="24"/>
          <w:szCs w:val="24"/>
          <w:lang w:eastAsia="en-US"/>
        </w:rPr>
        <w:t>12. AZ AJÁNLATOK BÍRÁLAta</w:t>
      </w:r>
      <w:bookmarkEnd w:id="39"/>
    </w:p>
    <w:p w:rsidR="00935FF8" w:rsidRPr="00C151ED" w:rsidRDefault="00935FF8" w:rsidP="00935FF8">
      <w:pPr>
        <w:suppressAutoHyphens/>
        <w:jc w:val="both"/>
        <w:rPr>
          <w:rFonts w:ascii="Times New Roman" w:hAnsi="Times New Roman"/>
          <w:sz w:val="20"/>
          <w:szCs w:val="20"/>
        </w:rPr>
      </w:pPr>
    </w:p>
    <w:p w:rsidR="00935FF8" w:rsidRPr="00C151ED" w:rsidRDefault="00935FF8" w:rsidP="00935FF8">
      <w:pPr>
        <w:tabs>
          <w:tab w:val="left" w:pos="465"/>
        </w:tabs>
        <w:suppressAutoHyphens/>
        <w:ind w:right="72"/>
        <w:jc w:val="both"/>
        <w:rPr>
          <w:rFonts w:ascii="Times New Roman" w:hAnsi="Times New Roman"/>
          <w:sz w:val="20"/>
          <w:szCs w:val="20"/>
        </w:rPr>
      </w:pPr>
      <w:r w:rsidRPr="00C151ED">
        <w:rPr>
          <w:rFonts w:ascii="Times New Roman" w:hAnsi="Times New Roman"/>
          <w:sz w:val="20"/>
          <w:szCs w:val="20"/>
        </w:rPr>
        <w:t xml:space="preserve">Az ajánlatok bírálatát Ajánlatkérő Bíráló Bizottsága végzi. </w:t>
      </w:r>
    </w:p>
    <w:p w:rsidR="00935FF8" w:rsidRPr="00C151ED" w:rsidRDefault="00935FF8" w:rsidP="00935FF8">
      <w:pPr>
        <w:suppressAutoHyphens/>
        <w:jc w:val="both"/>
        <w:rPr>
          <w:rFonts w:ascii="Times New Roman" w:hAnsi="Times New Roman"/>
          <w:sz w:val="20"/>
          <w:szCs w:val="20"/>
        </w:rPr>
      </w:pPr>
    </w:p>
    <w:p w:rsidR="00935FF8" w:rsidRPr="00C151ED" w:rsidRDefault="00935FF8" w:rsidP="00935FF8">
      <w:pPr>
        <w:tabs>
          <w:tab w:val="left" w:pos="465"/>
        </w:tabs>
        <w:suppressAutoHyphens/>
        <w:ind w:right="72"/>
        <w:jc w:val="both"/>
        <w:rPr>
          <w:rFonts w:ascii="Times New Roman" w:hAnsi="Times New Roman"/>
          <w:sz w:val="20"/>
          <w:szCs w:val="20"/>
        </w:rPr>
      </w:pPr>
      <w:bookmarkStart w:id="40" w:name="_Toc494479832"/>
      <w:r w:rsidRPr="00C151ED">
        <w:rPr>
          <w:rFonts w:ascii="Times New Roman" w:hAnsi="Times New Roman"/>
          <w:sz w:val="20"/>
          <w:szCs w:val="20"/>
        </w:rPr>
        <w:t>12.1.Előzetes bírálat:</w:t>
      </w:r>
      <w:bookmarkEnd w:id="40"/>
    </w:p>
    <w:p w:rsidR="00935FF8" w:rsidRPr="00C151ED" w:rsidRDefault="00935FF8" w:rsidP="00935FF8">
      <w:pPr>
        <w:tabs>
          <w:tab w:val="left" w:pos="465"/>
        </w:tabs>
        <w:suppressAutoHyphens/>
        <w:ind w:right="72"/>
        <w:jc w:val="both"/>
        <w:rPr>
          <w:rFonts w:ascii="Times New Roman" w:hAnsi="Times New Roman"/>
          <w:sz w:val="20"/>
          <w:szCs w:val="20"/>
        </w:rPr>
      </w:pPr>
      <w:bookmarkStart w:id="41" w:name="_Toc494479833"/>
    </w:p>
    <w:bookmarkEnd w:id="41"/>
    <w:p w:rsidR="00935FF8" w:rsidRPr="00C151ED" w:rsidRDefault="00935FF8" w:rsidP="00935FF8">
      <w:pPr>
        <w:tabs>
          <w:tab w:val="left" w:pos="465"/>
        </w:tabs>
        <w:suppressAutoHyphens/>
        <w:ind w:right="72"/>
        <w:jc w:val="both"/>
        <w:rPr>
          <w:rFonts w:ascii="Times New Roman" w:hAnsi="Times New Roman"/>
          <w:sz w:val="20"/>
          <w:szCs w:val="20"/>
        </w:rPr>
      </w:pPr>
      <w:r w:rsidRPr="00C151ED">
        <w:rPr>
          <w:rFonts w:ascii="Times New Roman" w:hAnsi="Times New Roman"/>
          <w:sz w:val="20"/>
          <w:szCs w:val="20"/>
        </w:rPr>
        <w:t>Az ajánlatok elbírálása során az Ajánlatkérő megvizsgálja, hogy az ajánlatok megfelelnek-e a közbeszerzési dokumentumokban, valamint a jogszabályokban meghatározott feltételeknek.</w:t>
      </w:r>
    </w:p>
    <w:p w:rsidR="00935FF8" w:rsidRPr="00C151ED" w:rsidRDefault="00935FF8" w:rsidP="00935FF8">
      <w:pPr>
        <w:tabs>
          <w:tab w:val="left" w:pos="465"/>
        </w:tabs>
        <w:suppressAutoHyphens/>
        <w:ind w:right="72"/>
        <w:jc w:val="both"/>
        <w:rPr>
          <w:rFonts w:ascii="Times New Roman" w:hAnsi="Times New Roman"/>
          <w:sz w:val="20"/>
          <w:szCs w:val="20"/>
        </w:rPr>
      </w:pPr>
    </w:p>
    <w:p w:rsidR="00935FF8" w:rsidRPr="00C151ED" w:rsidRDefault="00935FF8" w:rsidP="00935FF8">
      <w:pPr>
        <w:tabs>
          <w:tab w:val="left" w:pos="465"/>
        </w:tabs>
        <w:suppressAutoHyphens/>
        <w:ind w:right="72"/>
        <w:jc w:val="both"/>
        <w:rPr>
          <w:rFonts w:ascii="Times New Roman" w:hAnsi="Times New Roman"/>
          <w:sz w:val="20"/>
          <w:szCs w:val="20"/>
        </w:rPr>
      </w:pPr>
      <w:r w:rsidRPr="00C151ED">
        <w:rPr>
          <w:rFonts w:ascii="Times New Roman" w:hAnsi="Times New Roman"/>
          <w:sz w:val="20"/>
          <w:szCs w:val="20"/>
        </w:rPr>
        <w:t>Az Ajánlatkérő köteles megállapítani, hogy mely ajánlat érvénytelen, és hogy van-e olyan gazdasági szereplő, akit az eljárásból ki kell zárni.</w:t>
      </w:r>
    </w:p>
    <w:p w:rsidR="00935FF8" w:rsidRPr="00C151ED" w:rsidRDefault="00935FF8" w:rsidP="00935FF8">
      <w:pPr>
        <w:tabs>
          <w:tab w:val="left" w:pos="465"/>
        </w:tabs>
        <w:suppressAutoHyphens/>
        <w:ind w:right="72"/>
        <w:jc w:val="both"/>
        <w:rPr>
          <w:rFonts w:ascii="Times New Roman" w:hAnsi="Times New Roman"/>
          <w:sz w:val="20"/>
          <w:szCs w:val="20"/>
        </w:rPr>
      </w:pPr>
    </w:p>
    <w:p w:rsidR="00935FF8" w:rsidRPr="00C151ED" w:rsidRDefault="00935FF8" w:rsidP="00935FF8">
      <w:pPr>
        <w:tabs>
          <w:tab w:val="left" w:pos="465"/>
        </w:tabs>
        <w:suppressAutoHyphens/>
        <w:ind w:right="72"/>
        <w:jc w:val="both"/>
        <w:rPr>
          <w:rFonts w:ascii="Times New Roman" w:hAnsi="Times New Roman"/>
          <w:sz w:val="20"/>
          <w:szCs w:val="20"/>
        </w:rPr>
      </w:pPr>
      <w:r w:rsidRPr="00C151ED">
        <w:rPr>
          <w:rFonts w:ascii="Times New Roman" w:hAnsi="Times New Roman"/>
          <w:sz w:val="20"/>
          <w:szCs w:val="20"/>
        </w:rPr>
        <w:t xml:space="preserve">Az Ajánlatkérő a bírálat során az alkalmassági követelmények, a kizáró okok előzetes ellenőrzésére köteles a Kbt. 67. § (1) bekezdése szerinti nyilatkozatot elfogadni, valamint minden egyéb tekintetben az ajánlat megfelelőségét ellenőrizni, szükség szerint a Kbt. 71.-72. § szerinti bírálati cselekményeket (Hiánypótlás, felvilágosítás kérés és a számítási hibajavítása, aránytalanul alacsony ár és egyéb aránytalanvállalások vizsgálata) elvégezni. </w:t>
      </w:r>
    </w:p>
    <w:p w:rsidR="00935FF8" w:rsidRPr="00C151ED" w:rsidRDefault="00935FF8" w:rsidP="00935FF8">
      <w:pPr>
        <w:tabs>
          <w:tab w:val="left" w:pos="465"/>
        </w:tabs>
        <w:suppressAutoHyphens/>
        <w:ind w:right="72"/>
        <w:jc w:val="both"/>
        <w:rPr>
          <w:rFonts w:ascii="Times New Roman" w:hAnsi="Times New Roman"/>
          <w:sz w:val="20"/>
          <w:szCs w:val="20"/>
        </w:rPr>
      </w:pPr>
    </w:p>
    <w:p w:rsidR="00935FF8" w:rsidRPr="00C151ED" w:rsidRDefault="00935FF8" w:rsidP="00935FF8">
      <w:pPr>
        <w:tabs>
          <w:tab w:val="left" w:pos="465"/>
        </w:tabs>
        <w:suppressAutoHyphens/>
        <w:ind w:right="72"/>
        <w:jc w:val="both"/>
        <w:rPr>
          <w:rFonts w:ascii="Times New Roman" w:hAnsi="Times New Roman"/>
          <w:sz w:val="20"/>
          <w:szCs w:val="20"/>
        </w:rPr>
      </w:pPr>
      <w:r w:rsidRPr="00C151ED">
        <w:rPr>
          <w:rFonts w:ascii="Times New Roman" w:hAnsi="Times New Roman"/>
          <w:sz w:val="20"/>
          <w:szCs w:val="20"/>
        </w:rPr>
        <w:t>Az Ajánlatkérő a Kbt. 67. § (1) bekezdése szerinti nyilatkozattal egyidejűleg ellenőrzi a nyilatkozatban feltüntetett, a Kbt.69. § (11) bekezdés szerint elérhető adatbázisok adatait is.</w:t>
      </w:r>
    </w:p>
    <w:p w:rsidR="00935FF8" w:rsidRPr="00C151ED" w:rsidRDefault="00935FF8" w:rsidP="00935FF8">
      <w:pPr>
        <w:tabs>
          <w:tab w:val="left" w:pos="465"/>
        </w:tabs>
        <w:suppressAutoHyphens/>
        <w:ind w:right="72"/>
        <w:jc w:val="both"/>
        <w:rPr>
          <w:rFonts w:ascii="Times New Roman" w:hAnsi="Times New Roman"/>
          <w:sz w:val="20"/>
          <w:szCs w:val="20"/>
        </w:rPr>
      </w:pPr>
    </w:p>
    <w:p w:rsidR="00935FF8" w:rsidRPr="00C151ED" w:rsidRDefault="00935FF8" w:rsidP="00935FF8">
      <w:pPr>
        <w:tabs>
          <w:tab w:val="left" w:pos="465"/>
        </w:tabs>
        <w:suppressAutoHyphens/>
        <w:ind w:right="72"/>
        <w:jc w:val="both"/>
        <w:rPr>
          <w:rFonts w:ascii="Times New Roman" w:hAnsi="Times New Roman"/>
          <w:sz w:val="20"/>
          <w:szCs w:val="20"/>
        </w:rPr>
      </w:pPr>
      <w:bookmarkStart w:id="42" w:name="_Toc494479836"/>
      <w:r w:rsidRPr="00C151ED">
        <w:rPr>
          <w:rFonts w:ascii="Times New Roman" w:hAnsi="Times New Roman"/>
          <w:sz w:val="20"/>
          <w:szCs w:val="20"/>
        </w:rPr>
        <w:t>Hiánypótlás és felvilágosítás kérés</w:t>
      </w:r>
      <w:bookmarkEnd w:id="42"/>
    </w:p>
    <w:p w:rsidR="00935FF8" w:rsidRPr="00C151ED" w:rsidRDefault="00935FF8" w:rsidP="00935FF8">
      <w:pPr>
        <w:tabs>
          <w:tab w:val="left" w:pos="465"/>
        </w:tabs>
        <w:suppressAutoHyphens/>
        <w:ind w:right="72"/>
        <w:jc w:val="both"/>
        <w:rPr>
          <w:rFonts w:ascii="Times New Roman" w:hAnsi="Times New Roman"/>
          <w:sz w:val="20"/>
          <w:szCs w:val="20"/>
        </w:rPr>
      </w:pPr>
    </w:p>
    <w:p w:rsidR="00935FF8" w:rsidRPr="00C151ED" w:rsidRDefault="00935FF8" w:rsidP="00935FF8">
      <w:pPr>
        <w:tabs>
          <w:tab w:val="left" w:pos="465"/>
        </w:tabs>
        <w:suppressAutoHyphens/>
        <w:ind w:right="72"/>
        <w:jc w:val="both"/>
        <w:rPr>
          <w:rFonts w:ascii="Times New Roman" w:hAnsi="Times New Roman"/>
          <w:sz w:val="20"/>
          <w:szCs w:val="20"/>
        </w:rPr>
      </w:pPr>
      <w:r w:rsidRPr="00C151ED">
        <w:rPr>
          <w:rFonts w:ascii="Times New Roman" w:hAnsi="Times New Roman"/>
          <w:sz w:val="20"/>
          <w:szCs w:val="20"/>
        </w:rPr>
        <w:t>Az Ajánlatkérő a Kbt. 71. § (1) bekezdésének megfelelően köteles az összes ajánlattevő számára azonos feltételekkel biztosítani a hiánypótlási lehetőségét, valamint az ajánlatokban található, nem egyértelmű kijelentések, nyilatkozatok, igazolások tartalmának tisztázása érdekében az ajánlattevőktől felvilágosítást kérni.</w:t>
      </w:r>
    </w:p>
    <w:p w:rsidR="00935FF8" w:rsidRPr="00C151ED" w:rsidRDefault="00935FF8" w:rsidP="00935FF8">
      <w:pPr>
        <w:tabs>
          <w:tab w:val="left" w:pos="465"/>
        </w:tabs>
        <w:suppressAutoHyphens/>
        <w:ind w:right="72"/>
        <w:jc w:val="both"/>
        <w:rPr>
          <w:rFonts w:ascii="Times New Roman" w:hAnsi="Times New Roman"/>
          <w:sz w:val="20"/>
          <w:szCs w:val="20"/>
        </w:rPr>
      </w:pPr>
    </w:p>
    <w:p w:rsidR="00935FF8" w:rsidRPr="00C151ED" w:rsidRDefault="00935FF8" w:rsidP="00935FF8">
      <w:pPr>
        <w:tabs>
          <w:tab w:val="left" w:pos="465"/>
        </w:tabs>
        <w:suppressAutoHyphens/>
        <w:ind w:right="72"/>
        <w:jc w:val="both"/>
        <w:rPr>
          <w:rFonts w:ascii="Times New Roman" w:hAnsi="Times New Roman"/>
          <w:sz w:val="20"/>
          <w:szCs w:val="20"/>
        </w:rPr>
      </w:pPr>
      <w:r w:rsidRPr="00C151ED">
        <w:rPr>
          <w:rFonts w:ascii="Times New Roman" w:hAnsi="Times New Roman"/>
          <w:sz w:val="20"/>
          <w:szCs w:val="20"/>
        </w:rPr>
        <w:t>A hiánypótlási időszak lezárását követően az Ajánlatkérő elvégezi az ajánlatoknak teljes körű vizsgálatát, melynek alapját a Kbt. 67. § (1) bekezdése szerinti nyilatkozat, az Ajánlati Felhívásban és a közbeszerzési dokumentumokban előírt egyéb igazolások, dokumentumok valamint a hiánypótlások képezik.</w:t>
      </w:r>
    </w:p>
    <w:p w:rsidR="00935FF8" w:rsidRPr="00C151ED" w:rsidRDefault="00935FF8" w:rsidP="00935FF8">
      <w:pPr>
        <w:tabs>
          <w:tab w:val="left" w:pos="465"/>
        </w:tabs>
        <w:suppressAutoHyphens/>
        <w:ind w:right="72"/>
        <w:jc w:val="both"/>
        <w:rPr>
          <w:rFonts w:ascii="Times New Roman" w:hAnsi="Times New Roman"/>
          <w:sz w:val="20"/>
          <w:szCs w:val="20"/>
        </w:rPr>
      </w:pPr>
    </w:p>
    <w:p w:rsidR="00935FF8" w:rsidRPr="00C151ED" w:rsidRDefault="00935FF8" w:rsidP="00935FF8">
      <w:pPr>
        <w:tabs>
          <w:tab w:val="left" w:pos="465"/>
        </w:tabs>
        <w:suppressAutoHyphens/>
        <w:ind w:right="72"/>
        <w:jc w:val="both"/>
        <w:rPr>
          <w:rFonts w:ascii="Times New Roman" w:hAnsi="Times New Roman"/>
          <w:sz w:val="20"/>
          <w:szCs w:val="20"/>
        </w:rPr>
      </w:pPr>
      <w:r w:rsidRPr="00C151ED">
        <w:rPr>
          <w:rFonts w:ascii="Times New Roman" w:hAnsi="Times New Roman"/>
          <w:sz w:val="20"/>
          <w:szCs w:val="20"/>
        </w:rPr>
        <w:t xml:space="preserve">A bírálat eredménye alapján az érvénytelennek minősülő ajánlatot benyújtó ajánlattevőket az érvénytelenné nyilvánítás </w:t>
      </w:r>
      <w:proofErr w:type="spellStart"/>
      <w:r w:rsidRPr="00C151ED">
        <w:rPr>
          <w:rFonts w:ascii="Times New Roman" w:hAnsi="Times New Roman"/>
          <w:sz w:val="20"/>
          <w:szCs w:val="20"/>
        </w:rPr>
        <w:t>tényéről</w:t>
      </w:r>
      <w:proofErr w:type="spellEnd"/>
      <w:r w:rsidRPr="00C151ED">
        <w:rPr>
          <w:rFonts w:ascii="Times New Roman" w:hAnsi="Times New Roman"/>
          <w:sz w:val="20"/>
          <w:szCs w:val="20"/>
        </w:rPr>
        <w:t xml:space="preserve"> a döntést követő 3 (három) munkanapon belül értesíteni.</w:t>
      </w:r>
    </w:p>
    <w:p w:rsidR="00935FF8" w:rsidRPr="00C151ED" w:rsidRDefault="00935FF8" w:rsidP="00935FF8">
      <w:pPr>
        <w:tabs>
          <w:tab w:val="left" w:pos="465"/>
        </w:tabs>
        <w:suppressAutoHyphens/>
        <w:ind w:right="72"/>
        <w:jc w:val="both"/>
        <w:rPr>
          <w:rFonts w:ascii="Times New Roman" w:hAnsi="Times New Roman"/>
          <w:sz w:val="20"/>
          <w:szCs w:val="20"/>
        </w:rPr>
      </w:pPr>
    </w:p>
    <w:p w:rsidR="00935FF8" w:rsidRPr="00C151ED" w:rsidRDefault="00935FF8" w:rsidP="00935FF8">
      <w:pPr>
        <w:tabs>
          <w:tab w:val="left" w:pos="465"/>
        </w:tabs>
        <w:suppressAutoHyphens/>
        <w:ind w:right="72"/>
        <w:jc w:val="both"/>
        <w:rPr>
          <w:rFonts w:ascii="Times New Roman" w:hAnsi="Times New Roman"/>
          <w:sz w:val="20"/>
          <w:szCs w:val="20"/>
        </w:rPr>
      </w:pPr>
      <w:bookmarkStart w:id="43" w:name="_Toc494479838"/>
      <w:r w:rsidRPr="00C151ED">
        <w:rPr>
          <w:rFonts w:ascii="Times New Roman" w:hAnsi="Times New Roman"/>
          <w:sz w:val="20"/>
          <w:szCs w:val="20"/>
        </w:rPr>
        <w:t>12.2. Utólagos bírálat:</w:t>
      </w:r>
      <w:bookmarkEnd w:id="43"/>
    </w:p>
    <w:p w:rsidR="00935FF8" w:rsidRPr="00C151ED" w:rsidRDefault="00935FF8" w:rsidP="00935FF8">
      <w:pPr>
        <w:tabs>
          <w:tab w:val="left" w:pos="465"/>
        </w:tabs>
        <w:suppressAutoHyphens/>
        <w:ind w:right="72"/>
        <w:jc w:val="both"/>
        <w:rPr>
          <w:rFonts w:ascii="Times New Roman" w:hAnsi="Times New Roman"/>
          <w:sz w:val="20"/>
          <w:szCs w:val="20"/>
        </w:rPr>
      </w:pPr>
      <w:bookmarkStart w:id="44" w:name="_Toc494479839"/>
    </w:p>
    <w:p w:rsidR="00935FF8" w:rsidRPr="00C151ED" w:rsidRDefault="00935FF8" w:rsidP="00935FF8">
      <w:pPr>
        <w:tabs>
          <w:tab w:val="left" w:pos="465"/>
        </w:tabs>
        <w:suppressAutoHyphens/>
        <w:ind w:right="72"/>
        <w:jc w:val="both"/>
        <w:rPr>
          <w:rFonts w:ascii="Times New Roman" w:hAnsi="Times New Roman"/>
          <w:sz w:val="20"/>
          <w:szCs w:val="20"/>
        </w:rPr>
      </w:pPr>
      <w:r w:rsidRPr="00C151ED">
        <w:rPr>
          <w:rFonts w:ascii="Times New Roman" w:hAnsi="Times New Roman"/>
          <w:sz w:val="20"/>
          <w:szCs w:val="20"/>
        </w:rPr>
        <w:t>Ajánlatok bírálata (a Kbt. 69. § (4) bekezdése szerinti felhívásra benyújtott igazolások, dokumentumok alapján) és részletes értékelése</w:t>
      </w:r>
      <w:bookmarkEnd w:id="44"/>
    </w:p>
    <w:p w:rsidR="00935FF8" w:rsidRPr="00C151ED" w:rsidRDefault="00935FF8" w:rsidP="00935FF8">
      <w:pPr>
        <w:tabs>
          <w:tab w:val="left" w:pos="465"/>
        </w:tabs>
        <w:suppressAutoHyphens/>
        <w:ind w:right="72"/>
        <w:jc w:val="both"/>
        <w:rPr>
          <w:rFonts w:ascii="Times New Roman" w:hAnsi="Times New Roman"/>
          <w:sz w:val="20"/>
          <w:szCs w:val="20"/>
        </w:rPr>
      </w:pPr>
    </w:p>
    <w:p w:rsidR="00935FF8" w:rsidRPr="00C151ED" w:rsidRDefault="00935FF8" w:rsidP="00935FF8">
      <w:pPr>
        <w:tabs>
          <w:tab w:val="left" w:pos="465"/>
        </w:tabs>
        <w:suppressAutoHyphens/>
        <w:ind w:right="72"/>
        <w:jc w:val="both"/>
        <w:rPr>
          <w:rFonts w:ascii="Times New Roman" w:hAnsi="Times New Roman"/>
          <w:sz w:val="20"/>
          <w:szCs w:val="20"/>
        </w:rPr>
      </w:pPr>
      <w:r w:rsidRPr="00C151ED">
        <w:rPr>
          <w:rFonts w:ascii="Times New Roman" w:hAnsi="Times New Roman"/>
          <w:sz w:val="20"/>
          <w:szCs w:val="20"/>
        </w:rPr>
        <w:t>Az eljárás eredményéről szóló döntés meghozatalát megelőzően az Ajánlatkérő köteles az értékelési szempontokra figyelemmel legkedvezőbbnek tekinthető ajánlattevőt megfelelő határidő kitűzésével felhívni a kizáró okok, az alkalmassági követelmények, valamint az eljárást megindító felhívásban előírt igazolások benyújtására. A kapacitásait rendelkezésre bocsátó szervezetnek csak az alkalmassági követelmények tekintetében kell az igazolásokat benyújtani.</w:t>
      </w:r>
    </w:p>
    <w:p w:rsidR="00935FF8" w:rsidRPr="00C151ED" w:rsidRDefault="00935FF8" w:rsidP="00935FF8">
      <w:pPr>
        <w:tabs>
          <w:tab w:val="left" w:pos="465"/>
        </w:tabs>
        <w:suppressAutoHyphens/>
        <w:ind w:right="72"/>
        <w:jc w:val="both"/>
        <w:rPr>
          <w:rFonts w:ascii="Times New Roman" w:hAnsi="Times New Roman"/>
          <w:sz w:val="20"/>
          <w:szCs w:val="20"/>
        </w:rPr>
      </w:pPr>
    </w:p>
    <w:p w:rsidR="00935FF8" w:rsidRPr="00C151ED" w:rsidRDefault="00935FF8" w:rsidP="00935FF8">
      <w:pPr>
        <w:tabs>
          <w:tab w:val="left" w:pos="465"/>
        </w:tabs>
        <w:suppressAutoHyphens/>
        <w:ind w:right="72"/>
        <w:jc w:val="both"/>
        <w:rPr>
          <w:rFonts w:ascii="Times New Roman" w:hAnsi="Times New Roman"/>
          <w:sz w:val="20"/>
          <w:szCs w:val="20"/>
        </w:rPr>
      </w:pPr>
      <w:r w:rsidRPr="00C151ED">
        <w:rPr>
          <w:rFonts w:ascii="Times New Roman" w:hAnsi="Times New Roman"/>
          <w:sz w:val="20"/>
          <w:szCs w:val="20"/>
        </w:rPr>
        <w:t xml:space="preserve">Ha a legkedvezőbbnek tekintett ajánlattevő nem vagy az esetleges hiánypótlást, illetve felvilágosítás kérést követően sem megfelelően nyújtja be az igazolásokat (ideértve azt is, ha az igazolás nem támasztja alá a Kbt. 67. § (1) bekezdése szerinti nyilatkozat tartalmát, vagy azzal ellentétes), az Ajánlatkérő ezen ajánlattevő ajánlatának figyelmen kívül hagyásával az értékelési szempontokra figyelemmel legkedvezőbbnek tekinthető ajánlattevőt hívja fel a Kbt.69. § (4) bekezdés szerint az igazolások benyújtására. Az Ajánlatkérő az eljárást lezáró döntésben csak olyan ajánlattevőt </w:t>
      </w:r>
      <w:r w:rsidRPr="00C151ED">
        <w:rPr>
          <w:rFonts w:ascii="Times New Roman" w:hAnsi="Times New Roman"/>
          <w:sz w:val="20"/>
          <w:szCs w:val="20"/>
        </w:rPr>
        <w:lastRenderedPageBreak/>
        <w:t xml:space="preserve">nevezhet meg nyertes ajánlattevőként, aki az alkalmassági követelmények, a kizáró okok tekintetében a </w:t>
      </w:r>
      <w:proofErr w:type="spellStart"/>
      <w:r w:rsidRPr="00C151ED">
        <w:rPr>
          <w:rFonts w:ascii="Times New Roman" w:hAnsi="Times New Roman"/>
          <w:sz w:val="20"/>
          <w:szCs w:val="20"/>
        </w:rPr>
        <w:t>Kbt.-ben</w:t>
      </w:r>
      <w:proofErr w:type="spellEnd"/>
      <w:r w:rsidRPr="00C151ED">
        <w:rPr>
          <w:rFonts w:ascii="Times New Roman" w:hAnsi="Times New Roman"/>
          <w:sz w:val="20"/>
          <w:szCs w:val="20"/>
        </w:rPr>
        <w:t xml:space="preserve"> és a 321/2015. (X. 23.) Korm. rendeletben foglaltak szerint előírt igazolási kötelezettségének eleget tett.</w:t>
      </w:r>
    </w:p>
    <w:p w:rsidR="00935FF8" w:rsidRPr="00C151ED" w:rsidRDefault="00935FF8" w:rsidP="00935FF8">
      <w:pPr>
        <w:tabs>
          <w:tab w:val="left" w:pos="465"/>
        </w:tabs>
        <w:suppressAutoHyphens/>
        <w:ind w:right="72"/>
        <w:jc w:val="both"/>
        <w:rPr>
          <w:rFonts w:ascii="Times New Roman" w:hAnsi="Times New Roman"/>
          <w:sz w:val="20"/>
          <w:szCs w:val="20"/>
        </w:rPr>
      </w:pPr>
    </w:p>
    <w:p w:rsidR="00935FF8" w:rsidRPr="00C151ED" w:rsidRDefault="00935FF8" w:rsidP="00935FF8">
      <w:pPr>
        <w:tabs>
          <w:tab w:val="left" w:pos="465"/>
        </w:tabs>
        <w:suppressAutoHyphens/>
        <w:ind w:right="72"/>
        <w:jc w:val="both"/>
        <w:rPr>
          <w:rFonts w:ascii="Times New Roman" w:hAnsi="Times New Roman"/>
          <w:sz w:val="20"/>
          <w:szCs w:val="20"/>
        </w:rPr>
      </w:pPr>
      <w:r w:rsidRPr="00C151ED">
        <w:rPr>
          <w:rFonts w:ascii="Times New Roman" w:hAnsi="Times New Roman"/>
          <w:sz w:val="20"/>
          <w:szCs w:val="20"/>
        </w:rPr>
        <w:t>A Kbt. 69. § (6) bekezdése alapján az Ajánlatkérő az eljárást lezáró döntés meghozatalát megelőzően dönthet úgy, hogy a Kbt. 69. § (4)bekezdésben foglaltak szerint nemcsak a legkedvezőbb, hanem az értékelési sorrendben azt követő meghatározott számú következő legkedvezőbb ajánlattevőt is felhívja az igazolások benyújtására. Az Ajánlatkérő az összegezésben csak akkor nevezheti meg a második legkedvezőbb ajánlattevőt, ha az eljárást lezáró döntés meghozatalát megelőzően őt is felhívta az igazolások benyújtására. A Kbt. 69. § (6) bekezdése bekezdés szerinti lehetőséggel az Ajánlatkérő akkor élhet, ha az értékelés módszerét figyelembe véve valamelyik ajánlat figyelmen kívül hagyása esetén az ajánlattevők egymáshoz viszonyított sorrendjenem változik.</w:t>
      </w:r>
    </w:p>
    <w:p w:rsidR="00935FF8" w:rsidRPr="00C151ED" w:rsidRDefault="00935FF8" w:rsidP="00935FF8">
      <w:pPr>
        <w:tabs>
          <w:tab w:val="left" w:pos="465"/>
        </w:tabs>
        <w:suppressAutoHyphens/>
        <w:ind w:right="72"/>
        <w:jc w:val="both"/>
        <w:rPr>
          <w:rFonts w:ascii="Times New Roman" w:hAnsi="Times New Roman"/>
          <w:sz w:val="20"/>
          <w:szCs w:val="20"/>
        </w:rPr>
      </w:pPr>
    </w:p>
    <w:p w:rsidR="00935FF8" w:rsidRPr="00C151ED" w:rsidRDefault="00935FF8" w:rsidP="00935FF8">
      <w:pPr>
        <w:tabs>
          <w:tab w:val="left" w:pos="465"/>
        </w:tabs>
        <w:suppressAutoHyphens/>
        <w:ind w:right="72"/>
        <w:jc w:val="both"/>
        <w:rPr>
          <w:rFonts w:ascii="Times New Roman" w:hAnsi="Times New Roman"/>
          <w:sz w:val="20"/>
          <w:szCs w:val="20"/>
        </w:rPr>
      </w:pPr>
      <w:r w:rsidRPr="00C151ED">
        <w:rPr>
          <w:rFonts w:ascii="Times New Roman" w:hAnsi="Times New Roman"/>
          <w:sz w:val="20"/>
          <w:szCs w:val="20"/>
        </w:rPr>
        <w:t>A Kbt. 69. § (7) bekezdése alapján, ha az Ajánlatkérőnek az ajánlatok bírálata során alapos kétsége merül fel valamely gazdasági szereplőnyilatkozatának valóságtartalmára vonatkozóan, bármikor öt munkanapos határidő tűzésével kérheti az érintett ajánlattevőt, hogy nyújtsa be a Kbt. 69. § (4) bekezdés szerinti igazolásokat.</w:t>
      </w:r>
    </w:p>
    <w:p w:rsidR="00935FF8" w:rsidRPr="00C151ED" w:rsidRDefault="00935FF8" w:rsidP="00935FF8">
      <w:pPr>
        <w:tabs>
          <w:tab w:val="left" w:pos="465"/>
        </w:tabs>
        <w:suppressAutoHyphens/>
        <w:ind w:right="72"/>
        <w:jc w:val="both"/>
        <w:rPr>
          <w:rFonts w:ascii="Times New Roman" w:hAnsi="Times New Roman"/>
          <w:sz w:val="20"/>
          <w:szCs w:val="20"/>
        </w:rPr>
      </w:pPr>
    </w:p>
    <w:p w:rsidR="00935FF8" w:rsidRPr="00C151ED" w:rsidRDefault="00935FF8" w:rsidP="00935FF8">
      <w:pPr>
        <w:tabs>
          <w:tab w:val="left" w:pos="465"/>
        </w:tabs>
        <w:suppressAutoHyphens/>
        <w:ind w:right="72"/>
        <w:jc w:val="both"/>
        <w:rPr>
          <w:rFonts w:ascii="Times New Roman" w:hAnsi="Times New Roman"/>
          <w:sz w:val="20"/>
          <w:szCs w:val="20"/>
        </w:rPr>
      </w:pPr>
      <w:r w:rsidRPr="00C151ED">
        <w:rPr>
          <w:rFonts w:ascii="Times New Roman" w:hAnsi="Times New Roman"/>
          <w:sz w:val="20"/>
          <w:szCs w:val="20"/>
        </w:rPr>
        <w:t>Az Ajánlatkérő felhívja az ajánlattevők figyelmét arra, hogy a Kbt.165. § (8) bekezdése értelmében a Közbeszerzési Döntőbizottság a Kbt.165. § (2) bekezdés f) pontja alapján a jogsértés megállapítása mellett köteles az ajánlattevőt, alvállalkozót vagy a közbeszerzési eljárásban részt vett más szervezetet vagy személyt - a Kbt. 165. §(11) bekezdésében foglaltak figyelembevételével - fél évtől három évig terjedő időszakra eltiltani a közbeszerzési eljárásban való részvételtől, ha az a közbeszerzési eljárás során, illetve közbeszerzési eljárással kapcsolatban hamis adatot szolgáltatott vagy hamisnyilatkozatot tett és a kizárásnak a Kbt. 62. § (1) bekezdés i) pontja szerinti feltételei fennállnak.</w:t>
      </w:r>
    </w:p>
    <w:p w:rsidR="00935FF8" w:rsidRPr="00C151ED" w:rsidRDefault="00935FF8" w:rsidP="00935FF8">
      <w:pPr>
        <w:rPr>
          <w:rFonts w:ascii="Times New Roman" w:hAnsi="Times New Roman"/>
          <w:sz w:val="20"/>
          <w:szCs w:val="20"/>
          <w:lang w:eastAsia="en-US"/>
        </w:rPr>
      </w:pPr>
    </w:p>
    <w:p w:rsidR="00935FF8" w:rsidRPr="00C151ED" w:rsidRDefault="00935FF8" w:rsidP="00935FF8">
      <w:pPr>
        <w:suppressAutoHyphens/>
        <w:jc w:val="both"/>
        <w:rPr>
          <w:rFonts w:ascii="Times New Roman" w:hAnsi="Times New Roman"/>
          <w:sz w:val="20"/>
          <w:szCs w:val="20"/>
        </w:rPr>
      </w:pPr>
      <w:r w:rsidRPr="00C151ED">
        <w:rPr>
          <w:rFonts w:ascii="Times New Roman" w:hAnsi="Times New Roman"/>
          <w:sz w:val="20"/>
          <w:szCs w:val="20"/>
        </w:rPr>
        <w:t xml:space="preserve">Az igazolások benyújtására és Ajánlatkérő általi utólagos ellenőrzésére egyebekben a Kbt. 69. § (5)-(7) és (9)-(14) bekezdései irányadók. </w:t>
      </w:r>
    </w:p>
    <w:p w:rsidR="00935FF8" w:rsidRPr="00C151ED" w:rsidRDefault="00935FF8" w:rsidP="00935FF8">
      <w:pPr>
        <w:suppressAutoHyphens/>
        <w:jc w:val="both"/>
        <w:rPr>
          <w:rFonts w:ascii="Times New Roman" w:hAnsi="Times New Roman"/>
          <w:sz w:val="20"/>
          <w:szCs w:val="20"/>
        </w:rPr>
      </w:pPr>
    </w:p>
    <w:p w:rsidR="00935FF8" w:rsidRPr="00C151ED" w:rsidRDefault="00935FF8" w:rsidP="00935FF8">
      <w:pPr>
        <w:jc w:val="both"/>
        <w:rPr>
          <w:rFonts w:ascii="Times New Roman" w:hAnsi="Times New Roman"/>
          <w:sz w:val="20"/>
          <w:szCs w:val="20"/>
        </w:rPr>
      </w:pPr>
      <w:r w:rsidRPr="00C151ED">
        <w:rPr>
          <w:rFonts w:ascii="Times New Roman" w:hAnsi="Times New Roman"/>
          <w:sz w:val="20"/>
          <w:szCs w:val="20"/>
        </w:rPr>
        <w:t xml:space="preserve">Az alkalmassági követelményeknek megfelelés és a kizáró okok fenn nem állása igazolásának körében nem kérhető a gazdasági szereplőtől olyan igazolás benyújtása, amelyet ugyanazon ajánlatkérő részére a gazdasági szereplő korábbi közbeszerzési eljárásban az </w:t>
      </w:r>
      <w:proofErr w:type="spellStart"/>
      <w:r w:rsidRPr="00C151ED">
        <w:rPr>
          <w:rFonts w:ascii="Times New Roman" w:hAnsi="Times New Roman"/>
          <w:sz w:val="20"/>
          <w:szCs w:val="20"/>
        </w:rPr>
        <w:t>EKR-ben</w:t>
      </w:r>
      <w:proofErr w:type="spellEnd"/>
      <w:r w:rsidRPr="00C151ED">
        <w:rPr>
          <w:rFonts w:ascii="Times New Roman" w:hAnsi="Times New Roman"/>
          <w:sz w:val="20"/>
          <w:szCs w:val="20"/>
        </w:rPr>
        <w:t xml:space="preserve"> elektronikus úton már benyújtott. Ebben az esetben a gazdasági szereplő nyilatkozik arról, hogy mely korábbi eljárásban benyújtott igazolást kéri figyelembe venni a bírálat során. Az ajánlatkérő attól függetlenül vizsgálja meg, hogy a korábban benyújtott igazolás megfelel-e az adott közbeszerzési eljárásban benyújtandó igazolásra irányadó tartalmi követelményeknek, hogy a korábbi igazolás adott esetben megjelöli, hogy azt mely közbeszerzési eljárásban való felhasználás céljára állították ki.</w:t>
      </w:r>
    </w:p>
    <w:p w:rsidR="00935FF8" w:rsidRPr="00C151ED" w:rsidRDefault="00935FF8" w:rsidP="00935FF8">
      <w:pPr>
        <w:jc w:val="both"/>
        <w:rPr>
          <w:rFonts w:ascii="Times New Roman" w:hAnsi="Times New Roman"/>
          <w:sz w:val="20"/>
          <w:szCs w:val="20"/>
        </w:rPr>
      </w:pPr>
      <w:bookmarkStart w:id="45" w:name="_Toc314818115"/>
      <w:bookmarkStart w:id="46" w:name="_Toc377370971"/>
      <w:bookmarkEnd w:id="29"/>
    </w:p>
    <w:p w:rsidR="00935FF8" w:rsidRPr="00C151ED" w:rsidRDefault="00935FF8" w:rsidP="00935FF8">
      <w:pPr>
        <w:keepNext/>
        <w:outlineLvl w:val="1"/>
        <w:rPr>
          <w:rFonts w:ascii="Times New Roman" w:hAnsi="Times New Roman"/>
          <w:b/>
          <w:bCs/>
          <w:caps/>
          <w:sz w:val="24"/>
          <w:szCs w:val="24"/>
          <w:lang w:eastAsia="en-US"/>
        </w:rPr>
      </w:pPr>
      <w:bookmarkStart w:id="47" w:name="_Toc421523765"/>
      <w:bookmarkStart w:id="48" w:name="_Toc443385179"/>
      <w:r w:rsidRPr="00C151ED">
        <w:rPr>
          <w:rFonts w:ascii="Times New Roman" w:hAnsi="Times New Roman"/>
          <w:b/>
          <w:bCs/>
          <w:caps/>
          <w:sz w:val="24"/>
          <w:szCs w:val="24"/>
          <w:lang w:eastAsia="en-US"/>
        </w:rPr>
        <w:t>13. Az eljárás eredménye</w:t>
      </w:r>
      <w:bookmarkEnd w:id="45"/>
      <w:bookmarkEnd w:id="46"/>
      <w:bookmarkEnd w:id="47"/>
      <w:bookmarkEnd w:id="48"/>
    </w:p>
    <w:p w:rsidR="00935FF8" w:rsidRPr="00C151ED" w:rsidRDefault="00935FF8" w:rsidP="00935FF8">
      <w:pPr>
        <w:tabs>
          <w:tab w:val="left" w:pos="-180"/>
        </w:tabs>
        <w:jc w:val="both"/>
        <w:rPr>
          <w:rFonts w:ascii="Times New Roman" w:hAnsi="Times New Roman"/>
          <w:snapToGrid w:val="0"/>
          <w:spacing w:val="-2"/>
          <w:sz w:val="20"/>
          <w:szCs w:val="20"/>
          <w:lang w:eastAsia="en-US"/>
        </w:rPr>
      </w:pPr>
    </w:p>
    <w:p w:rsidR="00935FF8" w:rsidRPr="00C151ED" w:rsidRDefault="00935FF8" w:rsidP="00935FF8">
      <w:pPr>
        <w:tabs>
          <w:tab w:val="left" w:pos="-180"/>
        </w:tabs>
        <w:jc w:val="both"/>
        <w:rPr>
          <w:rFonts w:ascii="Times New Roman" w:hAnsi="Times New Roman"/>
          <w:snapToGrid w:val="0"/>
          <w:spacing w:val="-2"/>
          <w:sz w:val="20"/>
          <w:szCs w:val="20"/>
          <w:lang w:eastAsia="en-US"/>
        </w:rPr>
      </w:pPr>
      <w:r w:rsidRPr="00C151ED">
        <w:rPr>
          <w:rFonts w:ascii="Times New Roman" w:hAnsi="Times New Roman"/>
          <w:snapToGrid w:val="0"/>
          <w:spacing w:val="-2"/>
          <w:sz w:val="20"/>
          <w:szCs w:val="20"/>
          <w:lang w:eastAsia="en-US"/>
        </w:rPr>
        <w:t>Ajánlatkérő az ajánlatok elbírálásának befejezésekor külön jogszabályban meghatározott minta szerint írásbeli összegezést köteles készíteni az ajánlatokról, legkésőbb a végleges ajánlatok bontásától számított 60 napon belül (ajánlati kötöttség).</w:t>
      </w:r>
    </w:p>
    <w:p w:rsidR="00935FF8" w:rsidRPr="00C151ED" w:rsidRDefault="00935FF8" w:rsidP="00935FF8">
      <w:pPr>
        <w:tabs>
          <w:tab w:val="left" w:pos="-180"/>
        </w:tabs>
        <w:jc w:val="both"/>
        <w:rPr>
          <w:rFonts w:ascii="Times New Roman" w:hAnsi="Times New Roman"/>
          <w:snapToGrid w:val="0"/>
          <w:spacing w:val="-2"/>
          <w:sz w:val="20"/>
          <w:szCs w:val="20"/>
          <w:lang w:eastAsia="en-US"/>
        </w:rPr>
      </w:pPr>
    </w:p>
    <w:p w:rsidR="00935FF8" w:rsidRPr="00C151ED" w:rsidRDefault="00935FF8" w:rsidP="00935FF8">
      <w:pPr>
        <w:tabs>
          <w:tab w:val="left" w:pos="-180"/>
        </w:tabs>
        <w:jc w:val="both"/>
        <w:rPr>
          <w:rFonts w:ascii="Times New Roman" w:hAnsi="Times New Roman"/>
          <w:snapToGrid w:val="0"/>
          <w:spacing w:val="-2"/>
          <w:sz w:val="20"/>
          <w:szCs w:val="20"/>
          <w:lang w:eastAsia="en-US"/>
        </w:rPr>
      </w:pPr>
      <w:r w:rsidRPr="00C151ED">
        <w:rPr>
          <w:rFonts w:ascii="Times New Roman" w:hAnsi="Times New Roman"/>
          <w:snapToGrid w:val="0"/>
          <w:spacing w:val="-2"/>
          <w:sz w:val="20"/>
          <w:szCs w:val="20"/>
          <w:lang w:eastAsia="en-US"/>
        </w:rPr>
        <w:t>Ha az Ajánlatkérő az elbírálást nem tudja olyan időtartam alatt elvégezni, hogy az Ajánlattevőknek az eljárást lezáró döntésről való értesítésére az ajánlati kötöttség fennállása alatt sor kerüljön, felkérheti az Ajánlattevőket ajánlataiknak meghatározott időpontig történő további fenntartására, az ajánlati kötöttség kiterjesztése azonban nem haladhatja meg az ajánlati kötöttség lejártának eredeti időpontjától számított hatvan napot. Ha az Ajánlattevő az Ajánlatkérő által megadott határidőben nem nyilatkozik, úgy kell tekinteni, hogy ajánlatát az Ajánlatkérő által megjelölt időpontig fenntartja. Ha valamelyik Ajánlattevő az ajánlatát nem tartja fenn, az ajánlati kötöttség lejártának eredeti időpontját követően az eljárás további részében az értékelés során ajánlatát figyelmen kívül kell hagyni.</w:t>
      </w:r>
    </w:p>
    <w:p w:rsidR="00935FF8" w:rsidRPr="00C151ED" w:rsidRDefault="00935FF8" w:rsidP="00935FF8">
      <w:pPr>
        <w:tabs>
          <w:tab w:val="left" w:pos="-180"/>
        </w:tabs>
        <w:jc w:val="both"/>
        <w:rPr>
          <w:rFonts w:ascii="Times New Roman" w:hAnsi="Times New Roman"/>
          <w:snapToGrid w:val="0"/>
          <w:spacing w:val="-2"/>
          <w:sz w:val="20"/>
          <w:szCs w:val="20"/>
          <w:lang w:eastAsia="en-US"/>
        </w:rPr>
      </w:pPr>
    </w:p>
    <w:p w:rsidR="00935FF8" w:rsidRPr="00C151ED" w:rsidRDefault="00935FF8" w:rsidP="00935FF8">
      <w:pPr>
        <w:jc w:val="both"/>
        <w:outlineLvl w:val="1"/>
        <w:rPr>
          <w:rFonts w:ascii="Times New Roman" w:hAnsi="Times New Roman"/>
          <w:b/>
          <w:bCs/>
          <w:caps/>
          <w:sz w:val="24"/>
          <w:szCs w:val="24"/>
          <w:lang w:eastAsia="en-US"/>
        </w:rPr>
      </w:pPr>
      <w:r w:rsidRPr="00C151ED">
        <w:rPr>
          <w:rFonts w:ascii="Times New Roman" w:hAnsi="Times New Roman"/>
          <w:b/>
          <w:bCs/>
          <w:caps/>
          <w:sz w:val="24"/>
          <w:szCs w:val="24"/>
          <w:lang w:eastAsia="en-US"/>
        </w:rPr>
        <w:t xml:space="preserve">14. IRATBETEKINTÉS </w:t>
      </w:r>
      <w:bookmarkStart w:id="49" w:name="_Toc314818116"/>
      <w:bookmarkStart w:id="50" w:name="_Toc377370972"/>
      <w:bookmarkStart w:id="51" w:name="_Toc421523766"/>
      <w:bookmarkStart w:id="52" w:name="_Toc443385181"/>
    </w:p>
    <w:p w:rsidR="00935FF8" w:rsidRPr="00C151ED" w:rsidRDefault="00935FF8" w:rsidP="00935FF8">
      <w:pPr>
        <w:jc w:val="both"/>
        <w:outlineLvl w:val="1"/>
        <w:rPr>
          <w:rFonts w:ascii="Times New Roman" w:hAnsi="Times New Roman"/>
          <w:bCs/>
          <w:iCs/>
          <w:color w:val="000000"/>
          <w:sz w:val="20"/>
          <w:szCs w:val="20"/>
          <w:lang w:eastAsia="en-US"/>
        </w:rPr>
      </w:pPr>
    </w:p>
    <w:p w:rsidR="00935FF8" w:rsidRPr="00C151ED" w:rsidRDefault="00935FF8" w:rsidP="00935FF8">
      <w:pPr>
        <w:jc w:val="both"/>
        <w:outlineLvl w:val="1"/>
        <w:rPr>
          <w:rFonts w:ascii="Times New Roman" w:hAnsi="Times New Roman"/>
          <w:bCs/>
          <w:iCs/>
          <w:color w:val="000000"/>
          <w:sz w:val="20"/>
          <w:szCs w:val="20"/>
          <w:lang w:eastAsia="en-US"/>
        </w:rPr>
      </w:pPr>
      <w:r w:rsidRPr="00C151ED">
        <w:rPr>
          <w:rFonts w:ascii="Times New Roman" w:hAnsi="Times New Roman"/>
          <w:bCs/>
          <w:iCs/>
          <w:color w:val="000000"/>
          <w:sz w:val="20"/>
          <w:szCs w:val="20"/>
          <w:lang w:eastAsia="en-US"/>
        </w:rPr>
        <w:t>Ajánlatkérő az ajánlatok - ideértve a hiánypótlás, felvilágosítás, valamint a 72. § szerinti indokolás is - üzleti titkot nem tartalmazó részébe a Kbt. 45. § (1) bekezdése alapján biztosítja a betekintést.</w:t>
      </w:r>
    </w:p>
    <w:p w:rsidR="00935FF8" w:rsidRPr="00C151ED" w:rsidRDefault="00935FF8" w:rsidP="00935FF8">
      <w:pPr>
        <w:jc w:val="both"/>
        <w:outlineLvl w:val="1"/>
        <w:rPr>
          <w:rFonts w:ascii="Times New Roman" w:hAnsi="Times New Roman"/>
          <w:bCs/>
          <w:iCs/>
          <w:color w:val="000000"/>
          <w:sz w:val="20"/>
          <w:szCs w:val="20"/>
          <w:lang w:eastAsia="en-US"/>
        </w:rPr>
      </w:pPr>
    </w:p>
    <w:p w:rsidR="00935FF8" w:rsidRPr="00C151ED" w:rsidRDefault="00935FF8" w:rsidP="00935FF8">
      <w:pPr>
        <w:jc w:val="both"/>
        <w:outlineLvl w:val="1"/>
        <w:rPr>
          <w:rFonts w:ascii="Times New Roman" w:hAnsi="Times New Roman"/>
          <w:bCs/>
          <w:iCs/>
          <w:color w:val="000000"/>
          <w:sz w:val="20"/>
          <w:szCs w:val="20"/>
          <w:lang w:eastAsia="en-US"/>
        </w:rPr>
      </w:pPr>
      <w:r w:rsidRPr="00C151ED">
        <w:rPr>
          <w:rFonts w:ascii="Times New Roman" w:hAnsi="Times New Roman"/>
          <w:bCs/>
          <w:iCs/>
          <w:color w:val="000000"/>
          <w:sz w:val="20"/>
          <w:szCs w:val="20"/>
          <w:lang w:eastAsia="en-US"/>
        </w:rPr>
        <w:t xml:space="preserve">Az EKR rendelet 20. § (1) bekezdése szerint a Kbt. szerinti iratbetekintést az ajánlatkérő az </w:t>
      </w:r>
      <w:proofErr w:type="spellStart"/>
      <w:r w:rsidRPr="00C151ED">
        <w:rPr>
          <w:rFonts w:ascii="Times New Roman" w:hAnsi="Times New Roman"/>
          <w:bCs/>
          <w:iCs/>
          <w:color w:val="000000"/>
          <w:sz w:val="20"/>
          <w:szCs w:val="20"/>
          <w:lang w:eastAsia="en-US"/>
        </w:rPr>
        <w:t>EKR-ben</w:t>
      </w:r>
      <w:proofErr w:type="spellEnd"/>
      <w:r w:rsidRPr="00C151ED">
        <w:rPr>
          <w:rFonts w:ascii="Times New Roman" w:hAnsi="Times New Roman"/>
          <w:bCs/>
          <w:iCs/>
          <w:color w:val="000000"/>
          <w:sz w:val="20"/>
          <w:szCs w:val="20"/>
          <w:lang w:eastAsia="en-US"/>
        </w:rPr>
        <w:t xml:space="preserve"> található dokumentumok tekintetében a gazdasági szereplő képviselőjének személyes megjelenése útján biztosítja.</w:t>
      </w:r>
    </w:p>
    <w:p w:rsidR="00935FF8" w:rsidRPr="00C151ED" w:rsidRDefault="00935FF8" w:rsidP="00935FF8">
      <w:pPr>
        <w:jc w:val="both"/>
        <w:outlineLvl w:val="1"/>
        <w:rPr>
          <w:rFonts w:ascii="Times New Roman" w:eastAsiaTheme="minorHAnsi" w:hAnsi="Times New Roman"/>
          <w:sz w:val="20"/>
          <w:szCs w:val="20"/>
          <w:lang w:eastAsia="en-US"/>
        </w:rPr>
      </w:pPr>
    </w:p>
    <w:p w:rsidR="00935FF8" w:rsidRPr="00C151ED" w:rsidRDefault="00935FF8" w:rsidP="00935FF8">
      <w:pPr>
        <w:keepNext/>
        <w:jc w:val="both"/>
        <w:outlineLvl w:val="1"/>
        <w:rPr>
          <w:rFonts w:ascii="Times New Roman" w:hAnsi="Times New Roman"/>
          <w:b/>
          <w:bCs/>
          <w:caps/>
          <w:sz w:val="24"/>
          <w:szCs w:val="24"/>
          <w:lang w:eastAsia="en-US"/>
        </w:rPr>
      </w:pPr>
      <w:r w:rsidRPr="00C151ED">
        <w:rPr>
          <w:rFonts w:ascii="Times New Roman" w:hAnsi="Times New Roman"/>
          <w:b/>
          <w:bCs/>
          <w:caps/>
          <w:sz w:val="24"/>
          <w:szCs w:val="24"/>
          <w:lang w:eastAsia="en-US"/>
        </w:rPr>
        <w:t>15. Szerződéskötés</w:t>
      </w:r>
      <w:bookmarkEnd w:id="49"/>
      <w:bookmarkEnd w:id="50"/>
      <w:bookmarkEnd w:id="51"/>
      <w:r w:rsidRPr="00C151ED">
        <w:rPr>
          <w:rFonts w:ascii="Times New Roman" w:hAnsi="Times New Roman"/>
          <w:b/>
          <w:bCs/>
          <w:caps/>
          <w:sz w:val="24"/>
          <w:szCs w:val="24"/>
          <w:lang w:eastAsia="en-US"/>
        </w:rPr>
        <w:t>, A SZERZŐDÉS TELJESÍTÉSE, SZERZŐDÉSMÓDOSÍTÁS</w:t>
      </w:r>
      <w:bookmarkEnd w:id="52"/>
    </w:p>
    <w:p w:rsidR="00935FF8" w:rsidRPr="00C151ED" w:rsidRDefault="00935FF8" w:rsidP="00935FF8">
      <w:pPr>
        <w:jc w:val="both"/>
        <w:rPr>
          <w:rFonts w:ascii="Times New Roman" w:hAnsi="Times New Roman"/>
          <w:sz w:val="20"/>
          <w:szCs w:val="20"/>
        </w:rPr>
      </w:pPr>
    </w:p>
    <w:p w:rsidR="00935FF8" w:rsidRPr="00C151ED" w:rsidRDefault="00935FF8" w:rsidP="00935FF8">
      <w:pPr>
        <w:jc w:val="both"/>
        <w:rPr>
          <w:rFonts w:ascii="Times New Roman" w:hAnsi="Times New Roman"/>
          <w:sz w:val="20"/>
          <w:szCs w:val="20"/>
        </w:rPr>
      </w:pPr>
      <w:r w:rsidRPr="00C151ED">
        <w:rPr>
          <w:rFonts w:ascii="Times New Roman" w:hAnsi="Times New Roman"/>
          <w:sz w:val="20"/>
          <w:szCs w:val="20"/>
        </w:rPr>
        <w:t>Eredményes közbeszerzési eljárás alapján a szerződést a nyertes Ajánlattevővel – közös ajánlattétel esetén a nyertes Ajánlattevőkkel – kell írásban megkötni a közbeszerzési eljárásban közölt végleges feltételek, szerződés-tervezet és ajánlat tartalmának megfelelően.</w:t>
      </w:r>
    </w:p>
    <w:p w:rsidR="00935FF8" w:rsidRPr="00C151ED" w:rsidRDefault="00935FF8" w:rsidP="00935FF8">
      <w:pPr>
        <w:jc w:val="both"/>
        <w:rPr>
          <w:rFonts w:ascii="Times New Roman" w:hAnsi="Times New Roman"/>
          <w:sz w:val="20"/>
          <w:szCs w:val="20"/>
        </w:rPr>
      </w:pPr>
    </w:p>
    <w:p w:rsidR="00935FF8" w:rsidRPr="00C151ED" w:rsidRDefault="00935FF8" w:rsidP="00935FF8">
      <w:pPr>
        <w:jc w:val="both"/>
        <w:rPr>
          <w:rFonts w:ascii="Times New Roman" w:hAnsi="Times New Roman"/>
          <w:sz w:val="20"/>
          <w:szCs w:val="20"/>
        </w:rPr>
      </w:pPr>
      <w:r w:rsidRPr="00C151ED">
        <w:rPr>
          <w:rFonts w:ascii="Times New Roman" w:hAnsi="Times New Roman"/>
          <w:sz w:val="20"/>
          <w:szCs w:val="20"/>
        </w:rPr>
        <w:t>A szerződéskötés helye: Ajánlatkérő székhelye.</w:t>
      </w:r>
    </w:p>
    <w:p w:rsidR="00935FF8" w:rsidRPr="00C151ED" w:rsidRDefault="00935FF8" w:rsidP="00935FF8">
      <w:pPr>
        <w:jc w:val="both"/>
        <w:rPr>
          <w:rFonts w:ascii="Times New Roman" w:hAnsi="Times New Roman"/>
          <w:sz w:val="20"/>
          <w:szCs w:val="20"/>
        </w:rPr>
      </w:pPr>
    </w:p>
    <w:p w:rsidR="00935FF8" w:rsidRPr="00C151ED" w:rsidRDefault="00935FF8" w:rsidP="00935FF8">
      <w:pPr>
        <w:jc w:val="both"/>
        <w:rPr>
          <w:rFonts w:ascii="Times New Roman" w:hAnsi="Times New Roman"/>
          <w:sz w:val="20"/>
          <w:szCs w:val="20"/>
        </w:rPr>
      </w:pPr>
      <w:r w:rsidRPr="00C151ED">
        <w:rPr>
          <w:rFonts w:ascii="Times New Roman" w:hAnsi="Times New Roman"/>
          <w:sz w:val="20"/>
          <w:szCs w:val="20"/>
        </w:rPr>
        <w:lastRenderedPageBreak/>
        <w:t>A szerződést a közbeszerzési eljárás alapján nyertes Ajánlattevőként szerződő félnek, illetve közösen ajánlatot tevőknek kell teljesítenie.</w:t>
      </w:r>
    </w:p>
    <w:p w:rsidR="00935FF8" w:rsidRPr="00C151ED" w:rsidRDefault="00935FF8" w:rsidP="00935FF8">
      <w:pPr>
        <w:jc w:val="both"/>
        <w:rPr>
          <w:rFonts w:ascii="Times New Roman" w:hAnsi="Times New Roman"/>
          <w:sz w:val="20"/>
          <w:szCs w:val="20"/>
        </w:rPr>
      </w:pPr>
    </w:p>
    <w:p w:rsidR="00935FF8" w:rsidRPr="00C151ED" w:rsidRDefault="00935FF8" w:rsidP="00935FF8">
      <w:pPr>
        <w:jc w:val="both"/>
        <w:rPr>
          <w:rFonts w:ascii="Times New Roman" w:hAnsi="Times New Roman"/>
          <w:sz w:val="20"/>
          <w:szCs w:val="20"/>
        </w:rPr>
      </w:pPr>
      <w:r w:rsidRPr="00C151ED">
        <w:rPr>
          <w:rFonts w:ascii="Times New Roman" w:hAnsi="Times New Roman"/>
          <w:sz w:val="20"/>
          <w:szCs w:val="20"/>
        </w:rPr>
        <w:t>Az Ajánlattevőként szerződő fél a teljesítéshez az alkalmasságának igazolásában részt vett szervezetet a Kbt. 65. § (9) bekezdésében foglalt esetekben és módon köteles igénybe venni, valamint köteles a teljesítésbe bevonni az alkalmasság igazolásához bemutatott szakembereket.</w:t>
      </w:r>
    </w:p>
    <w:p w:rsidR="00935FF8" w:rsidRPr="00C151ED" w:rsidRDefault="00935FF8" w:rsidP="00935FF8">
      <w:pPr>
        <w:jc w:val="both"/>
        <w:rPr>
          <w:rFonts w:ascii="Times New Roman" w:hAnsi="Times New Roman"/>
          <w:sz w:val="20"/>
          <w:szCs w:val="20"/>
        </w:rPr>
      </w:pPr>
    </w:p>
    <w:p w:rsidR="00935FF8" w:rsidRPr="00C151ED" w:rsidRDefault="00935FF8" w:rsidP="00935FF8">
      <w:pPr>
        <w:jc w:val="both"/>
        <w:rPr>
          <w:rFonts w:ascii="Times New Roman" w:hAnsi="Times New Roman"/>
          <w:sz w:val="20"/>
          <w:szCs w:val="20"/>
        </w:rPr>
      </w:pPr>
      <w:r w:rsidRPr="00C151ED">
        <w:rPr>
          <w:rFonts w:ascii="Times New Roman" w:hAnsi="Times New Roman"/>
          <w:sz w:val="20"/>
          <w:szCs w:val="20"/>
        </w:rPr>
        <w:t>A szerződést a szerződést kötő felek kizárólag írásban a Kbt. 141. §</w:t>
      </w:r>
      <w:proofErr w:type="spellStart"/>
      <w:r w:rsidRPr="00C151ED">
        <w:rPr>
          <w:rFonts w:ascii="Times New Roman" w:hAnsi="Times New Roman"/>
          <w:sz w:val="20"/>
          <w:szCs w:val="20"/>
        </w:rPr>
        <w:t>-ában</w:t>
      </w:r>
      <w:proofErr w:type="spellEnd"/>
      <w:r w:rsidRPr="00C151ED">
        <w:rPr>
          <w:rFonts w:ascii="Times New Roman" w:hAnsi="Times New Roman"/>
          <w:sz w:val="20"/>
          <w:szCs w:val="20"/>
        </w:rPr>
        <w:t xml:space="preserve"> meghatározott szabályok figyelembevételével módosíthatják.</w:t>
      </w:r>
    </w:p>
    <w:p w:rsidR="00935FF8" w:rsidRPr="00C151ED" w:rsidRDefault="00935FF8" w:rsidP="00935FF8">
      <w:pPr>
        <w:jc w:val="both"/>
        <w:rPr>
          <w:rFonts w:ascii="Times New Roman" w:hAnsi="Times New Roman"/>
          <w:sz w:val="20"/>
          <w:szCs w:val="20"/>
        </w:rPr>
      </w:pPr>
    </w:p>
    <w:p w:rsidR="00935FF8" w:rsidRPr="00C151ED" w:rsidRDefault="00935FF8" w:rsidP="00935FF8">
      <w:pPr>
        <w:keepNext/>
        <w:jc w:val="both"/>
        <w:outlineLvl w:val="1"/>
        <w:rPr>
          <w:rFonts w:ascii="Times New Roman" w:eastAsiaTheme="minorHAnsi" w:hAnsi="Times New Roman"/>
          <w:b/>
          <w:bCs/>
          <w:caps/>
          <w:sz w:val="24"/>
          <w:szCs w:val="24"/>
          <w:lang w:eastAsia="en-US"/>
        </w:rPr>
      </w:pPr>
      <w:r w:rsidRPr="00C151ED">
        <w:rPr>
          <w:rFonts w:ascii="Times New Roman" w:hAnsi="Times New Roman"/>
          <w:b/>
          <w:bCs/>
          <w:caps/>
          <w:sz w:val="24"/>
          <w:szCs w:val="24"/>
          <w:lang w:eastAsia="en-US"/>
        </w:rPr>
        <w:t>16. Nyilatkozat cégbírósági változásbejegyzési eljárásról</w:t>
      </w:r>
    </w:p>
    <w:p w:rsidR="00935FF8" w:rsidRPr="00C151ED" w:rsidRDefault="00935FF8" w:rsidP="00935FF8">
      <w:pPr>
        <w:jc w:val="both"/>
        <w:rPr>
          <w:rFonts w:ascii="Times New Roman" w:eastAsiaTheme="minorHAnsi" w:hAnsi="Times New Roman"/>
          <w:sz w:val="20"/>
          <w:szCs w:val="20"/>
          <w:lang w:eastAsia="en-US"/>
        </w:rPr>
      </w:pPr>
    </w:p>
    <w:p w:rsidR="00935FF8" w:rsidRPr="00C151ED" w:rsidRDefault="00935FF8" w:rsidP="00935FF8">
      <w:pPr>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 xml:space="preserve">Az ajánlathoz csatolni kell az Ajánlattevő (közös Ajánlattevő) szervezet nyilatkozatát változásbejegyzési eljárás vonatkozásában, abban az esetben, is, amennyiben nincs ilyen eljárás folyamatban. </w:t>
      </w:r>
    </w:p>
    <w:p w:rsidR="00935FF8" w:rsidRPr="00C151ED" w:rsidRDefault="00935FF8" w:rsidP="00935FF8">
      <w:pPr>
        <w:jc w:val="both"/>
        <w:rPr>
          <w:rFonts w:ascii="Times New Roman" w:eastAsiaTheme="minorHAnsi" w:hAnsi="Times New Roman"/>
          <w:sz w:val="20"/>
          <w:szCs w:val="20"/>
          <w:lang w:eastAsia="en-US"/>
        </w:rPr>
      </w:pPr>
    </w:p>
    <w:p w:rsidR="00935FF8" w:rsidRPr="00C151ED" w:rsidRDefault="00935FF8" w:rsidP="00935FF8">
      <w:pPr>
        <w:jc w:val="both"/>
        <w:rPr>
          <w:rFonts w:ascii="Times New Roman" w:eastAsiaTheme="minorHAnsi" w:hAnsi="Times New Roman"/>
          <w:sz w:val="20"/>
          <w:szCs w:val="20"/>
          <w:lang w:eastAsia="en-US"/>
        </w:rPr>
      </w:pPr>
      <w:r w:rsidRPr="00C151ED">
        <w:rPr>
          <w:rFonts w:ascii="Times New Roman" w:eastAsiaTheme="minorHAnsi" w:hAnsi="Times New Roman"/>
          <w:b/>
          <w:sz w:val="20"/>
          <w:szCs w:val="20"/>
          <w:lang w:eastAsia="en-US"/>
        </w:rPr>
        <w:t xml:space="preserve">Folyamatban lévő változásbejegyzési eljárás esetén </w:t>
      </w:r>
      <w:r w:rsidRPr="00C151ED">
        <w:rPr>
          <w:rFonts w:ascii="Times New Roman" w:eastAsiaTheme="minorHAnsi" w:hAnsi="Times New Roman"/>
          <w:sz w:val="20"/>
          <w:szCs w:val="20"/>
          <w:lang w:eastAsia="en-US"/>
        </w:rPr>
        <w:t>a cégbírósághoz benyújtott változásbejegyzési kérelem és annak érkeztetéséről a cégbíróság által megküldött igazolás</w:t>
      </w:r>
      <w:r w:rsidRPr="00C151ED">
        <w:rPr>
          <w:rFonts w:ascii="Times New Roman" w:eastAsiaTheme="minorHAnsi" w:hAnsi="Times New Roman"/>
          <w:bCs/>
          <w:sz w:val="20"/>
          <w:szCs w:val="20"/>
          <w:lang w:eastAsia="en-US"/>
        </w:rPr>
        <w:t xml:space="preserve"> [=ún. „e-tértivevény” és/vagy az „Informatikai vizsgálat eredménye” elnevezésű dokumentum 1-1 nyomtatott példányát, továbbá .</w:t>
      </w:r>
      <w:proofErr w:type="spellStart"/>
      <w:r w:rsidRPr="00C151ED">
        <w:rPr>
          <w:rFonts w:ascii="Times New Roman" w:eastAsiaTheme="minorHAnsi" w:hAnsi="Times New Roman"/>
          <w:bCs/>
          <w:sz w:val="20"/>
          <w:szCs w:val="20"/>
          <w:lang w:eastAsia="en-US"/>
        </w:rPr>
        <w:t>xml</w:t>
      </w:r>
      <w:proofErr w:type="spellEnd"/>
      <w:r w:rsidRPr="00C151ED">
        <w:rPr>
          <w:rFonts w:ascii="Times New Roman" w:eastAsiaTheme="minorHAnsi" w:hAnsi="Times New Roman"/>
          <w:bCs/>
          <w:sz w:val="20"/>
          <w:szCs w:val="20"/>
          <w:lang w:eastAsia="en-US"/>
        </w:rPr>
        <w:t xml:space="preserve"> file-ként nyomtatva a „Változásbejegyzési kérelem” elnevezésű dokumentum 1 nyomatott példányát (mellékletek nélkül)], </w:t>
      </w:r>
      <w:r w:rsidRPr="00C151ED">
        <w:rPr>
          <w:rFonts w:ascii="Times New Roman" w:eastAsiaTheme="minorHAnsi" w:hAnsi="Times New Roman"/>
          <w:sz w:val="20"/>
          <w:szCs w:val="20"/>
          <w:lang w:eastAsia="en-US"/>
        </w:rPr>
        <w:t xml:space="preserve">vagy a letelepedés országában elfogadott más, a változásbejegyzési kérelemről és annak érkeztetéséről szóló dokumentum másolatát. </w:t>
      </w:r>
    </w:p>
    <w:p w:rsidR="00935FF8" w:rsidRPr="00C151ED" w:rsidRDefault="00935FF8" w:rsidP="00935FF8">
      <w:pPr>
        <w:jc w:val="both"/>
        <w:rPr>
          <w:rFonts w:ascii="Times New Roman" w:eastAsiaTheme="minorHAnsi" w:hAnsi="Times New Roman"/>
          <w:sz w:val="20"/>
          <w:szCs w:val="20"/>
          <w:lang w:eastAsia="en-US"/>
        </w:rPr>
      </w:pPr>
    </w:p>
    <w:p w:rsidR="00935FF8" w:rsidRPr="00C151ED" w:rsidRDefault="00935FF8" w:rsidP="00935FF8">
      <w:pPr>
        <w:jc w:val="both"/>
        <w:rPr>
          <w:rFonts w:ascii="Times New Roman" w:hAnsi="Times New Roman"/>
          <w:sz w:val="20"/>
          <w:szCs w:val="20"/>
        </w:rPr>
      </w:pPr>
      <w:r w:rsidRPr="00C151ED">
        <w:rPr>
          <w:rFonts w:ascii="Times New Roman" w:eastAsiaTheme="minorHAnsi" w:hAnsi="Times New Roman"/>
          <w:b/>
          <w:sz w:val="20"/>
          <w:szCs w:val="20"/>
          <w:lang w:eastAsia="en-US"/>
        </w:rPr>
        <w:t xml:space="preserve">Amennyiben </w:t>
      </w:r>
      <w:r w:rsidRPr="00C151ED">
        <w:rPr>
          <w:rFonts w:ascii="Times New Roman" w:eastAsiaTheme="minorHAnsi" w:hAnsi="Times New Roman"/>
          <w:sz w:val="20"/>
          <w:szCs w:val="20"/>
          <w:lang w:eastAsia="en-US"/>
        </w:rPr>
        <w:t xml:space="preserve">Ajánlatevővel szemben </w:t>
      </w:r>
      <w:r w:rsidRPr="00C151ED">
        <w:rPr>
          <w:rFonts w:ascii="Times New Roman" w:eastAsiaTheme="minorHAnsi" w:hAnsi="Times New Roman"/>
          <w:b/>
          <w:sz w:val="20"/>
          <w:szCs w:val="20"/>
          <w:lang w:eastAsia="en-US"/>
        </w:rPr>
        <w:t>nincs folyamatban lévő cégbírósági változásbejegyzési eljárás</w:t>
      </w:r>
      <w:r w:rsidRPr="00C151ED">
        <w:rPr>
          <w:rFonts w:ascii="Times New Roman" w:eastAsiaTheme="minorHAnsi" w:hAnsi="Times New Roman"/>
          <w:sz w:val="20"/>
          <w:szCs w:val="20"/>
          <w:lang w:eastAsia="en-US"/>
        </w:rPr>
        <w:t>, abban az esetben az erre vonatkozó nemleges tartalmú változásbejegyzési nyilatkozat benyújtása szükséges. Amennyiben Ajánlattevő – átalakulásra hivatkozással – jogelődje bármely adatát fel kívánja használni, az Ajánlathoz csatolni kell a jogutódlás tényét, körülményeit bizonyító cégiratokat egyszerű másolatban, így különösen a szétválási, kiválási szerződést, átalakulási cégiratokat</w:t>
      </w:r>
    </w:p>
    <w:p w:rsidR="00935FF8" w:rsidRPr="00C151ED" w:rsidRDefault="00935FF8" w:rsidP="00935FF8">
      <w:pPr>
        <w:jc w:val="both"/>
        <w:rPr>
          <w:rFonts w:ascii="Times New Roman" w:hAnsi="Times New Roman"/>
          <w:sz w:val="20"/>
          <w:szCs w:val="20"/>
        </w:rPr>
      </w:pPr>
    </w:p>
    <w:p w:rsidR="00935FF8" w:rsidRPr="00C151ED" w:rsidRDefault="00935FF8" w:rsidP="00935FF8">
      <w:pPr>
        <w:keepNext/>
        <w:outlineLvl w:val="1"/>
        <w:rPr>
          <w:rFonts w:ascii="Times New Roman" w:hAnsi="Times New Roman"/>
          <w:b/>
          <w:bCs/>
          <w:caps/>
          <w:sz w:val="24"/>
          <w:szCs w:val="24"/>
          <w:lang w:eastAsia="en-US"/>
        </w:rPr>
      </w:pPr>
      <w:r w:rsidRPr="00C151ED">
        <w:rPr>
          <w:rFonts w:ascii="Times New Roman" w:hAnsi="Times New Roman"/>
          <w:b/>
          <w:bCs/>
          <w:caps/>
          <w:sz w:val="24"/>
          <w:szCs w:val="24"/>
          <w:lang w:eastAsia="en-US"/>
        </w:rPr>
        <w:t xml:space="preserve">17. </w:t>
      </w:r>
      <w:bookmarkStart w:id="53" w:name="_Toc443385182"/>
      <w:r w:rsidRPr="00C151ED">
        <w:rPr>
          <w:rFonts w:ascii="Times New Roman" w:hAnsi="Times New Roman"/>
          <w:b/>
          <w:bCs/>
          <w:caps/>
          <w:sz w:val="24"/>
          <w:szCs w:val="24"/>
          <w:lang w:eastAsia="en-US"/>
        </w:rPr>
        <w:t>Tájékoztatást nyújtó szerveZETEK a Kbt. 73. § (5) bekezdése alapján</w:t>
      </w:r>
      <w:bookmarkEnd w:id="53"/>
    </w:p>
    <w:p w:rsidR="00935FF8" w:rsidRPr="00C151ED" w:rsidRDefault="00935FF8" w:rsidP="00935FF8">
      <w:pPr>
        <w:jc w:val="both"/>
        <w:rPr>
          <w:rFonts w:ascii="Times New Roman" w:hAnsi="Times New Roman"/>
          <w:sz w:val="20"/>
          <w:szCs w:val="20"/>
        </w:rPr>
      </w:pPr>
    </w:p>
    <w:p w:rsidR="00935FF8" w:rsidRPr="00C151ED" w:rsidRDefault="00935FF8" w:rsidP="00935FF8">
      <w:pPr>
        <w:jc w:val="both"/>
        <w:rPr>
          <w:rFonts w:ascii="Times New Roman" w:hAnsi="Times New Roman"/>
          <w:sz w:val="20"/>
          <w:szCs w:val="20"/>
        </w:rPr>
      </w:pPr>
      <w:r w:rsidRPr="00C151ED">
        <w:rPr>
          <w:rFonts w:ascii="Times New Roman" w:eastAsiaTheme="minorHAnsi" w:hAnsi="Times New Roman"/>
          <w:sz w:val="20"/>
          <w:szCs w:val="20"/>
          <w:lang w:eastAsia="en-US"/>
        </w:rPr>
        <w:t>A Kbt. 73. § (4)-(5) bekezdéseiben foglaltak alapján az ajánlattevő köteles megfelelni a környezetvédelmi, szociális és munkajogi követelményeknek, amelyeket a jogszabályok vagy kötelezően alkalmazandó kollektív szerződés, illetve a Kbt. 4. mellékletben felsorolt környezetvédelmi, szociális és munkajogi rendelkezések írnak elő. Azoknak a szervezeteknek (hatóságoknak) a neve és címe (elérhetősége), amelyektől az ajánlattevő megfelelő tájékoztatást kaphat az alábbiak:</w:t>
      </w:r>
    </w:p>
    <w:p w:rsidR="00935FF8" w:rsidRPr="00C151ED" w:rsidRDefault="00935FF8" w:rsidP="00935FF8">
      <w:pPr>
        <w:jc w:val="both"/>
        <w:rPr>
          <w:rFonts w:ascii="Times New Roman" w:hAnsi="Times New Roman"/>
          <w:sz w:val="20"/>
          <w:szCs w:val="20"/>
        </w:rPr>
      </w:pPr>
    </w:p>
    <w:p w:rsidR="00935FF8" w:rsidRPr="00C151ED" w:rsidRDefault="00935FF8" w:rsidP="00935FF8">
      <w:pPr>
        <w:jc w:val="both"/>
        <w:rPr>
          <w:rFonts w:ascii="Times New Roman" w:hAnsi="Times New Roman"/>
          <w:sz w:val="20"/>
          <w:szCs w:val="20"/>
        </w:rPr>
      </w:pPr>
      <w:r w:rsidRPr="00C151ED">
        <w:rPr>
          <w:rFonts w:ascii="Times New Roman" w:hAnsi="Times New Roman"/>
          <w:sz w:val="20"/>
          <w:szCs w:val="20"/>
        </w:rPr>
        <w:t xml:space="preserve">Bács-Kiskun Megyei Kormányhivatal Kecskeméti Járási Hivatal Munkaügyi és Munkavédelmi Osztály (6000 Kecskemét, Klapka utca 34.; </w:t>
      </w:r>
      <w:proofErr w:type="spellStart"/>
      <w:r w:rsidRPr="00C151ED">
        <w:rPr>
          <w:rFonts w:ascii="Times New Roman" w:hAnsi="Times New Roman"/>
          <w:sz w:val="20"/>
          <w:szCs w:val="20"/>
        </w:rPr>
        <w:t>foglalkoztatas.kecskemet</w:t>
      </w:r>
      <w:proofErr w:type="spellEnd"/>
      <w:r w:rsidRPr="00C151ED">
        <w:rPr>
          <w:rFonts w:ascii="Times New Roman" w:hAnsi="Times New Roman"/>
          <w:sz w:val="20"/>
          <w:szCs w:val="20"/>
        </w:rPr>
        <w:t>@bacs.gov.hu)</w:t>
      </w:r>
    </w:p>
    <w:p w:rsidR="00935FF8" w:rsidRPr="00C151ED" w:rsidRDefault="00935FF8" w:rsidP="00935FF8">
      <w:pPr>
        <w:jc w:val="both"/>
        <w:rPr>
          <w:rFonts w:ascii="Times New Roman" w:hAnsi="Times New Roman"/>
          <w:sz w:val="20"/>
          <w:szCs w:val="20"/>
        </w:rPr>
      </w:pPr>
    </w:p>
    <w:p w:rsidR="00935FF8" w:rsidRPr="00C151ED" w:rsidRDefault="00935FF8" w:rsidP="00935FF8">
      <w:pPr>
        <w:jc w:val="both"/>
        <w:rPr>
          <w:rFonts w:ascii="Times New Roman" w:hAnsi="Times New Roman"/>
          <w:sz w:val="20"/>
          <w:szCs w:val="20"/>
        </w:rPr>
      </w:pPr>
      <w:r w:rsidRPr="00C151ED">
        <w:rPr>
          <w:rFonts w:ascii="Times New Roman" w:hAnsi="Times New Roman"/>
          <w:sz w:val="20"/>
          <w:szCs w:val="20"/>
        </w:rPr>
        <w:t xml:space="preserve">Bács-Kiskun Megyei Kormányhivatal Népegészségügyi Főosztály (6000 Kecskemét, Deák Ferenc tér 3.; </w:t>
      </w:r>
      <w:hyperlink r:id="rId38" w:history="1">
        <w:r w:rsidRPr="00C151ED">
          <w:rPr>
            <w:rFonts w:ascii="Times New Roman" w:hAnsi="Times New Roman"/>
            <w:sz w:val="20"/>
            <w:szCs w:val="20"/>
          </w:rPr>
          <w:t>kormanyhivatal@bacs.gov.hu</w:t>
        </w:r>
      </w:hyperlink>
      <w:r w:rsidRPr="00C151ED">
        <w:rPr>
          <w:rFonts w:ascii="Times New Roman" w:hAnsi="Times New Roman"/>
          <w:sz w:val="20"/>
          <w:szCs w:val="20"/>
        </w:rPr>
        <w:t>)</w:t>
      </w:r>
    </w:p>
    <w:p w:rsidR="00935FF8" w:rsidRPr="00C151ED" w:rsidRDefault="00935FF8" w:rsidP="00935FF8">
      <w:pPr>
        <w:jc w:val="both"/>
        <w:rPr>
          <w:rFonts w:ascii="Times New Roman" w:hAnsi="Times New Roman"/>
          <w:sz w:val="20"/>
          <w:szCs w:val="20"/>
        </w:rPr>
      </w:pPr>
      <w:r w:rsidRPr="00C151ED">
        <w:rPr>
          <w:rFonts w:ascii="Times New Roman" w:hAnsi="Times New Roman"/>
          <w:sz w:val="20"/>
          <w:szCs w:val="20"/>
        </w:rPr>
        <w:t>NAV Bács-Kiskun Megyei Adó- és Vámigazgatósága (6000 Kecskemét, Kuruc krt. 16.)</w:t>
      </w:r>
    </w:p>
    <w:p w:rsidR="00935FF8" w:rsidRPr="00C151ED" w:rsidRDefault="00935FF8" w:rsidP="00935FF8">
      <w:pPr>
        <w:jc w:val="both"/>
        <w:rPr>
          <w:rFonts w:ascii="Times New Roman" w:hAnsi="Times New Roman"/>
          <w:sz w:val="20"/>
          <w:szCs w:val="20"/>
        </w:rPr>
      </w:pPr>
    </w:p>
    <w:p w:rsidR="00935FF8" w:rsidRPr="00C151ED" w:rsidRDefault="00935FF8" w:rsidP="00935FF8">
      <w:pPr>
        <w:jc w:val="both"/>
        <w:rPr>
          <w:rFonts w:ascii="Times New Roman" w:hAnsi="Times New Roman"/>
          <w:sz w:val="20"/>
          <w:szCs w:val="20"/>
        </w:rPr>
      </w:pPr>
      <w:r w:rsidRPr="00C151ED">
        <w:rPr>
          <w:rFonts w:ascii="Times New Roman" w:hAnsi="Times New Roman"/>
          <w:sz w:val="20"/>
          <w:szCs w:val="20"/>
        </w:rPr>
        <w:t>Bács-Kiskun Megyei Katasztrófavédelmi Igazgatóság (6000 Kecskemét, Deák Ferenc tér 3.)</w:t>
      </w:r>
    </w:p>
    <w:p w:rsidR="00935FF8" w:rsidRPr="00C151ED" w:rsidRDefault="00935FF8" w:rsidP="00935FF8">
      <w:pPr>
        <w:jc w:val="both"/>
        <w:rPr>
          <w:rFonts w:ascii="Times New Roman" w:hAnsi="Times New Roman"/>
          <w:sz w:val="20"/>
          <w:szCs w:val="20"/>
        </w:rPr>
      </w:pPr>
    </w:p>
    <w:p w:rsidR="00935FF8" w:rsidRPr="00C151ED" w:rsidRDefault="00935FF8" w:rsidP="00935FF8">
      <w:pPr>
        <w:jc w:val="both"/>
        <w:rPr>
          <w:rFonts w:ascii="Times New Roman" w:hAnsi="Times New Roman"/>
          <w:sz w:val="20"/>
          <w:szCs w:val="20"/>
        </w:rPr>
      </w:pPr>
      <w:r w:rsidRPr="00C151ED">
        <w:rPr>
          <w:rFonts w:ascii="Times New Roman" w:hAnsi="Times New Roman"/>
          <w:sz w:val="20"/>
          <w:szCs w:val="20"/>
        </w:rPr>
        <w:t>Emberi Erőforrások Minisztériuma, Szociális Ügyekért és Társadalmi Felzárkózásért Felelős Államtitkárság; Tel.: 06-1/759-1860</w:t>
      </w:r>
    </w:p>
    <w:p w:rsidR="00935FF8" w:rsidRPr="00C151ED" w:rsidRDefault="00935FF8" w:rsidP="00935FF8">
      <w:pPr>
        <w:jc w:val="both"/>
        <w:rPr>
          <w:rFonts w:ascii="Times New Roman" w:hAnsi="Times New Roman"/>
          <w:sz w:val="20"/>
          <w:szCs w:val="20"/>
        </w:rPr>
      </w:pPr>
    </w:p>
    <w:p w:rsidR="00935FF8" w:rsidRPr="00C151ED" w:rsidRDefault="00935FF8" w:rsidP="00935FF8">
      <w:pPr>
        <w:jc w:val="both"/>
        <w:rPr>
          <w:rFonts w:ascii="Times New Roman" w:hAnsi="Times New Roman"/>
          <w:sz w:val="20"/>
          <w:szCs w:val="20"/>
        </w:rPr>
      </w:pPr>
      <w:r w:rsidRPr="00C151ED">
        <w:rPr>
          <w:rFonts w:ascii="Times New Roman" w:hAnsi="Times New Roman"/>
          <w:sz w:val="20"/>
          <w:szCs w:val="20"/>
        </w:rPr>
        <w:t>Pest Megyei Kormányhivatal (1052 Budapest, Városház utca 7.; pest@pest.gov.hu; Tel: (1) 328-5812)</w:t>
      </w:r>
    </w:p>
    <w:p w:rsidR="00935FF8" w:rsidRPr="00C151ED" w:rsidRDefault="00935FF8" w:rsidP="00935FF8">
      <w:pPr>
        <w:jc w:val="both"/>
        <w:rPr>
          <w:rFonts w:ascii="Times New Roman" w:hAnsi="Times New Roman"/>
          <w:sz w:val="20"/>
          <w:szCs w:val="20"/>
        </w:rPr>
      </w:pPr>
    </w:p>
    <w:p w:rsidR="00935FF8" w:rsidRPr="00C151ED" w:rsidRDefault="00935FF8" w:rsidP="00935FF8">
      <w:pPr>
        <w:jc w:val="both"/>
        <w:rPr>
          <w:rFonts w:ascii="Times New Roman" w:eastAsiaTheme="minorHAnsi" w:hAnsi="Times New Roman"/>
          <w:sz w:val="20"/>
          <w:szCs w:val="20"/>
        </w:rPr>
      </w:pPr>
      <w:r w:rsidRPr="00C151ED">
        <w:rPr>
          <w:rFonts w:ascii="Times New Roman" w:hAnsi="Times New Roman"/>
          <w:sz w:val="20"/>
          <w:szCs w:val="20"/>
        </w:rPr>
        <w:t>Az ajánlatkérő felhívja a Tisztelt Ajánlattevők figyelmét, hogy a Kbt. 73.§ (4) bekezdése szerint a</w:t>
      </w:r>
      <w:r w:rsidRPr="00C151ED">
        <w:rPr>
          <w:rFonts w:ascii="Times New Roman" w:eastAsiaTheme="minorHAnsi" w:hAnsi="Times New Roman"/>
          <w:sz w:val="20"/>
          <w:szCs w:val="20"/>
        </w:rPr>
        <w:t xml:space="preserve"> Kbt. 73.§ (1) bekezdés </w:t>
      </w:r>
      <w:r w:rsidRPr="00C151ED">
        <w:rPr>
          <w:rFonts w:ascii="Times New Roman" w:eastAsiaTheme="minorHAnsi" w:hAnsi="Times New Roman"/>
          <w:i/>
          <w:iCs/>
          <w:sz w:val="20"/>
          <w:szCs w:val="20"/>
        </w:rPr>
        <w:t xml:space="preserve">e) </w:t>
      </w:r>
      <w:r w:rsidRPr="00C151ED">
        <w:rPr>
          <w:rFonts w:ascii="Times New Roman" w:eastAsiaTheme="minorHAnsi" w:hAnsi="Times New Roman"/>
          <w:sz w:val="20"/>
          <w:szCs w:val="20"/>
        </w:rPr>
        <w:t>pontja alapján érvénytelen az ajánlat különösen, ha nem felel meg azoknak a környezetvédelmi, szociális és munkajogi követelményeknek, amelyeket a jogszabályok vagy kötelezően alkalmazandó kollektív szerződés, illetve a 4. mellékletben felsorolt környezetvédelmi, szociális és munkajogi rendelkezések írnak elő.</w:t>
      </w:r>
    </w:p>
    <w:p w:rsidR="00935FF8" w:rsidRPr="00C151ED" w:rsidRDefault="00935FF8" w:rsidP="00935FF8">
      <w:pPr>
        <w:jc w:val="both"/>
        <w:rPr>
          <w:rFonts w:ascii="Times New Roman" w:eastAsiaTheme="minorHAnsi" w:hAnsi="Times New Roman"/>
          <w:sz w:val="20"/>
          <w:szCs w:val="20"/>
        </w:rPr>
      </w:pPr>
    </w:p>
    <w:p w:rsidR="00935FF8" w:rsidRPr="00C151ED" w:rsidRDefault="00935FF8" w:rsidP="00935FF8">
      <w:pPr>
        <w:jc w:val="both"/>
        <w:rPr>
          <w:rFonts w:ascii="Times New Roman" w:hAnsi="Times New Roman"/>
          <w:sz w:val="20"/>
          <w:szCs w:val="20"/>
        </w:rPr>
      </w:pPr>
      <w:r w:rsidRPr="00C151ED">
        <w:rPr>
          <w:rFonts w:ascii="Times New Roman" w:eastAsiaTheme="minorHAnsi" w:hAnsi="Times New Roman"/>
          <w:sz w:val="20"/>
          <w:szCs w:val="20"/>
        </w:rPr>
        <w:t>Az ajánlatkérő nem köteles a közbeszerzési eljárásban külön információk feltüntetését előírni az ajánlatban, csak azt ellenőrzi, hogy az ajánlatban feltüntetett információk nem mondanak-e ellent a hivatkozott követelményeknek.</w:t>
      </w:r>
    </w:p>
    <w:p w:rsidR="00935FF8" w:rsidRPr="00C151ED" w:rsidRDefault="00935FF8" w:rsidP="00935FF8">
      <w:pPr>
        <w:jc w:val="both"/>
        <w:rPr>
          <w:rFonts w:ascii="Times New Roman" w:hAnsi="Times New Roman"/>
          <w:sz w:val="20"/>
          <w:szCs w:val="20"/>
        </w:rPr>
      </w:pPr>
    </w:p>
    <w:p w:rsidR="00935FF8" w:rsidRPr="00C151ED" w:rsidRDefault="00935FF8" w:rsidP="00935FF8">
      <w:pPr>
        <w:keepNext/>
        <w:outlineLvl w:val="1"/>
        <w:rPr>
          <w:rFonts w:ascii="Times New Roman" w:hAnsi="Times New Roman"/>
          <w:b/>
          <w:bCs/>
          <w:caps/>
          <w:sz w:val="24"/>
          <w:szCs w:val="24"/>
          <w:lang w:eastAsia="en-US"/>
        </w:rPr>
      </w:pPr>
      <w:r w:rsidRPr="00C151ED">
        <w:rPr>
          <w:rFonts w:ascii="Times New Roman" w:hAnsi="Times New Roman"/>
          <w:b/>
          <w:bCs/>
          <w:caps/>
          <w:sz w:val="24"/>
          <w:szCs w:val="24"/>
          <w:lang w:eastAsia="en-US"/>
        </w:rPr>
        <w:t>18. A szerződés biztosítékai:</w:t>
      </w:r>
    </w:p>
    <w:p w:rsidR="00935FF8" w:rsidRPr="00C151ED" w:rsidRDefault="00935FF8" w:rsidP="00935FF8">
      <w:pPr>
        <w:jc w:val="both"/>
        <w:rPr>
          <w:rFonts w:ascii="Times New Roman" w:hAnsi="Times New Roman"/>
          <w:sz w:val="20"/>
          <w:szCs w:val="20"/>
        </w:rPr>
      </w:pPr>
    </w:p>
    <w:p w:rsidR="00935FF8" w:rsidRPr="00C151ED" w:rsidRDefault="00935FF8" w:rsidP="00935FF8">
      <w:pPr>
        <w:widowControl w:val="0"/>
        <w:rPr>
          <w:rFonts w:eastAsiaTheme="minorHAnsi"/>
          <w:sz w:val="20"/>
          <w:szCs w:val="20"/>
          <w:lang w:eastAsia="en-US"/>
        </w:rPr>
      </w:pPr>
      <w:r w:rsidRPr="00C151ED">
        <w:rPr>
          <w:rFonts w:eastAsiaTheme="minorHAnsi"/>
          <w:b/>
          <w:sz w:val="20"/>
          <w:szCs w:val="20"/>
          <w:u w:val="single"/>
          <w:lang w:eastAsia="en-US"/>
        </w:rPr>
        <w:t>Teljesítési biztosíték</w:t>
      </w:r>
      <w:r w:rsidRPr="00C151ED">
        <w:rPr>
          <w:rFonts w:eastAsiaTheme="minorHAnsi"/>
          <w:sz w:val="20"/>
          <w:szCs w:val="20"/>
          <w:lang w:eastAsia="en-US"/>
        </w:rPr>
        <w:t xml:space="preserve">: A nyertes Ajánlattevő köteles a szerződésben foglalt kötelezettségeinek maradéktalan teljesítése érdekében a Kbt. 134. § (6) bekezdés a) pontjában foglaltak szerint teljesítési biztosítékot nyújtani a szerződés teljes idejére (a szerződés hatálybalépésétől- a teljesítési határidő utolsó </w:t>
      </w:r>
      <w:r w:rsidRPr="00C151ED">
        <w:rPr>
          <w:rFonts w:eastAsiaTheme="minorHAnsi"/>
          <w:sz w:val="20"/>
          <w:szCs w:val="20"/>
          <w:lang w:eastAsia="en-US"/>
        </w:rPr>
        <w:lastRenderedPageBreak/>
        <w:t xml:space="preserve">napjáig, okirati forma esetén + 30 napig), az – áfa nélkül számított – vállalkozási díj 5%-ának megfelelő összegben. </w:t>
      </w:r>
    </w:p>
    <w:p w:rsidR="00935FF8" w:rsidRPr="00C151ED" w:rsidRDefault="00935FF8" w:rsidP="00935FF8">
      <w:pPr>
        <w:widowControl w:val="0"/>
        <w:rPr>
          <w:rFonts w:eastAsiaTheme="minorHAnsi"/>
          <w:sz w:val="20"/>
          <w:szCs w:val="20"/>
          <w:lang w:eastAsia="en-US"/>
        </w:rPr>
      </w:pPr>
    </w:p>
    <w:p w:rsidR="00935FF8" w:rsidRPr="00C151ED" w:rsidRDefault="00935FF8" w:rsidP="00935FF8">
      <w:pPr>
        <w:widowControl w:val="0"/>
        <w:rPr>
          <w:rFonts w:eastAsiaTheme="minorHAnsi"/>
          <w:sz w:val="20"/>
          <w:szCs w:val="20"/>
          <w:lang w:eastAsia="en-US"/>
        </w:rPr>
      </w:pPr>
      <w:r w:rsidRPr="00C151ED">
        <w:rPr>
          <w:rFonts w:eastAsiaTheme="minorHAnsi"/>
          <w:sz w:val="20"/>
          <w:szCs w:val="20"/>
          <w:lang w:eastAsia="en-US"/>
        </w:rPr>
        <w:t xml:space="preserve">A teljesítési biztosíték bármely szerződésszegésből (hibás teljesítés, </w:t>
      </w:r>
      <w:proofErr w:type="spellStart"/>
      <w:r w:rsidRPr="00C151ED">
        <w:rPr>
          <w:rFonts w:eastAsiaTheme="minorHAnsi"/>
          <w:sz w:val="20"/>
          <w:szCs w:val="20"/>
          <w:lang w:eastAsia="en-US"/>
        </w:rPr>
        <w:t>nemteljesítés</w:t>
      </w:r>
      <w:proofErr w:type="spellEnd"/>
      <w:r w:rsidRPr="00C151ED">
        <w:rPr>
          <w:rFonts w:eastAsiaTheme="minorHAnsi"/>
          <w:sz w:val="20"/>
          <w:szCs w:val="20"/>
          <w:lang w:eastAsia="en-US"/>
        </w:rPr>
        <w:t xml:space="preserve"> vagy késedelem) eredő bármely megrendelői igény fedezetéül szolgál, s a Megrendelő által igénybe vett biztosítéki összeg a Megrendelő által érvényesíteni kívánt igény helyébe lép, jogvita esetén annak legalább lezárásig a Megrendelőt illeti. </w:t>
      </w:r>
    </w:p>
    <w:p w:rsidR="00935FF8" w:rsidRPr="00C151ED" w:rsidRDefault="00935FF8" w:rsidP="00935FF8">
      <w:pPr>
        <w:widowControl w:val="0"/>
        <w:rPr>
          <w:rFonts w:eastAsiaTheme="minorHAnsi"/>
          <w:sz w:val="20"/>
          <w:szCs w:val="20"/>
          <w:lang w:eastAsia="en-US"/>
        </w:rPr>
      </w:pPr>
    </w:p>
    <w:p w:rsidR="00935FF8" w:rsidRPr="00C151ED" w:rsidRDefault="00935FF8" w:rsidP="00935FF8">
      <w:pPr>
        <w:widowControl w:val="0"/>
        <w:rPr>
          <w:rFonts w:eastAsiaTheme="minorHAnsi"/>
          <w:b/>
          <w:sz w:val="20"/>
          <w:szCs w:val="20"/>
          <w:lang w:eastAsia="en-US"/>
        </w:rPr>
      </w:pPr>
      <w:r w:rsidRPr="00C151ED">
        <w:rPr>
          <w:rFonts w:eastAsiaTheme="minorHAnsi"/>
          <w:sz w:val="20"/>
          <w:szCs w:val="20"/>
          <w:lang w:eastAsia="en-US"/>
        </w:rPr>
        <w:t>Késedelem esetén a Vállalkozó köteles a biztosíték hatályát - a késedelem várható mértékhez igazodóan, a Megrendelő által meghatározott megfelelő határidőre meghosszabbítani a Megrendelő, erre irányuló felszólítását követő 5 napon belül, de legkésőbb a biztosíték lejártát megelőzően. Amennyiben ennek a biztosíték lejáratát 5. (ötödik) nappal megelőzően a Vállalkozó nem tesz eleget, a Megrendelő jogosult a biztosíték érvényesítésére (amennyiben az nem készpénz formájában letett óvadék), és az így kézhez vett összeget óvadéki biztosítékként kezelni.</w:t>
      </w:r>
    </w:p>
    <w:p w:rsidR="00935FF8" w:rsidRPr="00C151ED" w:rsidRDefault="00935FF8" w:rsidP="00935FF8">
      <w:pPr>
        <w:widowControl w:val="0"/>
        <w:rPr>
          <w:rFonts w:eastAsiaTheme="minorHAnsi"/>
          <w:sz w:val="20"/>
          <w:szCs w:val="20"/>
          <w:lang w:eastAsia="en-US"/>
        </w:rPr>
      </w:pPr>
    </w:p>
    <w:p w:rsidR="00935FF8" w:rsidRPr="00C151ED" w:rsidRDefault="00935FF8" w:rsidP="00935FF8">
      <w:pPr>
        <w:widowControl w:val="0"/>
        <w:rPr>
          <w:rFonts w:eastAsiaTheme="minorHAnsi"/>
          <w:b/>
          <w:sz w:val="20"/>
          <w:szCs w:val="20"/>
          <w:lang w:eastAsia="en-US"/>
        </w:rPr>
      </w:pPr>
      <w:r w:rsidRPr="00C151ED">
        <w:rPr>
          <w:rFonts w:eastAsiaTheme="minorHAnsi"/>
          <w:sz w:val="20"/>
          <w:szCs w:val="20"/>
          <w:lang w:eastAsia="en-US"/>
        </w:rPr>
        <w:t xml:space="preserve">A biztosíték felhasználása nem jelenti a kártérítési igénnyel kapcsolatos jogok bármelyikéről való lemondást. </w:t>
      </w:r>
      <w:r w:rsidRPr="00C151ED">
        <w:rPr>
          <w:rFonts w:eastAsiaTheme="minorHAnsi"/>
          <w:b/>
          <w:sz w:val="20"/>
          <w:szCs w:val="20"/>
          <w:lang w:eastAsia="en-US"/>
        </w:rPr>
        <w:t xml:space="preserve">A teljesítési biztosítéknak a szerződéskötést követő 5 napon belül kell rendelkezésre állnia. </w:t>
      </w:r>
    </w:p>
    <w:p w:rsidR="00935FF8" w:rsidRPr="00C151ED" w:rsidRDefault="00935FF8" w:rsidP="00935FF8">
      <w:pPr>
        <w:widowControl w:val="0"/>
        <w:rPr>
          <w:rFonts w:eastAsia="Adobe Garamond Pro"/>
          <w:sz w:val="20"/>
          <w:szCs w:val="20"/>
          <w:lang w:eastAsia="en-US"/>
        </w:rPr>
      </w:pPr>
    </w:p>
    <w:p w:rsidR="00935FF8" w:rsidRPr="00C151ED" w:rsidRDefault="00935FF8" w:rsidP="00935FF8">
      <w:pPr>
        <w:widowControl w:val="0"/>
        <w:rPr>
          <w:rFonts w:eastAsiaTheme="minorHAnsi"/>
          <w:b/>
          <w:sz w:val="20"/>
          <w:szCs w:val="20"/>
          <w:lang w:eastAsia="en-US"/>
        </w:rPr>
      </w:pPr>
      <w:r w:rsidRPr="00C151ED">
        <w:rPr>
          <w:rFonts w:eastAsia="Adobe Garamond Pro"/>
          <w:sz w:val="20"/>
          <w:szCs w:val="20"/>
          <w:lang w:eastAsia="en-US"/>
        </w:rPr>
        <w:t>Ha a teljesítési biztosítékot a Vállalkozó a szerződés hatálybalépését követő 5 napon belül nem bocsátja a Megrendelő rendelkezésére, a Megrendelő jogosult a szerződéstől elállni és jogosult a teljes</w:t>
      </w:r>
      <w:r w:rsidRPr="00C151ED">
        <w:rPr>
          <w:rFonts w:eastAsia="Calibri"/>
          <w:sz w:val="20"/>
          <w:szCs w:val="20"/>
          <w:lang w:eastAsia="en-US"/>
        </w:rPr>
        <w:t>í</w:t>
      </w:r>
      <w:r w:rsidRPr="00C151ED">
        <w:rPr>
          <w:rFonts w:eastAsia="Adobe Garamond Pro"/>
          <w:sz w:val="20"/>
          <w:szCs w:val="20"/>
          <w:lang w:eastAsia="en-US"/>
        </w:rPr>
        <w:t>t</w:t>
      </w:r>
      <w:r w:rsidRPr="00C151ED">
        <w:rPr>
          <w:rFonts w:eastAsia="Calibri"/>
          <w:sz w:val="20"/>
          <w:szCs w:val="20"/>
          <w:lang w:eastAsia="en-US"/>
        </w:rPr>
        <w:t>é</w:t>
      </w:r>
      <w:r w:rsidRPr="00C151ED">
        <w:rPr>
          <w:rFonts w:eastAsia="Adobe Garamond Pro"/>
          <w:sz w:val="20"/>
          <w:szCs w:val="20"/>
          <w:lang w:eastAsia="en-US"/>
        </w:rPr>
        <w:t>s elmarad</w:t>
      </w:r>
      <w:r w:rsidRPr="00C151ED">
        <w:rPr>
          <w:rFonts w:eastAsia="Calibri"/>
          <w:sz w:val="20"/>
          <w:szCs w:val="20"/>
          <w:lang w:eastAsia="en-US"/>
        </w:rPr>
        <w:t>á</w:t>
      </w:r>
      <w:r w:rsidRPr="00C151ED">
        <w:rPr>
          <w:rFonts w:eastAsia="Adobe Garamond Pro"/>
          <w:sz w:val="20"/>
          <w:szCs w:val="20"/>
          <w:lang w:eastAsia="en-US"/>
        </w:rPr>
        <w:t>sa miatt a szerződés szerinti meghiúsulási kötbér érvényesítésén felül k</w:t>
      </w:r>
      <w:r w:rsidRPr="00C151ED">
        <w:rPr>
          <w:rFonts w:eastAsia="Calibri"/>
          <w:sz w:val="20"/>
          <w:szCs w:val="20"/>
          <w:lang w:eastAsia="en-US"/>
        </w:rPr>
        <w:t>á</w:t>
      </w:r>
      <w:r w:rsidRPr="00C151ED">
        <w:rPr>
          <w:rFonts w:eastAsia="Adobe Garamond Pro"/>
          <w:sz w:val="20"/>
          <w:szCs w:val="20"/>
          <w:lang w:eastAsia="en-US"/>
        </w:rPr>
        <w:t>rt</w:t>
      </w:r>
      <w:r w:rsidRPr="00C151ED">
        <w:rPr>
          <w:rFonts w:eastAsia="Calibri"/>
          <w:sz w:val="20"/>
          <w:szCs w:val="20"/>
          <w:lang w:eastAsia="en-US"/>
        </w:rPr>
        <w:t>é</w:t>
      </w:r>
      <w:r w:rsidRPr="00C151ED">
        <w:rPr>
          <w:rFonts w:eastAsia="Adobe Garamond Pro"/>
          <w:sz w:val="20"/>
          <w:szCs w:val="20"/>
          <w:lang w:eastAsia="en-US"/>
        </w:rPr>
        <w:t>r</w:t>
      </w:r>
      <w:r w:rsidRPr="00C151ED">
        <w:rPr>
          <w:rFonts w:eastAsia="Calibri"/>
          <w:sz w:val="20"/>
          <w:szCs w:val="20"/>
          <w:lang w:eastAsia="en-US"/>
        </w:rPr>
        <w:t>í</w:t>
      </w:r>
      <w:r w:rsidRPr="00C151ED">
        <w:rPr>
          <w:rFonts w:eastAsia="Adobe Garamond Pro"/>
          <w:sz w:val="20"/>
          <w:szCs w:val="20"/>
          <w:lang w:eastAsia="en-US"/>
        </w:rPr>
        <w:t>t</w:t>
      </w:r>
      <w:r w:rsidRPr="00C151ED">
        <w:rPr>
          <w:rFonts w:eastAsia="Calibri"/>
          <w:sz w:val="20"/>
          <w:szCs w:val="20"/>
          <w:lang w:eastAsia="en-US"/>
        </w:rPr>
        <w:t>é</w:t>
      </w:r>
      <w:r w:rsidRPr="00C151ED">
        <w:rPr>
          <w:rFonts w:eastAsia="Adobe Garamond Pro"/>
          <w:sz w:val="20"/>
          <w:szCs w:val="20"/>
          <w:lang w:eastAsia="en-US"/>
        </w:rPr>
        <w:t>st k</w:t>
      </w:r>
      <w:r w:rsidRPr="00C151ED">
        <w:rPr>
          <w:rFonts w:eastAsia="Calibri"/>
          <w:sz w:val="20"/>
          <w:szCs w:val="20"/>
          <w:lang w:eastAsia="en-US"/>
        </w:rPr>
        <w:t>ö</w:t>
      </w:r>
      <w:r w:rsidRPr="00C151ED">
        <w:rPr>
          <w:rFonts w:eastAsia="Adobe Garamond Pro"/>
          <w:sz w:val="20"/>
          <w:szCs w:val="20"/>
          <w:lang w:eastAsia="en-US"/>
        </w:rPr>
        <w:t>vetelni.</w:t>
      </w:r>
    </w:p>
    <w:p w:rsidR="00935FF8" w:rsidRPr="00C151ED" w:rsidRDefault="00935FF8" w:rsidP="00935FF8">
      <w:pPr>
        <w:widowControl w:val="0"/>
        <w:rPr>
          <w:rFonts w:eastAsiaTheme="minorHAnsi"/>
          <w:b/>
          <w:sz w:val="20"/>
          <w:szCs w:val="20"/>
          <w:lang w:eastAsia="en-US"/>
        </w:rPr>
      </w:pPr>
    </w:p>
    <w:p w:rsidR="00935FF8" w:rsidRPr="00C151ED" w:rsidRDefault="00935FF8" w:rsidP="00935FF8">
      <w:pPr>
        <w:widowControl w:val="0"/>
        <w:rPr>
          <w:rFonts w:eastAsiaTheme="minorHAnsi"/>
          <w:sz w:val="20"/>
          <w:szCs w:val="20"/>
          <w:lang w:eastAsia="en-US"/>
        </w:rPr>
      </w:pPr>
      <w:r w:rsidRPr="00C151ED">
        <w:rPr>
          <w:rFonts w:eastAsiaTheme="minorHAnsi"/>
          <w:b/>
          <w:sz w:val="20"/>
          <w:szCs w:val="20"/>
          <w:lang w:eastAsia="en-US"/>
        </w:rPr>
        <w:t>A biztosíték teljesíthető:</w:t>
      </w:r>
      <w:r w:rsidRPr="00C151ED">
        <w:rPr>
          <w:rFonts w:eastAsiaTheme="minorHAnsi"/>
          <w:sz w:val="20"/>
          <w:szCs w:val="20"/>
          <w:lang w:eastAsia="en-US"/>
        </w:rPr>
        <w:t xml:space="preserve"> Az ajánlattevőként szerződő fél választása szerint nyújthatóak óvadékként az előírt pénzösszegnek az ajánlatkérőként szerződő fél fizetési számlájára történő befizetésével, átutalásával, pénzügyi intézmény vagy biztosító által vállalt garancia vagy készfizető kezesség biztosításával, vagy biztosítási szerződés alapján kiállított - készfizető kezességvállalást tartalmazó – kötelezvénnyel. </w:t>
      </w:r>
    </w:p>
    <w:p w:rsidR="00935FF8" w:rsidRPr="00C151ED" w:rsidRDefault="00935FF8" w:rsidP="00935FF8">
      <w:pPr>
        <w:widowControl w:val="0"/>
        <w:rPr>
          <w:rFonts w:eastAsiaTheme="minorHAnsi"/>
          <w:sz w:val="20"/>
          <w:szCs w:val="20"/>
          <w:lang w:eastAsia="en-US"/>
        </w:rPr>
      </w:pPr>
    </w:p>
    <w:p w:rsidR="00935FF8" w:rsidRPr="00C151ED" w:rsidRDefault="00935FF8" w:rsidP="00935FF8">
      <w:pPr>
        <w:widowControl w:val="0"/>
        <w:rPr>
          <w:rFonts w:eastAsiaTheme="minorHAnsi"/>
          <w:sz w:val="20"/>
          <w:szCs w:val="20"/>
          <w:lang w:eastAsia="en-US"/>
        </w:rPr>
      </w:pPr>
      <w:r w:rsidRPr="00C151ED">
        <w:rPr>
          <w:rFonts w:eastAsiaTheme="minorHAnsi"/>
          <w:sz w:val="20"/>
          <w:szCs w:val="20"/>
          <w:lang w:eastAsia="en-US"/>
        </w:rPr>
        <w:t>A teljesítési biztosítékra vonatkozó részletes szabályokat a szerződéstervezet 8.10. pontja tartalmazza.</w:t>
      </w:r>
    </w:p>
    <w:p w:rsidR="00935FF8" w:rsidRPr="00C151ED" w:rsidRDefault="00935FF8" w:rsidP="00935FF8">
      <w:pPr>
        <w:widowControl w:val="0"/>
        <w:autoSpaceDE w:val="0"/>
        <w:autoSpaceDN w:val="0"/>
        <w:adjustRightInd w:val="0"/>
        <w:jc w:val="both"/>
        <w:rPr>
          <w:rFonts w:ascii="Times New Roman" w:eastAsiaTheme="minorHAnsi" w:hAnsi="Times New Roman"/>
          <w:sz w:val="20"/>
          <w:szCs w:val="20"/>
          <w:lang w:eastAsia="en-US"/>
        </w:rPr>
      </w:pPr>
    </w:p>
    <w:p w:rsidR="00935FF8" w:rsidRPr="00C151ED" w:rsidRDefault="00935FF8" w:rsidP="00935FF8">
      <w:pPr>
        <w:widowControl w:val="0"/>
        <w:autoSpaceDE w:val="0"/>
        <w:autoSpaceDN w:val="0"/>
        <w:adjustRightInd w:val="0"/>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 xml:space="preserve">A nyertes </w:t>
      </w:r>
      <w:r w:rsidRPr="00C151ED">
        <w:rPr>
          <w:rFonts w:ascii="Times New Roman" w:eastAsiaTheme="minorHAnsi" w:hAnsi="Times New Roman"/>
          <w:bCs/>
          <w:sz w:val="20"/>
          <w:szCs w:val="20"/>
          <w:lang w:eastAsia="en-US"/>
        </w:rPr>
        <w:t>ajánlattevő</w:t>
      </w:r>
      <w:r w:rsidRPr="00C151ED">
        <w:rPr>
          <w:rFonts w:ascii="Times New Roman" w:eastAsiaTheme="minorHAnsi" w:hAnsi="Times New Roman"/>
          <w:sz w:val="20"/>
          <w:szCs w:val="20"/>
          <w:lang w:eastAsia="en-US"/>
        </w:rPr>
        <w:t>ként szerződő fél az egyik biztosítéki formáról a másikra áttérhet, a biztosítéknak azonban az előírt összegben és időtartam alatt folyamatosan rendelkezésre kell állnia</w:t>
      </w:r>
    </w:p>
    <w:p w:rsidR="00935FF8" w:rsidRPr="00C151ED" w:rsidRDefault="00935FF8" w:rsidP="00935FF8">
      <w:pPr>
        <w:widowControl w:val="0"/>
        <w:spacing w:after="200" w:line="276" w:lineRule="auto"/>
        <w:contextualSpacing/>
        <w:jc w:val="both"/>
        <w:rPr>
          <w:rFonts w:ascii="Calibri" w:hAnsi="Calibri" w:cs="Times New Roman"/>
          <w:b/>
          <w:sz w:val="20"/>
          <w:lang w:eastAsia="en-US"/>
        </w:rPr>
      </w:pPr>
    </w:p>
    <w:p w:rsidR="00935FF8" w:rsidRPr="00C151ED" w:rsidRDefault="00935FF8" w:rsidP="00935FF8">
      <w:pPr>
        <w:widowControl w:val="0"/>
        <w:spacing w:after="200" w:line="276" w:lineRule="auto"/>
        <w:contextualSpacing/>
        <w:jc w:val="both"/>
        <w:rPr>
          <w:rFonts w:ascii="Calibri" w:hAnsi="Calibri" w:cs="Times New Roman"/>
          <w:sz w:val="20"/>
          <w:lang w:eastAsia="en-US"/>
        </w:rPr>
      </w:pPr>
      <w:r w:rsidRPr="00C151ED">
        <w:rPr>
          <w:rFonts w:ascii="Calibri" w:hAnsi="Calibri" w:cs="Times New Roman"/>
          <w:b/>
          <w:sz w:val="20"/>
          <w:lang w:eastAsia="en-US"/>
        </w:rPr>
        <w:t>A biztosíték Kbt. 134. § (4) bekezdés szerinti határidőkig történő nyújtásáról Ajánlattevőnek az ajánlatában csak nyilatkoznia kell</w:t>
      </w:r>
      <w:r w:rsidRPr="00C151ED">
        <w:rPr>
          <w:rFonts w:ascii="Calibri" w:hAnsi="Calibri" w:cs="Times New Roman"/>
          <w:sz w:val="20"/>
          <w:lang w:eastAsia="en-US"/>
        </w:rPr>
        <w:t>. (</w:t>
      </w:r>
      <w:r w:rsidRPr="00C151ED">
        <w:rPr>
          <w:rFonts w:ascii="Calibri" w:eastAsia="Arial Unicode MS" w:hAnsi="Calibri" w:cs="Times New Roman"/>
          <w:i/>
          <w:iCs/>
          <w:sz w:val="20"/>
          <w:lang w:eastAsia="en-US"/>
        </w:rPr>
        <w:t>lásd a nyilatkozatmintákat)</w:t>
      </w:r>
    </w:p>
    <w:p w:rsidR="00935FF8" w:rsidRPr="00C151ED" w:rsidRDefault="00935FF8" w:rsidP="00935FF8">
      <w:pPr>
        <w:autoSpaceDE w:val="0"/>
        <w:autoSpaceDN w:val="0"/>
        <w:adjustRightInd w:val="0"/>
        <w:jc w:val="both"/>
        <w:rPr>
          <w:rFonts w:ascii="Times New Roman" w:eastAsiaTheme="minorHAnsi" w:hAnsi="Times New Roman"/>
          <w:b/>
          <w:bCs/>
          <w:sz w:val="20"/>
          <w:szCs w:val="20"/>
          <w:u w:val="single"/>
          <w:lang w:eastAsia="en-US"/>
        </w:rPr>
      </w:pPr>
    </w:p>
    <w:p w:rsidR="00935FF8" w:rsidRPr="00C151ED" w:rsidRDefault="00935FF8" w:rsidP="00935FF8">
      <w:pPr>
        <w:autoSpaceDE w:val="0"/>
        <w:autoSpaceDN w:val="0"/>
        <w:adjustRightInd w:val="0"/>
        <w:jc w:val="both"/>
        <w:rPr>
          <w:rFonts w:ascii="Times New Roman" w:eastAsiaTheme="minorHAnsi" w:hAnsi="Times New Roman"/>
          <w:sz w:val="20"/>
          <w:szCs w:val="20"/>
        </w:rPr>
      </w:pPr>
      <w:r w:rsidRPr="00C151ED">
        <w:rPr>
          <w:rFonts w:ascii="Times New Roman" w:eastAsiaTheme="minorHAnsi" w:hAnsi="Times New Roman"/>
          <w:b/>
          <w:bCs/>
          <w:sz w:val="20"/>
          <w:szCs w:val="20"/>
          <w:u w:val="single"/>
          <w:lang w:eastAsia="en-US"/>
        </w:rPr>
        <w:t>Késedelmi kötbér:</w:t>
      </w:r>
      <w:r w:rsidRPr="00C151ED">
        <w:rPr>
          <w:rFonts w:ascii="Times New Roman" w:eastAsiaTheme="minorHAnsi" w:hAnsi="Times New Roman"/>
          <w:b/>
          <w:bCs/>
          <w:sz w:val="20"/>
          <w:szCs w:val="20"/>
          <w:lang w:eastAsia="en-US"/>
        </w:rPr>
        <w:t xml:space="preserve"> </w:t>
      </w:r>
      <w:r w:rsidRPr="00C151ED">
        <w:rPr>
          <w:rFonts w:ascii="Times New Roman" w:eastAsiaTheme="minorHAnsi" w:hAnsi="Times New Roman"/>
          <w:sz w:val="20"/>
          <w:szCs w:val="20"/>
        </w:rPr>
        <w:t xml:space="preserve">A nyertes ajánlattevő, </w:t>
      </w:r>
      <w:r w:rsidRPr="00C151ED">
        <w:rPr>
          <w:rFonts w:ascii="Times New Roman" w:eastAsiaTheme="minorHAnsi" w:hAnsi="Times New Roman"/>
          <w:sz w:val="20"/>
          <w:szCs w:val="20"/>
          <w:lang w:eastAsia="en-US"/>
        </w:rPr>
        <w:t>a Ptk. 6:186. §</w:t>
      </w:r>
      <w:proofErr w:type="spellStart"/>
      <w:r w:rsidRPr="00C151ED">
        <w:rPr>
          <w:rFonts w:ascii="Times New Roman" w:eastAsiaTheme="minorHAnsi" w:hAnsi="Times New Roman"/>
          <w:sz w:val="20"/>
          <w:szCs w:val="20"/>
          <w:lang w:eastAsia="en-US"/>
        </w:rPr>
        <w:t>-ának</w:t>
      </w:r>
      <w:proofErr w:type="spellEnd"/>
      <w:r w:rsidRPr="00C151ED">
        <w:rPr>
          <w:rFonts w:ascii="Times New Roman" w:eastAsiaTheme="minorHAnsi" w:hAnsi="Times New Roman"/>
          <w:sz w:val="20"/>
          <w:szCs w:val="20"/>
          <w:lang w:eastAsia="en-US"/>
        </w:rPr>
        <w:t xml:space="preserve"> megfelelően, késedelem esetére, minden késedelmes naptári nap után, a késedelembe esés időpontjától, a tényleges teljesítés napjáig, késedelmi kötbért köteles fizetni, mely a teljesítés időpontjában külön bejelentés nélkül esedékes. A késedelmi kötbér alapja a szerződés szerinti, általános forgalmi adó nélkül számított, </w:t>
      </w:r>
      <w:r w:rsidRPr="00C151ED">
        <w:rPr>
          <w:rFonts w:ascii="Times New Roman" w:eastAsiaTheme="minorHAnsi" w:hAnsi="Times New Roman"/>
          <w:sz w:val="20"/>
          <w:szCs w:val="20"/>
        </w:rPr>
        <w:t xml:space="preserve">teljes nettó vállalkozási díj; napi mértéke 0,5 %, maximális mértéke: harminc napra számított tétel, vagyis a </w:t>
      </w:r>
      <w:r w:rsidRPr="00C151ED">
        <w:rPr>
          <w:rFonts w:ascii="Times New Roman" w:eastAsiaTheme="minorHAnsi" w:hAnsi="Times New Roman"/>
          <w:sz w:val="20"/>
          <w:szCs w:val="20"/>
          <w:lang w:eastAsia="en-US"/>
        </w:rPr>
        <w:t>Megrendelő a késedelmi kötbér összegét maximum 30 nap késedelemig érvényesíti</w:t>
      </w:r>
      <w:r w:rsidRPr="00C151ED">
        <w:rPr>
          <w:rFonts w:ascii="Times New Roman" w:eastAsiaTheme="minorHAnsi" w:hAnsi="Times New Roman"/>
          <w:sz w:val="20"/>
          <w:szCs w:val="20"/>
        </w:rPr>
        <w:t>.</w:t>
      </w:r>
    </w:p>
    <w:p w:rsidR="00935FF8" w:rsidRPr="00C151ED" w:rsidRDefault="00935FF8" w:rsidP="00935FF8">
      <w:pPr>
        <w:autoSpaceDE w:val="0"/>
        <w:autoSpaceDN w:val="0"/>
        <w:adjustRightInd w:val="0"/>
        <w:jc w:val="both"/>
        <w:rPr>
          <w:rFonts w:ascii="Times New Roman" w:eastAsiaTheme="minorHAnsi" w:hAnsi="Times New Roman"/>
          <w:sz w:val="20"/>
          <w:szCs w:val="20"/>
        </w:rPr>
      </w:pPr>
    </w:p>
    <w:p w:rsidR="00935FF8" w:rsidRPr="00C151ED" w:rsidRDefault="00935FF8" w:rsidP="00935FF8">
      <w:pPr>
        <w:autoSpaceDE w:val="0"/>
        <w:autoSpaceDN w:val="0"/>
        <w:adjustRightInd w:val="0"/>
        <w:jc w:val="both"/>
        <w:rPr>
          <w:rFonts w:ascii="Times New Roman" w:eastAsiaTheme="minorHAnsi" w:hAnsi="Times New Roman"/>
          <w:sz w:val="20"/>
          <w:szCs w:val="20"/>
        </w:rPr>
      </w:pPr>
      <w:r w:rsidRPr="00C151ED">
        <w:rPr>
          <w:rFonts w:ascii="Times New Roman" w:eastAsiaTheme="minorHAnsi" w:hAnsi="Times New Roman"/>
          <w:sz w:val="20"/>
          <w:szCs w:val="20"/>
        </w:rPr>
        <w:t xml:space="preserve">Késedelembe esik a </w:t>
      </w:r>
      <w:r w:rsidRPr="00C151ED">
        <w:rPr>
          <w:rFonts w:ascii="Times New Roman" w:eastAsiaTheme="minorHAnsi" w:hAnsi="Times New Roman"/>
          <w:sz w:val="20"/>
          <w:szCs w:val="20"/>
          <w:lang w:eastAsia="en-US"/>
        </w:rPr>
        <w:t>Vállalkozó</w:t>
      </w:r>
      <w:r w:rsidRPr="00C151ED">
        <w:rPr>
          <w:rFonts w:ascii="Times New Roman" w:eastAsiaTheme="minorHAnsi" w:hAnsi="Times New Roman"/>
          <w:sz w:val="20"/>
          <w:szCs w:val="20"/>
        </w:rPr>
        <w:t xml:space="preserve">, ha a vállalkozási szerződésben előírt határidőben szerződésszerűen nem teljesíti, és késedelmét a </w:t>
      </w:r>
      <w:r w:rsidRPr="00C151ED">
        <w:rPr>
          <w:rFonts w:ascii="Times New Roman" w:eastAsia="SimSun" w:hAnsi="Times New Roman" w:cs="Mangal"/>
          <w:sz w:val="20"/>
          <w:szCs w:val="20"/>
          <w:lang w:bidi="hi-IN"/>
        </w:rPr>
        <w:t>Ptk. 6:142. §</w:t>
      </w:r>
      <w:proofErr w:type="spellStart"/>
      <w:r w:rsidRPr="00C151ED">
        <w:rPr>
          <w:rFonts w:ascii="Times New Roman" w:eastAsia="SimSun" w:hAnsi="Times New Roman" w:cs="Mangal"/>
          <w:sz w:val="20"/>
          <w:szCs w:val="20"/>
          <w:lang w:bidi="hi-IN"/>
        </w:rPr>
        <w:t>-</w:t>
      </w:r>
      <w:r w:rsidRPr="00C151ED">
        <w:rPr>
          <w:rFonts w:ascii="Times New Roman" w:eastAsiaTheme="minorHAnsi" w:hAnsi="Times New Roman"/>
          <w:sz w:val="20"/>
          <w:szCs w:val="20"/>
        </w:rPr>
        <w:t>ának</w:t>
      </w:r>
      <w:proofErr w:type="spellEnd"/>
      <w:r w:rsidRPr="00C151ED">
        <w:rPr>
          <w:rFonts w:ascii="Times New Roman" w:eastAsiaTheme="minorHAnsi" w:hAnsi="Times New Roman"/>
          <w:sz w:val="20"/>
          <w:szCs w:val="20"/>
        </w:rPr>
        <w:t xml:space="preserve"> megfelelő módon kimenteni nem tudja. </w:t>
      </w:r>
      <w:r w:rsidRPr="00C151ED">
        <w:rPr>
          <w:rFonts w:ascii="Times New Roman" w:eastAsiaTheme="minorHAnsi" w:hAnsi="Times New Roman"/>
          <w:sz w:val="20"/>
          <w:szCs w:val="20"/>
          <w:lang w:eastAsia="en-US"/>
        </w:rPr>
        <w:t>A kötbérterhes határidő megnyílik különösen, ha a Vállalkozó a véghatáridőre a munkát nem adja át hiba és hiánymentesen, vagy a Megrendelő felé a szerződésben rögzített módon nem jelenti le (nem kezdeményezi a műszaki átadás – átvételi eljárást), vagy a munkák elkészültét lejelenti (kezdeményezi a műszaki átadás – átvételi eljárást), de azok olyan hibákat, hiányosságokat tartalmaznak, amelyek a rendeltetésszerű és biztonságos használatot akadályozzák.</w:t>
      </w:r>
    </w:p>
    <w:p w:rsidR="00935FF8" w:rsidRPr="00C151ED" w:rsidRDefault="00935FF8" w:rsidP="00935FF8">
      <w:pPr>
        <w:autoSpaceDE w:val="0"/>
        <w:autoSpaceDN w:val="0"/>
        <w:adjustRightInd w:val="0"/>
        <w:jc w:val="both"/>
        <w:rPr>
          <w:rFonts w:ascii="Times New Roman" w:eastAsiaTheme="minorHAnsi" w:hAnsi="Times New Roman"/>
          <w:bCs/>
          <w:sz w:val="20"/>
          <w:szCs w:val="20"/>
          <w:lang w:eastAsia="en-US"/>
        </w:rPr>
      </w:pPr>
    </w:p>
    <w:p w:rsidR="00935FF8" w:rsidRPr="00C151ED" w:rsidRDefault="00935FF8" w:rsidP="00935FF8">
      <w:pPr>
        <w:autoSpaceDE w:val="0"/>
        <w:autoSpaceDN w:val="0"/>
        <w:adjustRightInd w:val="0"/>
        <w:jc w:val="both"/>
        <w:rPr>
          <w:rFonts w:ascii="Times New Roman" w:eastAsiaTheme="minorHAnsi" w:hAnsi="Times New Roman"/>
          <w:bCs/>
          <w:sz w:val="20"/>
          <w:szCs w:val="20"/>
          <w:lang w:eastAsia="en-US"/>
        </w:rPr>
      </w:pPr>
      <w:r w:rsidRPr="00C151ED">
        <w:rPr>
          <w:rFonts w:ascii="Times New Roman" w:eastAsiaTheme="minorHAnsi" w:hAnsi="Times New Roman"/>
          <w:bCs/>
          <w:sz w:val="20"/>
          <w:szCs w:val="20"/>
          <w:lang w:eastAsia="en-US"/>
        </w:rPr>
        <w:t xml:space="preserve">Amennyiben a teljesítésre késedelmesen kerül sor, az ajánlatkérő további 30 napos póthatáridőt tűz. </w:t>
      </w:r>
      <w:bookmarkStart w:id="54" w:name="_Hlk486521320"/>
      <w:r w:rsidRPr="00C151ED">
        <w:rPr>
          <w:rFonts w:ascii="Times New Roman" w:eastAsiaTheme="minorHAnsi" w:hAnsi="Times New Roman"/>
          <w:bCs/>
          <w:sz w:val="20"/>
          <w:szCs w:val="20"/>
          <w:lang w:eastAsia="en-US"/>
        </w:rPr>
        <w:t xml:space="preserve">Ezt követően, ha a </w:t>
      </w:r>
      <w:r w:rsidRPr="00C151ED">
        <w:rPr>
          <w:rFonts w:ascii="Times New Roman" w:eastAsiaTheme="minorHAnsi" w:hAnsi="Times New Roman"/>
          <w:sz w:val="20"/>
          <w:szCs w:val="20"/>
          <w:lang w:eastAsia="en-US"/>
        </w:rPr>
        <w:t xml:space="preserve">Vállalkozó </w:t>
      </w:r>
      <w:r w:rsidRPr="00C151ED">
        <w:rPr>
          <w:rFonts w:ascii="Times New Roman" w:eastAsiaTheme="minorHAnsi" w:hAnsi="Times New Roman"/>
          <w:bCs/>
          <w:sz w:val="20"/>
          <w:szCs w:val="20"/>
          <w:lang w:eastAsia="en-US"/>
        </w:rPr>
        <w:t>még mindig késedelemben van, és/vagy a késedelemi kötbér összege meghaladja a kötbér maximumát a Megrendelő fenntartja magának a jogot, hogy a szerződéstől elálljon, vagy azt felmondja. A késedelmi kötbér maximum összege, a nettó vállalkozói díj a 15%-</w:t>
      </w:r>
      <w:bookmarkEnd w:id="54"/>
      <w:r w:rsidRPr="00C151ED">
        <w:rPr>
          <w:rFonts w:ascii="Times New Roman" w:eastAsiaTheme="minorHAnsi" w:hAnsi="Times New Roman"/>
          <w:bCs/>
          <w:sz w:val="20"/>
          <w:szCs w:val="20"/>
          <w:lang w:eastAsia="en-US"/>
        </w:rPr>
        <w:t>a.</w:t>
      </w:r>
    </w:p>
    <w:p w:rsidR="00935FF8" w:rsidRPr="00C151ED" w:rsidRDefault="00935FF8" w:rsidP="00935FF8">
      <w:pPr>
        <w:autoSpaceDE w:val="0"/>
        <w:autoSpaceDN w:val="0"/>
        <w:adjustRightInd w:val="0"/>
        <w:jc w:val="both"/>
        <w:rPr>
          <w:rFonts w:ascii="Times New Roman" w:eastAsiaTheme="minorHAnsi" w:hAnsi="Times New Roman"/>
          <w:sz w:val="20"/>
          <w:szCs w:val="20"/>
          <w:lang w:eastAsia="en-US"/>
        </w:rPr>
      </w:pPr>
    </w:p>
    <w:p w:rsidR="00935FF8" w:rsidRPr="00C151ED" w:rsidRDefault="00935FF8" w:rsidP="00935FF8">
      <w:pPr>
        <w:autoSpaceDE w:val="0"/>
        <w:autoSpaceDN w:val="0"/>
        <w:adjustRightInd w:val="0"/>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 xml:space="preserve">A 30 napot meghaladó késedelem esetén - a késedelemből eredő és a késedelemmel okozott károk megtérítésére vonatkozó megrendelői igényeket nem érintve - Megrendelő fenntartja a szerződés rendkívüli felmondásának jogát, mivel a 30 napot meghaladó késedelmet a felek súlyos szerződésszegésnek tekintik. </w:t>
      </w:r>
    </w:p>
    <w:p w:rsidR="00935FF8" w:rsidRPr="00C151ED" w:rsidRDefault="00935FF8" w:rsidP="00935FF8">
      <w:pPr>
        <w:autoSpaceDE w:val="0"/>
        <w:autoSpaceDN w:val="0"/>
        <w:adjustRightInd w:val="0"/>
        <w:jc w:val="both"/>
        <w:rPr>
          <w:rFonts w:ascii="Times New Roman" w:eastAsiaTheme="minorHAnsi" w:hAnsi="Times New Roman"/>
          <w:sz w:val="20"/>
          <w:szCs w:val="20"/>
        </w:rPr>
      </w:pPr>
    </w:p>
    <w:p w:rsidR="00935FF8" w:rsidRPr="00C151ED" w:rsidRDefault="00935FF8" w:rsidP="00935FF8">
      <w:pPr>
        <w:autoSpaceDE w:val="0"/>
        <w:autoSpaceDN w:val="0"/>
        <w:adjustRightInd w:val="0"/>
        <w:jc w:val="both"/>
        <w:rPr>
          <w:rFonts w:ascii="Times New Roman" w:eastAsiaTheme="minorHAnsi" w:hAnsi="Times New Roman"/>
          <w:sz w:val="20"/>
          <w:szCs w:val="20"/>
        </w:rPr>
      </w:pPr>
      <w:r w:rsidRPr="00C151ED">
        <w:rPr>
          <w:rFonts w:ascii="Times New Roman" w:eastAsiaTheme="minorHAnsi" w:hAnsi="Times New Roman"/>
          <w:sz w:val="20"/>
          <w:szCs w:val="20"/>
        </w:rPr>
        <w:t xml:space="preserve">Amennyiben a késedelmes teljesítéssel érintett napok száma eléri a harmincat, úgy a 31. késedelemmel érintett naptól kezdődően nyertes ajánlattevővel szemben ajánlatkérő – választása szerint - meghiúsulási kötbért követelhet (a késedelmi kötbér helyett) a szerződéstől való elállás jogának gyakorlása mellett. </w:t>
      </w:r>
    </w:p>
    <w:p w:rsidR="00935FF8" w:rsidRPr="00C151ED" w:rsidRDefault="00935FF8" w:rsidP="00935FF8">
      <w:pPr>
        <w:autoSpaceDE w:val="0"/>
        <w:autoSpaceDN w:val="0"/>
        <w:adjustRightInd w:val="0"/>
        <w:jc w:val="both"/>
        <w:rPr>
          <w:rFonts w:ascii="Times New Roman" w:eastAsiaTheme="minorHAnsi" w:hAnsi="Times New Roman"/>
          <w:sz w:val="20"/>
          <w:szCs w:val="20"/>
          <w:lang w:eastAsia="en-US"/>
        </w:rPr>
      </w:pPr>
    </w:p>
    <w:p w:rsidR="00935FF8" w:rsidRPr="00C151ED" w:rsidRDefault="00935FF8" w:rsidP="00935FF8">
      <w:pPr>
        <w:autoSpaceDE w:val="0"/>
        <w:autoSpaceDN w:val="0"/>
        <w:adjustRightInd w:val="0"/>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 xml:space="preserve">A kötbér érvényesítésének módja: A Megrendelő kötbérigény érvényesítésre vonatkozó egyoldalú írásbeli jognyilatkozatának tartalmaznia kell a kötbér érvényesítésének okait. A Megrendelő az esetleges kötbérköveteléseit a </w:t>
      </w:r>
      <w:r w:rsidRPr="00C151ED">
        <w:rPr>
          <w:rFonts w:ascii="Times New Roman" w:eastAsiaTheme="minorHAnsi" w:hAnsi="Times New Roman"/>
          <w:sz w:val="20"/>
          <w:szCs w:val="20"/>
          <w:lang w:eastAsia="en-US"/>
        </w:rPr>
        <w:lastRenderedPageBreak/>
        <w:t xml:space="preserve">teljesítési biztosítékból érvényesíti, ezt meghaladóan a Megrendelő az érvényesíthető kötbért jogosult a </w:t>
      </w:r>
      <w:proofErr w:type="spellStart"/>
      <w:r w:rsidRPr="00C151ED">
        <w:rPr>
          <w:rFonts w:ascii="Times New Roman" w:eastAsiaTheme="minorHAnsi" w:hAnsi="Times New Roman"/>
          <w:sz w:val="20"/>
          <w:szCs w:val="20"/>
          <w:lang w:eastAsia="en-US"/>
        </w:rPr>
        <w:t>Kbt-</w:t>
      </w:r>
      <w:proofErr w:type="spellEnd"/>
      <w:r w:rsidRPr="00C151ED">
        <w:rPr>
          <w:rFonts w:ascii="Times New Roman" w:eastAsiaTheme="minorHAnsi" w:hAnsi="Times New Roman"/>
          <w:sz w:val="20"/>
          <w:szCs w:val="20"/>
          <w:lang w:eastAsia="en-US"/>
        </w:rPr>
        <w:t xml:space="preserve"> </w:t>
      </w:r>
      <w:proofErr w:type="spellStart"/>
      <w:r w:rsidRPr="00C151ED">
        <w:rPr>
          <w:rFonts w:ascii="Times New Roman" w:eastAsiaTheme="minorHAnsi" w:hAnsi="Times New Roman"/>
          <w:sz w:val="20"/>
          <w:szCs w:val="20"/>
          <w:lang w:eastAsia="en-US"/>
        </w:rPr>
        <w:t>-ben</w:t>
      </w:r>
      <w:proofErr w:type="spellEnd"/>
      <w:r w:rsidRPr="00C151ED">
        <w:rPr>
          <w:rFonts w:ascii="Times New Roman" w:eastAsiaTheme="minorHAnsi" w:hAnsi="Times New Roman"/>
          <w:sz w:val="20"/>
          <w:szCs w:val="20"/>
          <w:lang w:eastAsia="en-US"/>
        </w:rPr>
        <w:t xml:space="preserve"> foglaltak szerint, a fizetendő ellenértékből visszatartani, vagy az adott megrendelés teljesítésének igazolását a kötbér megfizetéséig megtagadni.</w:t>
      </w:r>
    </w:p>
    <w:p w:rsidR="00935FF8" w:rsidRPr="00C151ED" w:rsidRDefault="00935FF8" w:rsidP="00935FF8">
      <w:pPr>
        <w:autoSpaceDE w:val="0"/>
        <w:autoSpaceDN w:val="0"/>
        <w:adjustRightInd w:val="0"/>
        <w:jc w:val="both"/>
        <w:rPr>
          <w:rFonts w:ascii="Times New Roman" w:eastAsiaTheme="minorHAnsi" w:hAnsi="Times New Roman"/>
          <w:b/>
          <w:bCs/>
          <w:sz w:val="20"/>
          <w:szCs w:val="20"/>
          <w:u w:val="single"/>
          <w:lang w:eastAsia="en-US"/>
        </w:rPr>
      </w:pPr>
    </w:p>
    <w:p w:rsidR="00935FF8" w:rsidRPr="00C151ED" w:rsidRDefault="00935FF8" w:rsidP="00935FF8">
      <w:pPr>
        <w:autoSpaceDE w:val="0"/>
        <w:autoSpaceDN w:val="0"/>
        <w:adjustRightInd w:val="0"/>
        <w:jc w:val="both"/>
        <w:rPr>
          <w:rFonts w:ascii="Times New Roman" w:eastAsiaTheme="minorHAnsi" w:hAnsi="Times New Roman"/>
          <w:sz w:val="20"/>
          <w:szCs w:val="20"/>
        </w:rPr>
      </w:pPr>
      <w:r w:rsidRPr="00C151ED">
        <w:rPr>
          <w:rFonts w:ascii="Times New Roman" w:eastAsiaTheme="minorHAnsi" w:hAnsi="Times New Roman"/>
          <w:b/>
          <w:bCs/>
          <w:sz w:val="20"/>
          <w:szCs w:val="20"/>
          <w:u w:val="single"/>
          <w:lang w:eastAsia="en-US"/>
        </w:rPr>
        <w:t>Meghiúsulási kötbér:</w:t>
      </w:r>
      <w:r w:rsidRPr="00C151ED">
        <w:rPr>
          <w:rFonts w:ascii="Times New Roman" w:eastAsiaTheme="minorHAnsi" w:hAnsi="Times New Roman"/>
          <w:sz w:val="20"/>
          <w:szCs w:val="20"/>
        </w:rPr>
        <w:t xml:space="preserve">alapja és mértéke a teljes nettó vállalkozási díj 15 %-a. </w:t>
      </w:r>
    </w:p>
    <w:p w:rsidR="00935FF8" w:rsidRPr="00C151ED" w:rsidRDefault="00935FF8" w:rsidP="00935FF8">
      <w:pPr>
        <w:autoSpaceDE w:val="0"/>
        <w:autoSpaceDN w:val="0"/>
        <w:adjustRightInd w:val="0"/>
        <w:jc w:val="both"/>
        <w:rPr>
          <w:rFonts w:ascii="Times New Roman" w:eastAsiaTheme="minorHAnsi" w:hAnsi="Times New Roman"/>
          <w:sz w:val="20"/>
          <w:szCs w:val="20"/>
        </w:rPr>
      </w:pPr>
    </w:p>
    <w:p w:rsidR="00935FF8" w:rsidRPr="00C151ED" w:rsidRDefault="00935FF8" w:rsidP="00935FF8">
      <w:pPr>
        <w:autoSpaceDE w:val="0"/>
        <w:autoSpaceDN w:val="0"/>
        <w:adjustRightInd w:val="0"/>
        <w:jc w:val="both"/>
        <w:rPr>
          <w:rFonts w:ascii="Times New Roman" w:eastAsiaTheme="minorHAnsi" w:hAnsi="Times New Roman"/>
          <w:sz w:val="20"/>
          <w:szCs w:val="20"/>
        </w:rPr>
      </w:pPr>
      <w:r w:rsidRPr="00C151ED">
        <w:rPr>
          <w:rFonts w:ascii="Times New Roman" w:eastAsiaTheme="minorHAnsi" w:hAnsi="Times New Roman"/>
          <w:sz w:val="20"/>
          <w:szCs w:val="20"/>
        </w:rPr>
        <w:t>A meghiúsulási kötbér elsődlegesen a teljesítési biztosítékból, másodsorban az ajánlattevő részére teljesítendő ellenszolgáltatásból, a</w:t>
      </w:r>
      <w:r w:rsidRPr="00C151ED">
        <w:rPr>
          <w:rFonts w:ascii="Times New Roman" w:eastAsiaTheme="minorHAnsi" w:hAnsi="Times New Roman"/>
          <w:sz w:val="20"/>
          <w:szCs w:val="20"/>
          <w:lang w:eastAsia="en-US"/>
        </w:rPr>
        <w:t xml:space="preserve"> vállalkozói díj terhére </w:t>
      </w:r>
      <w:r w:rsidRPr="00C151ED">
        <w:rPr>
          <w:rFonts w:ascii="Times New Roman" w:eastAsiaTheme="minorHAnsi" w:hAnsi="Times New Roman"/>
          <w:sz w:val="20"/>
          <w:szCs w:val="20"/>
        </w:rPr>
        <w:t>kerül visszatartásra, beszámításra, harmadsorban ellenszámla kibocsátásával. A</w:t>
      </w:r>
      <w:r w:rsidRPr="00C151ED">
        <w:rPr>
          <w:rFonts w:ascii="Times New Roman" w:eastAsiaTheme="minorHAnsi" w:hAnsi="Times New Roman"/>
          <w:sz w:val="20"/>
          <w:szCs w:val="20"/>
          <w:lang w:eastAsia="en-US"/>
        </w:rPr>
        <w:t xml:space="preserve"> Ptk. 6:186. §</w:t>
      </w:r>
      <w:proofErr w:type="spellStart"/>
      <w:r w:rsidRPr="00C151ED">
        <w:rPr>
          <w:rFonts w:ascii="Times New Roman" w:eastAsiaTheme="minorHAnsi" w:hAnsi="Times New Roman"/>
          <w:sz w:val="20"/>
          <w:szCs w:val="20"/>
          <w:lang w:eastAsia="en-US"/>
        </w:rPr>
        <w:t>-ának</w:t>
      </w:r>
      <w:proofErr w:type="spellEnd"/>
      <w:r w:rsidRPr="00C151ED">
        <w:rPr>
          <w:rFonts w:ascii="Times New Roman" w:eastAsiaTheme="minorHAnsi" w:hAnsi="Times New Roman"/>
          <w:sz w:val="20"/>
          <w:szCs w:val="20"/>
          <w:lang w:eastAsia="en-US"/>
        </w:rPr>
        <w:t xml:space="preserve"> megfelelően a </w:t>
      </w:r>
      <w:r w:rsidRPr="00C151ED">
        <w:rPr>
          <w:rFonts w:ascii="Times New Roman" w:eastAsiaTheme="minorHAnsi" w:hAnsi="Times New Roman"/>
          <w:sz w:val="20"/>
          <w:szCs w:val="20"/>
        </w:rPr>
        <w:t>meghiúsulási kötbér fizetésére akkor köteles a nyertes ajánlattevő, ha a szerződés teljesítése olyan okból vált lehetetlenné, amelyért a nyertes ajánlattevő (alvállalkozója, közreműködője) felelős.</w:t>
      </w:r>
    </w:p>
    <w:p w:rsidR="00935FF8" w:rsidRPr="00C151ED" w:rsidRDefault="00935FF8" w:rsidP="00935FF8">
      <w:pPr>
        <w:widowControl w:val="0"/>
        <w:jc w:val="both"/>
        <w:rPr>
          <w:rFonts w:ascii="Times New Roman" w:eastAsiaTheme="minorHAnsi" w:hAnsi="Times New Roman"/>
          <w:sz w:val="20"/>
          <w:szCs w:val="20"/>
          <w:lang w:eastAsia="en-US"/>
        </w:rPr>
      </w:pPr>
    </w:p>
    <w:p w:rsidR="00935FF8" w:rsidRPr="00C151ED" w:rsidRDefault="00935FF8" w:rsidP="00935FF8">
      <w:pPr>
        <w:widowControl w:val="0"/>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A szerződés akkor tekinthető meghiúsultnak, ha</w:t>
      </w:r>
    </w:p>
    <w:p w:rsidR="00935FF8" w:rsidRPr="00C151ED" w:rsidRDefault="00935FF8" w:rsidP="00935FF8">
      <w:pPr>
        <w:widowControl w:val="0"/>
        <w:numPr>
          <w:ilvl w:val="0"/>
          <w:numId w:val="25"/>
        </w:numPr>
        <w:tabs>
          <w:tab w:val="left" w:pos="758"/>
        </w:tabs>
        <w:ind w:left="560"/>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a Vállalkozó a teljesítést jogszerűtlenül megtagadja,</w:t>
      </w:r>
    </w:p>
    <w:p w:rsidR="00935FF8" w:rsidRPr="00C151ED" w:rsidRDefault="00935FF8" w:rsidP="00935FF8">
      <w:pPr>
        <w:widowControl w:val="0"/>
        <w:numPr>
          <w:ilvl w:val="0"/>
          <w:numId w:val="25"/>
        </w:numPr>
        <w:tabs>
          <w:tab w:val="left" w:pos="758"/>
        </w:tabs>
        <w:ind w:left="560"/>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a teljesítés kizárólag a Vállalkozó érdekkörében felmerült okból lehetetlenül el,</w:t>
      </w:r>
    </w:p>
    <w:p w:rsidR="00935FF8" w:rsidRPr="00C151ED" w:rsidRDefault="00935FF8" w:rsidP="00935FF8">
      <w:pPr>
        <w:widowControl w:val="0"/>
        <w:numPr>
          <w:ilvl w:val="0"/>
          <w:numId w:val="25"/>
        </w:numPr>
        <w:tabs>
          <w:tab w:val="left" w:pos="758"/>
        </w:tabs>
        <w:ind w:left="560"/>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30 napot meghaladó késedelem esetén Megrendelő él a rendkívüli felmondás jogával.</w:t>
      </w:r>
    </w:p>
    <w:p w:rsidR="00935FF8" w:rsidRPr="00C151ED" w:rsidRDefault="00935FF8" w:rsidP="00935FF8">
      <w:pPr>
        <w:autoSpaceDE w:val="0"/>
        <w:jc w:val="both"/>
        <w:rPr>
          <w:rFonts w:ascii="Times New Roman" w:eastAsiaTheme="minorHAnsi" w:hAnsi="Times New Roman"/>
          <w:sz w:val="20"/>
          <w:szCs w:val="20"/>
          <w:lang w:eastAsia="en-US"/>
        </w:rPr>
      </w:pPr>
    </w:p>
    <w:p w:rsidR="00935FF8" w:rsidRPr="00C151ED" w:rsidRDefault="00935FF8" w:rsidP="00935FF8">
      <w:pPr>
        <w:autoSpaceDE w:val="0"/>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A kötbér érvényesítésének módja: A Megrendelő kötbérigény érvényesítésre vonatkozó egyoldalú írásbeli jognyilatkozatának tartalmaznia kell a kötbér érvényesítésének okait. A Megrendelő az esetleges kötbérköveteléseit a teljesítési biztosítékból érvényesíti, ezt meghaladóan a Megrendelő az érvényesíthető kötbért jogosult a fizetendő ellenértékből visszatartani, vagy az adott megrendelés teljesítésének igazolását a kötbér megfizetéséig megtagadni vagy közvetlenül a Vállalkozóval szemben érvényesíti.</w:t>
      </w:r>
    </w:p>
    <w:p w:rsidR="00935FF8" w:rsidRPr="00C151ED" w:rsidRDefault="00935FF8" w:rsidP="00935FF8">
      <w:pPr>
        <w:autoSpaceDE w:val="0"/>
        <w:autoSpaceDN w:val="0"/>
        <w:adjustRightInd w:val="0"/>
        <w:jc w:val="both"/>
        <w:rPr>
          <w:rFonts w:ascii="Times New Roman" w:eastAsiaTheme="minorHAnsi" w:hAnsi="Times New Roman"/>
          <w:b/>
          <w:sz w:val="20"/>
          <w:szCs w:val="20"/>
          <w:lang w:eastAsia="en-US"/>
        </w:rPr>
      </w:pPr>
    </w:p>
    <w:p w:rsidR="00935FF8" w:rsidRPr="00C151ED" w:rsidRDefault="00935FF8" w:rsidP="00935FF8">
      <w:pPr>
        <w:autoSpaceDE w:val="0"/>
        <w:autoSpaceDN w:val="0"/>
        <w:adjustRightInd w:val="0"/>
        <w:jc w:val="both"/>
        <w:rPr>
          <w:rFonts w:ascii="Times New Roman" w:eastAsiaTheme="minorHAnsi" w:hAnsi="Times New Roman"/>
          <w:iCs/>
          <w:sz w:val="20"/>
          <w:szCs w:val="20"/>
          <w:lang w:eastAsia="en-US"/>
        </w:rPr>
      </w:pPr>
      <w:r w:rsidRPr="00C151ED">
        <w:rPr>
          <w:rFonts w:ascii="Times New Roman" w:eastAsiaTheme="minorHAnsi" w:hAnsi="Times New Roman"/>
          <w:b/>
          <w:sz w:val="20"/>
          <w:szCs w:val="20"/>
          <w:lang w:eastAsia="en-US"/>
        </w:rPr>
        <w:t xml:space="preserve">Jótállás: </w:t>
      </w:r>
      <w:r w:rsidRPr="00C151ED">
        <w:rPr>
          <w:rFonts w:ascii="Times New Roman" w:eastAsiaTheme="minorHAnsi" w:hAnsi="Times New Roman"/>
          <w:iCs/>
          <w:sz w:val="20"/>
          <w:szCs w:val="20"/>
          <w:lang w:eastAsia="en-US"/>
        </w:rPr>
        <w:t xml:space="preserve">A nyertes ajánlattevő felelősségére a beépített anyagok és a teljesített szolgáltatások vonatkozásában a Ptk. szabályait, valamint az egyes beépített anyagok, illetve elvégzett munkák kötelező alkalmassági idejét meghatározó, a szerződéskötéskor és a teljesítéskor hatályos jogszabályok rendelkezéseit kell alkalmazni. A nyertes ajánlattevő ennek körében felel az általa felhasznált anyagok anyagi és gyártási hibától való mentességéért, valamint azért, hogy a vállalt munkát a terveknek, a vonatkozó magyar szabványoknak megfelelő minőségben végzi el. </w:t>
      </w:r>
    </w:p>
    <w:p w:rsidR="00935FF8" w:rsidRPr="00C151ED" w:rsidRDefault="00935FF8" w:rsidP="00935FF8">
      <w:pPr>
        <w:autoSpaceDE w:val="0"/>
        <w:autoSpaceDN w:val="0"/>
        <w:adjustRightInd w:val="0"/>
        <w:jc w:val="both"/>
        <w:rPr>
          <w:rFonts w:ascii="Times New Roman" w:eastAsiaTheme="minorHAnsi" w:hAnsi="Times New Roman"/>
          <w:iCs/>
          <w:sz w:val="20"/>
          <w:szCs w:val="20"/>
          <w:lang w:eastAsia="en-US"/>
        </w:rPr>
      </w:pPr>
    </w:p>
    <w:p w:rsidR="00935FF8" w:rsidRPr="00C151ED" w:rsidRDefault="00935FF8" w:rsidP="00935FF8">
      <w:pPr>
        <w:autoSpaceDE w:val="0"/>
        <w:autoSpaceDN w:val="0"/>
        <w:adjustRightInd w:val="0"/>
        <w:jc w:val="both"/>
        <w:rPr>
          <w:rFonts w:ascii="Times New Roman" w:eastAsiaTheme="minorHAnsi" w:hAnsi="Times New Roman"/>
          <w:iCs/>
          <w:sz w:val="20"/>
          <w:szCs w:val="20"/>
          <w:lang w:eastAsia="en-US"/>
        </w:rPr>
      </w:pPr>
      <w:r w:rsidRPr="00C151ED">
        <w:rPr>
          <w:rFonts w:ascii="Times New Roman" w:eastAsiaTheme="minorHAnsi" w:hAnsi="Times New Roman"/>
          <w:iCs/>
          <w:sz w:val="20"/>
          <w:szCs w:val="20"/>
          <w:lang w:eastAsia="en-US"/>
        </w:rPr>
        <w:t>Az Ajánlatkérő előírja a 24 hónap jótállási idő vállalást és előnyként értékeli a többletjótállás vállalását, amelynek megfelelően a nyertes ajánlattevő a vállalásának megfelelő mértékű, teljes körű jótállási kötelezettséget köteles vállalni - a sikeres műszaki átadás-átvétel befejezésétől - azzal, hogy amennyiben bármelyik vonatkozó jogszabályi rendelkezés szerint a jótállási kötelezettség ennél hosszabb ideig terheli, úgy a jótállás időtartamára a jogszabályi rendelkezések irányadóak.</w:t>
      </w:r>
    </w:p>
    <w:p w:rsidR="00935FF8" w:rsidRPr="00C151ED" w:rsidRDefault="00935FF8" w:rsidP="00935FF8">
      <w:pPr>
        <w:autoSpaceDE w:val="0"/>
        <w:autoSpaceDN w:val="0"/>
        <w:adjustRightInd w:val="0"/>
        <w:jc w:val="both"/>
        <w:rPr>
          <w:rFonts w:ascii="Times New Roman" w:eastAsia="Arial Unicode MS" w:hAnsi="Times New Roman"/>
          <w:bCs/>
          <w:sz w:val="20"/>
          <w:szCs w:val="20"/>
          <w:lang w:eastAsia="en-US"/>
        </w:rPr>
      </w:pPr>
    </w:p>
    <w:p w:rsidR="00935FF8" w:rsidRPr="00C151ED" w:rsidRDefault="00935FF8" w:rsidP="00935FF8">
      <w:pPr>
        <w:autoSpaceDE w:val="0"/>
        <w:autoSpaceDN w:val="0"/>
        <w:adjustRightInd w:val="0"/>
        <w:jc w:val="both"/>
        <w:rPr>
          <w:rFonts w:ascii="Times New Roman" w:eastAsia="Arial Unicode MS" w:hAnsi="Times New Roman"/>
          <w:bCs/>
          <w:sz w:val="20"/>
          <w:szCs w:val="20"/>
          <w:lang w:eastAsia="en-US"/>
        </w:rPr>
      </w:pPr>
      <w:r w:rsidRPr="00C151ED">
        <w:rPr>
          <w:rFonts w:ascii="Times New Roman" w:eastAsia="Arial Unicode MS" w:hAnsi="Times New Roman"/>
          <w:bCs/>
          <w:sz w:val="20"/>
          <w:szCs w:val="20"/>
          <w:lang w:eastAsia="en-US"/>
        </w:rPr>
        <w:t xml:space="preserve">A jótállási kötelezettség kezdetének időpontja: a műszaki átadás-átvételi eljárás sikeres lezárásának az időpontja. </w:t>
      </w:r>
    </w:p>
    <w:p w:rsidR="00935FF8" w:rsidRPr="00C151ED" w:rsidRDefault="00935FF8" w:rsidP="00935FF8">
      <w:pPr>
        <w:autoSpaceDE w:val="0"/>
        <w:autoSpaceDN w:val="0"/>
        <w:adjustRightInd w:val="0"/>
        <w:jc w:val="both"/>
        <w:rPr>
          <w:rFonts w:ascii="Times New Roman" w:eastAsiaTheme="minorHAnsi" w:hAnsi="Times New Roman"/>
          <w:b/>
          <w:sz w:val="20"/>
          <w:szCs w:val="20"/>
          <w:lang w:eastAsia="en-US"/>
        </w:rPr>
      </w:pPr>
    </w:p>
    <w:p w:rsidR="00935FF8" w:rsidRPr="00C151ED" w:rsidRDefault="00935FF8" w:rsidP="00935FF8">
      <w:pPr>
        <w:autoSpaceDE w:val="0"/>
        <w:autoSpaceDN w:val="0"/>
        <w:adjustRightInd w:val="0"/>
        <w:jc w:val="both"/>
        <w:rPr>
          <w:rFonts w:ascii="Times New Roman" w:eastAsiaTheme="minorHAnsi" w:hAnsi="Times New Roman"/>
          <w:sz w:val="20"/>
          <w:szCs w:val="20"/>
          <w:lang w:eastAsia="en-US"/>
        </w:rPr>
      </w:pPr>
      <w:r w:rsidRPr="00C151ED">
        <w:rPr>
          <w:rFonts w:ascii="Times New Roman" w:eastAsiaTheme="minorHAnsi" w:hAnsi="Times New Roman"/>
          <w:b/>
          <w:sz w:val="20"/>
          <w:szCs w:val="20"/>
          <w:lang w:eastAsia="en-US"/>
        </w:rPr>
        <w:t>Jótállás idejére szóló biztosíték</w:t>
      </w:r>
      <w:r w:rsidRPr="00C151ED">
        <w:rPr>
          <w:rFonts w:ascii="Times New Roman" w:eastAsiaTheme="minorHAnsi" w:hAnsi="Times New Roman"/>
          <w:sz w:val="20"/>
          <w:szCs w:val="20"/>
          <w:lang w:eastAsia="en-US"/>
        </w:rPr>
        <w:t xml:space="preserve">: A - áfa nélkül számított - vállalkozói díj 5%-a. A biztosíték rendelkezésre bocsátásának időpontja, a szerződés teljesítése, a jótállási kötelezettségek kezdete. A biztosíték a közbeszerzési dokumentumokban előírt és meghatározott formában és tartalommal történő átadása a teljesítésigazolás kiadásának és a végszámla kiállításának a feltétele, elmaradása a Vállalkozó </w:t>
      </w:r>
      <w:proofErr w:type="spellStart"/>
      <w:r w:rsidRPr="00C151ED">
        <w:rPr>
          <w:rFonts w:ascii="Times New Roman" w:eastAsiaTheme="minorHAnsi" w:hAnsi="Times New Roman"/>
          <w:sz w:val="20"/>
          <w:szCs w:val="20"/>
          <w:lang w:eastAsia="en-US"/>
        </w:rPr>
        <w:t>jogosulti</w:t>
      </w:r>
      <w:proofErr w:type="spellEnd"/>
      <w:r w:rsidRPr="00C151ED">
        <w:rPr>
          <w:rFonts w:ascii="Times New Roman" w:eastAsiaTheme="minorHAnsi" w:hAnsi="Times New Roman"/>
          <w:sz w:val="20"/>
          <w:szCs w:val="20"/>
          <w:lang w:eastAsia="en-US"/>
        </w:rPr>
        <w:t xml:space="preserve"> késedelme.</w:t>
      </w:r>
    </w:p>
    <w:p w:rsidR="00935FF8" w:rsidRPr="00C151ED" w:rsidRDefault="00935FF8" w:rsidP="00935FF8">
      <w:pPr>
        <w:autoSpaceDE w:val="0"/>
        <w:autoSpaceDN w:val="0"/>
        <w:adjustRightInd w:val="0"/>
        <w:jc w:val="both"/>
        <w:rPr>
          <w:rFonts w:ascii="Times New Roman" w:eastAsiaTheme="minorHAnsi" w:hAnsi="Times New Roman"/>
          <w:b/>
          <w:sz w:val="20"/>
          <w:szCs w:val="20"/>
        </w:rPr>
      </w:pPr>
    </w:p>
    <w:p w:rsidR="00935FF8" w:rsidRPr="00C151ED" w:rsidRDefault="00935FF8" w:rsidP="00935FF8">
      <w:pPr>
        <w:autoSpaceDE w:val="0"/>
        <w:autoSpaceDN w:val="0"/>
        <w:adjustRightInd w:val="0"/>
        <w:jc w:val="both"/>
        <w:rPr>
          <w:rFonts w:ascii="Times New Roman" w:eastAsiaTheme="minorHAnsi" w:hAnsi="Times New Roman"/>
          <w:sz w:val="20"/>
          <w:szCs w:val="20"/>
        </w:rPr>
      </w:pPr>
      <w:r w:rsidRPr="00C151ED">
        <w:rPr>
          <w:rFonts w:ascii="Times New Roman" w:eastAsiaTheme="minorHAnsi" w:hAnsi="Times New Roman"/>
          <w:b/>
          <w:sz w:val="20"/>
          <w:szCs w:val="20"/>
        </w:rPr>
        <w:t>A biztosíték teljesíthető:</w:t>
      </w:r>
      <w:r w:rsidRPr="00C151ED">
        <w:rPr>
          <w:rFonts w:ascii="Times New Roman" w:eastAsiaTheme="minorHAnsi" w:hAnsi="Times New Roman"/>
          <w:sz w:val="20"/>
          <w:szCs w:val="20"/>
        </w:rPr>
        <w:t xml:space="preserve"> Az ajánlattevőként szerződő fél választása szerint nyújthatóak óvadékként az előírt pénzösszegnek az ajánlatkérőként szerződő fél fizetési számlájára történő befizetésével, átutalásával, pénzügyi intézmény vagy biztosító által vállalt garancia vagy készfizető kezesség biztosításával, vagy biztosítási szerződés alapján kiállított - készfizető kezességvállalást tartalmazó – kötelezvénnyel. </w:t>
      </w:r>
    </w:p>
    <w:p w:rsidR="00935FF8" w:rsidRPr="00C151ED" w:rsidRDefault="00935FF8" w:rsidP="00935FF8">
      <w:pPr>
        <w:autoSpaceDE w:val="0"/>
        <w:autoSpaceDN w:val="0"/>
        <w:adjustRightInd w:val="0"/>
        <w:jc w:val="both"/>
        <w:rPr>
          <w:rFonts w:ascii="Times New Roman" w:eastAsiaTheme="minorHAnsi" w:hAnsi="Times New Roman"/>
          <w:sz w:val="20"/>
          <w:szCs w:val="20"/>
          <w:lang w:eastAsia="en-US"/>
        </w:rPr>
      </w:pPr>
    </w:p>
    <w:p w:rsidR="00935FF8" w:rsidRPr="00C151ED" w:rsidRDefault="00935FF8" w:rsidP="00935FF8">
      <w:pPr>
        <w:autoSpaceDE w:val="0"/>
        <w:autoSpaceDN w:val="0"/>
        <w:adjustRightInd w:val="0"/>
        <w:jc w:val="both"/>
        <w:rPr>
          <w:rFonts w:ascii="Times New Roman" w:eastAsiaTheme="minorHAnsi" w:hAnsi="Times New Roman"/>
          <w:sz w:val="20"/>
          <w:szCs w:val="20"/>
        </w:rPr>
      </w:pPr>
      <w:r w:rsidRPr="00C151ED">
        <w:rPr>
          <w:rFonts w:ascii="Times New Roman" w:eastAsiaTheme="minorHAnsi" w:hAnsi="Times New Roman"/>
          <w:sz w:val="20"/>
          <w:szCs w:val="20"/>
          <w:lang w:eastAsia="en-US"/>
        </w:rPr>
        <w:t>A jótállási biztosítékra vonatkozó részletes szabályokat a szerződéstervezet 11.5 - 11.6. pontjai tartalmazzák.</w:t>
      </w:r>
    </w:p>
    <w:p w:rsidR="00935FF8" w:rsidRPr="00C151ED" w:rsidRDefault="00935FF8" w:rsidP="00935FF8">
      <w:pPr>
        <w:autoSpaceDE w:val="0"/>
        <w:autoSpaceDN w:val="0"/>
        <w:adjustRightInd w:val="0"/>
        <w:jc w:val="both"/>
        <w:rPr>
          <w:rFonts w:ascii="Times New Roman" w:eastAsiaTheme="minorHAnsi" w:hAnsi="Times New Roman"/>
          <w:sz w:val="20"/>
          <w:szCs w:val="20"/>
          <w:lang w:eastAsia="en-US"/>
        </w:rPr>
      </w:pPr>
    </w:p>
    <w:p w:rsidR="00935FF8" w:rsidRPr="00C151ED" w:rsidRDefault="00935FF8" w:rsidP="00935FF8">
      <w:pPr>
        <w:autoSpaceDE w:val="0"/>
        <w:autoSpaceDN w:val="0"/>
        <w:adjustRightInd w:val="0"/>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 xml:space="preserve">A nyertes </w:t>
      </w:r>
      <w:r w:rsidRPr="00C151ED">
        <w:rPr>
          <w:rFonts w:ascii="Times New Roman" w:eastAsiaTheme="minorHAnsi" w:hAnsi="Times New Roman"/>
          <w:bCs/>
          <w:sz w:val="20"/>
          <w:szCs w:val="20"/>
          <w:lang w:eastAsia="en-US"/>
        </w:rPr>
        <w:t>ajánlattevő</w:t>
      </w:r>
      <w:r w:rsidRPr="00C151ED">
        <w:rPr>
          <w:rFonts w:ascii="Times New Roman" w:eastAsiaTheme="minorHAnsi" w:hAnsi="Times New Roman"/>
          <w:sz w:val="20"/>
          <w:szCs w:val="20"/>
          <w:lang w:eastAsia="en-US"/>
        </w:rPr>
        <w:t>ként szerződő fél az egyik biztosítéki formáról a másikra áttérhet, a biztosítéknak azonban az előírt összegben és időtartam alatt folyamatosan rendelkezésre kell állnia</w:t>
      </w:r>
    </w:p>
    <w:p w:rsidR="00935FF8" w:rsidRPr="00C151ED" w:rsidRDefault="00935FF8" w:rsidP="00935FF8">
      <w:pPr>
        <w:spacing w:after="200" w:line="276" w:lineRule="auto"/>
        <w:contextualSpacing/>
        <w:jc w:val="both"/>
        <w:rPr>
          <w:rFonts w:ascii="Calibri" w:hAnsi="Calibri" w:cs="Times New Roman"/>
          <w:b/>
          <w:sz w:val="20"/>
          <w:lang w:eastAsia="en-US"/>
        </w:rPr>
      </w:pPr>
    </w:p>
    <w:p w:rsidR="00935FF8" w:rsidRPr="00C151ED" w:rsidRDefault="00935FF8" w:rsidP="00935FF8">
      <w:pPr>
        <w:widowControl w:val="0"/>
        <w:spacing w:after="200" w:line="276" w:lineRule="auto"/>
        <w:contextualSpacing/>
        <w:jc w:val="both"/>
        <w:rPr>
          <w:rFonts w:ascii="Calibri" w:hAnsi="Calibri" w:cs="Times New Roman"/>
          <w:sz w:val="20"/>
          <w:lang w:eastAsia="en-US"/>
        </w:rPr>
      </w:pPr>
      <w:r w:rsidRPr="00C151ED">
        <w:rPr>
          <w:rFonts w:ascii="Calibri" w:hAnsi="Calibri" w:cs="Times New Roman"/>
          <w:b/>
          <w:sz w:val="20"/>
          <w:lang w:eastAsia="en-US"/>
        </w:rPr>
        <w:t>A biztosíték Kbt. 134. § (4) bekezdés szerinti határidőkig történő nyújtásáról Ajánlattevőnek az ajánlatában csak nyilatkoznia kell</w:t>
      </w:r>
      <w:r w:rsidRPr="00C151ED">
        <w:rPr>
          <w:rFonts w:ascii="Calibri" w:hAnsi="Calibri" w:cs="Times New Roman"/>
          <w:sz w:val="20"/>
          <w:lang w:eastAsia="en-US"/>
        </w:rPr>
        <w:t>. (</w:t>
      </w:r>
      <w:r w:rsidRPr="00C151ED">
        <w:rPr>
          <w:rFonts w:ascii="Calibri" w:eastAsia="Arial Unicode MS" w:hAnsi="Calibri" w:cs="Times New Roman"/>
          <w:i/>
          <w:iCs/>
          <w:sz w:val="20"/>
          <w:lang w:eastAsia="en-US"/>
        </w:rPr>
        <w:t>lásd a nyilatkozatmintákat)</w:t>
      </w:r>
    </w:p>
    <w:p w:rsidR="00935FF8" w:rsidRPr="00C151ED" w:rsidRDefault="00935FF8" w:rsidP="00935FF8">
      <w:pPr>
        <w:jc w:val="both"/>
        <w:rPr>
          <w:rFonts w:ascii="Times New Roman" w:hAnsi="Times New Roman"/>
          <w:sz w:val="20"/>
          <w:szCs w:val="20"/>
        </w:rPr>
      </w:pPr>
    </w:p>
    <w:p w:rsidR="00935FF8" w:rsidRPr="00C151ED" w:rsidRDefault="00935FF8" w:rsidP="00935FF8">
      <w:pPr>
        <w:keepNext/>
        <w:outlineLvl w:val="1"/>
        <w:rPr>
          <w:rFonts w:ascii="Times New Roman" w:hAnsi="Times New Roman"/>
          <w:b/>
          <w:bCs/>
          <w:caps/>
          <w:sz w:val="24"/>
          <w:szCs w:val="24"/>
          <w:lang w:eastAsia="en-US"/>
        </w:rPr>
      </w:pPr>
      <w:r w:rsidRPr="00C151ED">
        <w:rPr>
          <w:rFonts w:ascii="Times New Roman" w:hAnsi="Times New Roman"/>
          <w:b/>
          <w:bCs/>
          <w:caps/>
          <w:sz w:val="24"/>
          <w:szCs w:val="24"/>
          <w:lang w:eastAsia="en-US"/>
        </w:rPr>
        <w:t>19. Az ellenszolgáltatás teljesítésének feltételei és / vagy hivatkozás a vonatkozó jogszabályi rendelkezésekre:</w:t>
      </w:r>
    </w:p>
    <w:p w:rsidR="00935FF8" w:rsidRPr="00C151ED" w:rsidRDefault="00935FF8" w:rsidP="00935FF8">
      <w:pPr>
        <w:contextualSpacing/>
        <w:jc w:val="both"/>
        <w:rPr>
          <w:rFonts w:ascii="Times New Roman" w:hAnsi="Times New Roman" w:cs="Times New Roman"/>
          <w:sz w:val="20"/>
          <w:szCs w:val="24"/>
        </w:rPr>
      </w:pPr>
    </w:p>
    <w:p w:rsidR="00935FF8" w:rsidRPr="00C151ED" w:rsidRDefault="00935FF8" w:rsidP="00935FF8">
      <w:pPr>
        <w:contextualSpacing/>
        <w:jc w:val="both"/>
        <w:rPr>
          <w:rFonts w:ascii="Times New Roman" w:hAnsi="Times New Roman" w:cs="Times New Roman"/>
          <w:sz w:val="20"/>
          <w:szCs w:val="24"/>
        </w:rPr>
      </w:pPr>
      <w:r w:rsidRPr="00C151ED">
        <w:rPr>
          <w:rFonts w:ascii="Times New Roman" w:hAnsi="Times New Roman" w:cs="Times New Roman"/>
          <w:sz w:val="20"/>
          <w:szCs w:val="24"/>
        </w:rPr>
        <w:t xml:space="preserve">Ajánlatkérő kijelenti, hogy a szükséges pénzügyi fedezet EU-s és saját forrásból biztosított. </w:t>
      </w:r>
      <w:r w:rsidRPr="00C151ED">
        <w:rPr>
          <w:rFonts w:ascii="Times New Roman" w:hAnsi="Times New Roman" w:cs="Times New Roman"/>
          <w:iCs/>
          <w:sz w:val="20"/>
          <w:szCs w:val="24"/>
        </w:rPr>
        <w:t>A szerződés finanszírozása az Európai Unió és a Magyar Állami Költségvetés forrásából tervezetten „</w:t>
      </w:r>
      <w:r w:rsidRPr="00C151ED">
        <w:rPr>
          <w:rFonts w:ascii="Times New Roman" w:hAnsi="Times New Roman" w:cs="Times New Roman"/>
          <w:sz w:val="20"/>
          <w:szCs w:val="24"/>
        </w:rPr>
        <w:t xml:space="preserve">Iparterület kialakítása Bácsalmáson” című, TOP-1.1.1-15-BK1-2016-00008 kódszámú pályázat </w:t>
      </w:r>
      <w:r w:rsidRPr="00C151ED">
        <w:rPr>
          <w:rFonts w:ascii="Times New Roman" w:hAnsi="Times New Roman" w:cs="Times New Roman"/>
          <w:iCs/>
          <w:sz w:val="20"/>
          <w:szCs w:val="24"/>
        </w:rPr>
        <w:t>alapján nyújtott támogatásából és saját forrásból történik</w:t>
      </w:r>
      <w:r w:rsidRPr="00C151ED">
        <w:rPr>
          <w:rFonts w:ascii="Times New Roman" w:hAnsi="Times New Roman" w:cs="Times New Roman"/>
          <w:sz w:val="20"/>
          <w:szCs w:val="24"/>
        </w:rPr>
        <w:t xml:space="preserve">. A támogatás szerződés alapján az európai uniós támogatásból származó összeg a 272/2014. (XI. 5.) Korm. rendelet </w:t>
      </w:r>
      <w:r w:rsidRPr="00C151ED">
        <w:rPr>
          <w:rFonts w:ascii="Times New Roman" w:hAnsi="Times New Roman" w:cs="Times New Roman"/>
          <w:sz w:val="20"/>
          <w:szCs w:val="24"/>
        </w:rPr>
        <w:lastRenderedPageBreak/>
        <w:t>szerinti utófinanszírozás útján kerül kiegyenlítésre. A támogatás mértéke a Projekt elszámolható összköltségének 100,000000 %-a.</w:t>
      </w:r>
    </w:p>
    <w:p w:rsidR="00935FF8" w:rsidRPr="00C151ED" w:rsidRDefault="00935FF8" w:rsidP="00935FF8">
      <w:pPr>
        <w:autoSpaceDE w:val="0"/>
        <w:autoSpaceDN w:val="0"/>
        <w:adjustRightInd w:val="0"/>
        <w:jc w:val="both"/>
        <w:rPr>
          <w:rFonts w:ascii="Times New Roman" w:eastAsiaTheme="minorHAnsi" w:hAnsi="Times New Roman"/>
          <w:sz w:val="20"/>
          <w:szCs w:val="20"/>
          <w:lang w:eastAsia="en-US"/>
        </w:rPr>
      </w:pPr>
    </w:p>
    <w:p w:rsidR="00935FF8" w:rsidRPr="00C151ED" w:rsidRDefault="00935FF8" w:rsidP="00935FF8">
      <w:pPr>
        <w:autoSpaceDE w:val="0"/>
        <w:autoSpaceDN w:val="0"/>
        <w:adjustRightInd w:val="0"/>
        <w:jc w:val="both"/>
        <w:rPr>
          <w:rFonts w:ascii="Times New Roman" w:hAnsi="Times New Roman"/>
          <w:sz w:val="20"/>
          <w:szCs w:val="20"/>
        </w:rPr>
      </w:pPr>
      <w:r w:rsidRPr="00C151ED">
        <w:rPr>
          <w:rFonts w:ascii="Times New Roman" w:eastAsiaTheme="minorHAnsi" w:hAnsi="Times New Roman"/>
          <w:sz w:val="20"/>
          <w:szCs w:val="20"/>
          <w:lang w:eastAsia="en-US"/>
        </w:rPr>
        <w:t>A finanszírozás szabályai a támogatás szerződés módosulásával külön hozzájárulás és szerződésmódosítás nélkül a támogatás szerződés módosult rendelkezéseinek megfelelően változhatnak, mely változások ajánlatkérőre és nyertes ajánlattevőre nézve kötelező erővel bírnak. Az ajánlatkérő fenntartja a jogot, hogy a támogatási szerződés módosítsa és ezzel a finanszírozási mód módosuljon.</w:t>
      </w:r>
    </w:p>
    <w:p w:rsidR="00935FF8" w:rsidRPr="00C151ED" w:rsidRDefault="00935FF8" w:rsidP="00935FF8">
      <w:pPr>
        <w:autoSpaceDE w:val="0"/>
        <w:autoSpaceDN w:val="0"/>
        <w:adjustRightInd w:val="0"/>
        <w:jc w:val="both"/>
        <w:rPr>
          <w:rFonts w:ascii="Times New Roman" w:hAnsi="Times New Roman"/>
          <w:sz w:val="20"/>
          <w:szCs w:val="20"/>
        </w:rPr>
      </w:pPr>
    </w:p>
    <w:p w:rsidR="00935FF8" w:rsidRPr="00C151ED" w:rsidRDefault="00935FF8" w:rsidP="00935FF8">
      <w:pPr>
        <w:autoSpaceDE w:val="0"/>
        <w:autoSpaceDN w:val="0"/>
        <w:adjustRightInd w:val="0"/>
        <w:jc w:val="both"/>
        <w:rPr>
          <w:rFonts w:ascii="Times New Roman" w:hAnsi="Times New Roman"/>
          <w:sz w:val="20"/>
          <w:szCs w:val="20"/>
        </w:rPr>
      </w:pPr>
      <w:r w:rsidRPr="00C151ED">
        <w:rPr>
          <w:rFonts w:ascii="Times New Roman" w:hAnsi="Times New Roman"/>
          <w:sz w:val="20"/>
          <w:szCs w:val="20"/>
        </w:rPr>
        <w:t xml:space="preserve">Az ajánlattétel, a szerződés és a kifizetések pénzneme magyar forint (HUF). </w:t>
      </w:r>
    </w:p>
    <w:p w:rsidR="00935FF8" w:rsidRPr="00C151ED" w:rsidRDefault="00935FF8" w:rsidP="00935FF8">
      <w:pPr>
        <w:autoSpaceDE w:val="0"/>
        <w:autoSpaceDN w:val="0"/>
        <w:adjustRightInd w:val="0"/>
        <w:jc w:val="both"/>
        <w:rPr>
          <w:rFonts w:ascii="Times New Roman" w:hAnsi="Times New Roman"/>
          <w:sz w:val="20"/>
          <w:szCs w:val="20"/>
        </w:rPr>
      </w:pPr>
    </w:p>
    <w:p w:rsidR="00935FF8" w:rsidRPr="00C151ED" w:rsidRDefault="00935FF8" w:rsidP="00935FF8">
      <w:pPr>
        <w:autoSpaceDE w:val="0"/>
        <w:autoSpaceDN w:val="0"/>
        <w:adjustRightInd w:val="0"/>
        <w:jc w:val="both"/>
        <w:rPr>
          <w:rFonts w:ascii="Times New Roman" w:hAnsi="Times New Roman"/>
          <w:sz w:val="20"/>
          <w:szCs w:val="20"/>
        </w:rPr>
      </w:pPr>
      <w:r w:rsidRPr="00C151ED">
        <w:rPr>
          <w:rFonts w:ascii="Times New Roman" w:hAnsi="Times New Roman"/>
          <w:sz w:val="20"/>
          <w:szCs w:val="20"/>
        </w:rPr>
        <w:t>Ajánlatkérő tartalékkeretet nem biztosít.</w:t>
      </w:r>
    </w:p>
    <w:p w:rsidR="00935FF8" w:rsidRPr="00C151ED" w:rsidRDefault="00935FF8" w:rsidP="00935FF8">
      <w:pPr>
        <w:jc w:val="both"/>
        <w:rPr>
          <w:rFonts w:ascii="Times New Roman" w:eastAsiaTheme="minorHAnsi" w:hAnsi="Times New Roman"/>
          <w:sz w:val="20"/>
          <w:szCs w:val="20"/>
          <w:lang w:eastAsia="en-US"/>
        </w:rPr>
      </w:pPr>
    </w:p>
    <w:p w:rsidR="00935FF8" w:rsidRPr="00C151ED" w:rsidRDefault="00935FF8" w:rsidP="00935FF8">
      <w:pPr>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 xml:space="preserve">Az Ajánlatkérő a Kbt. 135. § (7) – (8) bekezdései alapján a szerződésben foglalt –általános forgalmi adó nélkül számított – teljes ellenszolgáltatás 30 %-ának megfelelő összegű előleg igénybevételének lehetőségét biztosítja Ajánlattevő részére. Ajánlatkérő az előleg fizetését e kötelezően biztosítandó mértékben nem teszi függővé Ajánlattevő részéről biztosíték nyújtásától. Az előleg az utolsó részszámlából és a végszámlából kerül elszámolásra egyenlő arányban. </w:t>
      </w:r>
    </w:p>
    <w:p w:rsidR="00935FF8" w:rsidRPr="00C151ED" w:rsidRDefault="00935FF8" w:rsidP="00935FF8">
      <w:pPr>
        <w:jc w:val="both"/>
        <w:rPr>
          <w:rFonts w:ascii="Times New Roman" w:eastAsiaTheme="minorHAnsi" w:hAnsi="Times New Roman"/>
          <w:sz w:val="20"/>
          <w:szCs w:val="20"/>
          <w:lang w:eastAsia="en-US"/>
        </w:rPr>
      </w:pPr>
    </w:p>
    <w:p w:rsidR="00935FF8" w:rsidRPr="00C151ED" w:rsidRDefault="00935FF8" w:rsidP="00935FF8">
      <w:pPr>
        <w:jc w:val="both"/>
        <w:rPr>
          <w:rFonts w:ascii="Times New Roman" w:eastAsiaTheme="minorHAnsi" w:hAnsi="Times New Roman"/>
          <w:sz w:val="20"/>
          <w:szCs w:val="20"/>
          <w:lang w:eastAsia="en-US"/>
        </w:rPr>
      </w:pPr>
      <w:r w:rsidRPr="00C151ED">
        <w:rPr>
          <w:rFonts w:ascii="Times New Roman" w:eastAsiaTheme="minorHAnsi" w:hAnsi="Times New Roman" w:cstheme="minorHAnsi"/>
          <w:sz w:val="20"/>
          <w:szCs w:val="20"/>
          <w:lang w:eastAsia="en-US"/>
        </w:rPr>
        <w:t xml:space="preserve">Számlák benyújtására a műszaki ellenőr által leigazolt teljesítéssel arányosan van lehetőség. A szerződés teljesítése során 1 (egy) darab előlegszámla, 3 darab részszámla és a végszámla nyújtható be a 272/2014. (XI. 5.) Korm. rendeletben foglaltaknak, </w:t>
      </w:r>
      <w:r w:rsidRPr="00C151ED">
        <w:rPr>
          <w:rFonts w:ascii="Times New Roman" w:eastAsiaTheme="minorHAnsi" w:hAnsi="Times New Roman" w:cstheme="minorHAnsi"/>
          <w:bCs/>
          <w:sz w:val="20"/>
          <w:szCs w:val="20"/>
          <w:lang w:eastAsia="en-US"/>
        </w:rPr>
        <w:t>„</w:t>
      </w:r>
      <w:r w:rsidRPr="00C151ED">
        <w:rPr>
          <w:rFonts w:ascii="Times New Roman" w:eastAsiaTheme="minorHAnsi" w:hAnsi="Times New Roman"/>
          <w:sz w:val="20"/>
          <w:szCs w:val="20"/>
          <w:lang w:eastAsia="en-US"/>
        </w:rPr>
        <w:t>Iparterület kialakítása Bácsalmáson</w:t>
      </w:r>
      <w:r w:rsidRPr="00C151ED">
        <w:rPr>
          <w:rFonts w:ascii="Times New Roman" w:hAnsi="Times New Roman"/>
          <w:sz w:val="20"/>
          <w:szCs w:val="20"/>
          <w:lang w:eastAsia="en-US"/>
        </w:rPr>
        <w:t xml:space="preserve">” című, </w:t>
      </w:r>
      <w:r w:rsidRPr="00C151ED">
        <w:rPr>
          <w:rFonts w:ascii="Times New Roman" w:eastAsiaTheme="minorHAnsi" w:hAnsi="Times New Roman"/>
          <w:sz w:val="20"/>
          <w:szCs w:val="20"/>
          <w:lang w:eastAsia="en-US"/>
        </w:rPr>
        <w:t xml:space="preserve">TOP-1.1.1-15-BK1-2016-00008 </w:t>
      </w:r>
      <w:r w:rsidRPr="00C151ED">
        <w:rPr>
          <w:rFonts w:ascii="Times New Roman" w:hAnsi="Times New Roman"/>
          <w:sz w:val="20"/>
          <w:szCs w:val="20"/>
        </w:rPr>
        <w:t xml:space="preserve">kódszámú </w:t>
      </w:r>
      <w:r w:rsidRPr="00C151ED">
        <w:rPr>
          <w:rFonts w:ascii="Times New Roman" w:eastAsiaTheme="minorHAnsi" w:hAnsi="Times New Roman"/>
          <w:sz w:val="20"/>
          <w:szCs w:val="20"/>
          <w:lang w:eastAsia="en-US"/>
        </w:rPr>
        <w:t>pályázatnak a mindenkori hatályos jogszabályoknak és támogatás szerződésnek megfelelően - a következő ütemezés szerint:</w:t>
      </w:r>
    </w:p>
    <w:p w:rsidR="00935FF8" w:rsidRPr="00C151ED" w:rsidRDefault="00935FF8" w:rsidP="00935FF8">
      <w:pPr>
        <w:numPr>
          <w:ilvl w:val="0"/>
          <w:numId w:val="27"/>
        </w:numPr>
        <w:suppressAutoHyphens/>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 xml:space="preserve">1. részszámla minimum 25 %-os készültségi fok elérésekor, </w:t>
      </w:r>
    </w:p>
    <w:p w:rsidR="00935FF8" w:rsidRPr="00C151ED" w:rsidRDefault="00935FF8" w:rsidP="00935FF8">
      <w:pPr>
        <w:numPr>
          <w:ilvl w:val="0"/>
          <w:numId w:val="27"/>
        </w:numPr>
        <w:suppressAutoHyphens/>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 xml:space="preserve">2. részszámla minimum 50 %-os készültségi fok elérésekor, </w:t>
      </w:r>
    </w:p>
    <w:p w:rsidR="00935FF8" w:rsidRPr="00C151ED" w:rsidRDefault="00935FF8" w:rsidP="00935FF8">
      <w:pPr>
        <w:numPr>
          <w:ilvl w:val="0"/>
          <w:numId w:val="27"/>
        </w:numPr>
        <w:suppressAutoHyphens/>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3. részszámla minimum 75 %-os készültségi fok elérésekor (csökkentve az előleg összegének 50 %-ával),</w:t>
      </w:r>
    </w:p>
    <w:p w:rsidR="00935FF8" w:rsidRPr="00C151ED" w:rsidRDefault="00935FF8" w:rsidP="00935FF8">
      <w:pPr>
        <w:numPr>
          <w:ilvl w:val="0"/>
          <w:numId w:val="27"/>
        </w:numPr>
        <w:suppressAutoHyphens/>
        <w:jc w:val="both"/>
        <w:rPr>
          <w:rFonts w:ascii="Times New Roman" w:eastAsiaTheme="minorHAnsi" w:hAnsi="Times New Roman"/>
          <w:b/>
          <w:sz w:val="20"/>
          <w:szCs w:val="20"/>
          <w:lang w:eastAsia="en-US"/>
        </w:rPr>
      </w:pPr>
      <w:r w:rsidRPr="00C151ED">
        <w:rPr>
          <w:rFonts w:ascii="Times New Roman" w:eastAsiaTheme="minorHAnsi" w:hAnsi="Times New Roman"/>
          <w:sz w:val="20"/>
          <w:szCs w:val="20"/>
          <w:lang w:eastAsia="en-US"/>
        </w:rPr>
        <w:t>végszámla (csökkentve az előleg összegének 50 %-ával).</w:t>
      </w:r>
      <w:r w:rsidRPr="00C151ED">
        <w:rPr>
          <w:rFonts w:ascii="Times New Roman" w:eastAsiaTheme="minorHAnsi" w:hAnsi="Times New Roman"/>
          <w:b/>
          <w:sz w:val="20"/>
          <w:szCs w:val="20"/>
          <w:lang w:eastAsia="en-US"/>
        </w:rPr>
        <w:t xml:space="preserve"> </w:t>
      </w:r>
    </w:p>
    <w:p w:rsidR="00935FF8" w:rsidRPr="00C151ED" w:rsidRDefault="00935FF8" w:rsidP="00935FF8">
      <w:pPr>
        <w:jc w:val="both"/>
        <w:rPr>
          <w:rFonts w:ascii="Times New Roman" w:eastAsiaTheme="minorHAnsi" w:hAnsi="Times New Roman"/>
          <w:sz w:val="20"/>
          <w:szCs w:val="20"/>
          <w:lang w:eastAsia="en-US"/>
        </w:rPr>
      </w:pPr>
    </w:p>
    <w:p w:rsidR="00935FF8" w:rsidRPr="00C151ED" w:rsidRDefault="00935FF8" w:rsidP="00935FF8">
      <w:pPr>
        <w:jc w:val="both"/>
        <w:rPr>
          <w:rFonts w:ascii="Times New Roman" w:eastAsia="Adobe Garamond Pro" w:hAnsi="Times New Roman"/>
          <w:sz w:val="20"/>
          <w:szCs w:val="20"/>
          <w:lang w:eastAsia="en-US"/>
        </w:rPr>
      </w:pPr>
      <w:r w:rsidRPr="00C151ED">
        <w:rPr>
          <w:rFonts w:ascii="Times New Roman" w:eastAsiaTheme="minorHAnsi" w:hAnsi="Times New Roman"/>
          <w:sz w:val="20"/>
          <w:szCs w:val="20"/>
          <w:lang w:eastAsia="en-US"/>
        </w:rPr>
        <w:t xml:space="preserve">A számlák a megvalósult teljesítés (műszaki készültség) esetén nyújthatók be, az ajánlatkérő által kibocsátott teljesítésigazolás alapján. </w:t>
      </w:r>
      <w:r w:rsidRPr="00C151ED">
        <w:rPr>
          <w:rFonts w:ascii="Times New Roman" w:eastAsia="Adobe Garamond Pro" w:hAnsi="Times New Roman"/>
          <w:sz w:val="20"/>
          <w:szCs w:val="20"/>
          <w:lang w:eastAsia="en-US"/>
        </w:rPr>
        <w:t xml:space="preserve">A részszámla teljesítésének kifizetéséhez kiállított teljesítésigazolás kiadása nem jelenti az azokkal lefedett munkarészek minőségi és mennyiségi átvételét, és a Megrendelő már most jogfenntartással él arra, hogy a munkák teljes egészét, beleértve valamennyi rész teljesítésigazolás kiadását követően kibocsátott részszámlával lefedett részmunkát is, a szerződést lezáró átadás-átvételi eljárás során megvizsgálja és bármely hiba vagy hiányosság kijavításával kapcsolatos jogával élni (így különösen teljesítést követelni, kellékszavatossági jogait gyakorolni) kíván. </w:t>
      </w:r>
    </w:p>
    <w:p w:rsidR="00935FF8" w:rsidRPr="00C151ED" w:rsidRDefault="00935FF8" w:rsidP="00935FF8">
      <w:pPr>
        <w:jc w:val="both"/>
        <w:rPr>
          <w:rFonts w:ascii="Times New Roman" w:eastAsiaTheme="minorHAnsi" w:hAnsi="Times New Roman"/>
          <w:sz w:val="20"/>
          <w:szCs w:val="20"/>
          <w:lang w:eastAsia="en-US"/>
        </w:rPr>
      </w:pPr>
    </w:p>
    <w:p w:rsidR="00935FF8" w:rsidRPr="00C151ED" w:rsidRDefault="00935FF8" w:rsidP="00935FF8">
      <w:pPr>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Ajánlattevő a végszámla benyújtására a (létesítményre vonatkozó) sikeres, hiba- és hiánymentes műszaki átadás-átvételi eljárás lezárását követően jogosult.</w:t>
      </w:r>
    </w:p>
    <w:p w:rsidR="00935FF8" w:rsidRPr="00C151ED" w:rsidRDefault="00935FF8" w:rsidP="00935FF8">
      <w:pPr>
        <w:jc w:val="both"/>
        <w:rPr>
          <w:rFonts w:ascii="Times New Roman" w:eastAsiaTheme="minorHAnsi" w:hAnsi="Times New Roman"/>
          <w:sz w:val="20"/>
          <w:szCs w:val="20"/>
          <w:lang w:eastAsia="en-US"/>
        </w:rPr>
      </w:pPr>
    </w:p>
    <w:p w:rsidR="00935FF8" w:rsidRPr="00C151ED" w:rsidRDefault="00935FF8" w:rsidP="00935FF8">
      <w:pPr>
        <w:jc w:val="both"/>
        <w:rPr>
          <w:rFonts w:ascii="Times New Roman" w:eastAsiaTheme="minorHAnsi" w:hAnsi="Times New Roman"/>
          <w:sz w:val="20"/>
          <w:szCs w:val="20"/>
          <w:lang w:eastAsia="en-US"/>
        </w:rPr>
      </w:pPr>
      <w:r w:rsidRPr="00C151ED">
        <w:rPr>
          <w:rFonts w:ascii="Times New Roman" w:eastAsiaTheme="minorHAnsi" w:hAnsi="Times New Roman"/>
          <w:sz w:val="20"/>
          <w:szCs w:val="20"/>
          <w:lang w:eastAsia="en-US"/>
        </w:rPr>
        <w:t>Nyertes ajánlattevő végszámla benyújtására a (létesítményre vonatkozó) sikeres, hiba- és hiánymentes műszaki átadás-átvételi eljárás lezárását követően jogosult. Sikertelen műszaki átadás-átvételi eljárás esetén vagy az átadás-átvételi eljárás keretében biztosított hiánypótlási időszak elteltét követően fennmaradt hibák és hiányosságok tekintetében a Megrendelő, szavatossági igényével élve a vállalkozói díj arányos csökkentésével veszi át az elkészült művet a szerződésben rögzítetteknek megfelelően.</w:t>
      </w:r>
    </w:p>
    <w:p w:rsidR="00935FF8" w:rsidRPr="00C151ED" w:rsidRDefault="00935FF8" w:rsidP="00935FF8">
      <w:pPr>
        <w:jc w:val="both"/>
        <w:rPr>
          <w:rFonts w:ascii="Times New Roman" w:eastAsiaTheme="minorHAnsi" w:hAnsi="Times New Roman"/>
          <w:sz w:val="20"/>
          <w:szCs w:val="20"/>
        </w:rPr>
      </w:pPr>
    </w:p>
    <w:p w:rsidR="00935FF8" w:rsidRPr="00C151ED" w:rsidRDefault="00935FF8" w:rsidP="00935FF8">
      <w:pPr>
        <w:jc w:val="both"/>
        <w:rPr>
          <w:rFonts w:ascii="Times New Roman" w:eastAsiaTheme="minorHAnsi" w:hAnsi="Times New Roman"/>
          <w:sz w:val="20"/>
          <w:szCs w:val="20"/>
        </w:rPr>
      </w:pPr>
      <w:r w:rsidRPr="00C151ED">
        <w:rPr>
          <w:rFonts w:ascii="Times New Roman" w:eastAsiaTheme="minorHAnsi" w:hAnsi="Times New Roman"/>
          <w:sz w:val="20"/>
          <w:szCs w:val="20"/>
        </w:rPr>
        <w:t>A részszámla összegét a teljesítésigazolással elismert szerződés szerinti teljesítés mértékének megfelelően kell meghatározni, úgy, hogy a részszámla szerinti nettó ellenszolgáltatás a szerződés megvalósult értékét nem haladhatja meg.</w:t>
      </w:r>
    </w:p>
    <w:p w:rsidR="00935FF8" w:rsidRPr="00C151ED" w:rsidRDefault="00935FF8" w:rsidP="00935FF8">
      <w:pPr>
        <w:autoSpaceDE w:val="0"/>
        <w:autoSpaceDN w:val="0"/>
        <w:adjustRightInd w:val="0"/>
        <w:jc w:val="both"/>
        <w:rPr>
          <w:rFonts w:ascii="Times New Roman" w:hAnsi="Times New Roman"/>
          <w:sz w:val="20"/>
          <w:szCs w:val="20"/>
        </w:rPr>
      </w:pPr>
    </w:p>
    <w:p w:rsidR="00935FF8" w:rsidRPr="00C151ED" w:rsidRDefault="00935FF8" w:rsidP="00935FF8">
      <w:pPr>
        <w:autoSpaceDE w:val="0"/>
        <w:autoSpaceDN w:val="0"/>
        <w:adjustRightInd w:val="0"/>
        <w:jc w:val="both"/>
        <w:rPr>
          <w:rFonts w:ascii="Times New Roman" w:eastAsia="Arial Unicode MS" w:hAnsi="Times New Roman"/>
          <w:sz w:val="20"/>
          <w:szCs w:val="20"/>
          <w:lang w:eastAsia="en-US"/>
        </w:rPr>
      </w:pPr>
      <w:r w:rsidRPr="00C151ED">
        <w:rPr>
          <w:rFonts w:ascii="Times New Roman" w:hAnsi="Times New Roman"/>
          <w:sz w:val="20"/>
          <w:szCs w:val="20"/>
        </w:rPr>
        <w:t xml:space="preserve">Fizetési késedelem esetén az ajánlattevő a Ptk. 6:155. § (1) bekezdés szerinti késedelmi kamatra és a 2016. évi IX. törvény szerinti behajtási költségátalányra tarthat igényt. </w:t>
      </w:r>
    </w:p>
    <w:p w:rsidR="00935FF8" w:rsidRPr="00C151ED" w:rsidRDefault="00935FF8" w:rsidP="00935FF8">
      <w:pPr>
        <w:autoSpaceDE w:val="0"/>
        <w:autoSpaceDN w:val="0"/>
        <w:adjustRightInd w:val="0"/>
        <w:jc w:val="both"/>
        <w:rPr>
          <w:rFonts w:ascii="Times New Roman" w:eastAsiaTheme="minorHAnsi" w:hAnsi="Times New Roman"/>
          <w:sz w:val="20"/>
          <w:szCs w:val="20"/>
        </w:rPr>
      </w:pPr>
    </w:p>
    <w:p w:rsidR="00935FF8" w:rsidRPr="00C151ED" w:rsidRDefault="00935FF8" w:rsidP="00935FF8">
      <w:pPr>
        <w:autoSpaceDE w:val="0"/>
        <w:autoSpaceDN w:val="0"/>
        <w:adjustRightInd w:val="0"/>
        <w:jc w:val="both"/>
        <w:rPr>
          <w:rFonts w:ascii="Times New Roman" w:eastAsiaTheme="minorHAnsi" w:hAnsi="Times New Roman"/>
          <w:sz w:val="20"/>
          <w:szCs w:val="20"/>
        </w:rPr>
      </w:pPr>
      <w:r w:rsidRPr="00C151ED">
        <w:rPr>
          <w:rFonts w:ascii="Times New Roman" w:eastAsiaTheme="minorHAnsi" w:hAnsi="Times New Roman"/>
          <w:sz w:val="20"/>
          <w:szCs w:val="20"/>
        </w:rPr>
        <w:t>Az ajánlatkérő a szerződésen alapuló ellenszolgáltatásból eredő tartozásával szemben csak a jogosult által elismert, egynemű és lejárt követelését számíthatja be.</w:t>
      </w:r>
    </w:p>
    <w:p w:rsidR="00935FF8" w:rsidRPr="00C151ED" w:rsidRDefault="00935FF8" w:rsidP="00935FF8">
      <w:pPr>
        <w:autoSpaceDE w:val="0"/>
        <w:autoSpaceDN w:val="0"/>
        <w:adjustRightInd w:val="0"/>
        <w:jc w:val="both"/>
        <w:rPr>
          <w:rFonts w:ascii="Times New Roman" w:eastAsiaTheme="minorHAnsi" w:hAnsi="Times New Roman"/>
          <w:sz w:val="20"/>
          <w:szCs w:val="20"/>
          <w:lang w:eastAsia="en-US"/>
        </w:rPr>
      </w:pPr>
    </w:p>
    <w:p w:rsidR="00935FF8" w:rsidRPr="00C151ED" w:rsidRDefault="00935FF8" w:rsidP="00935FF8">
      <w:pPr>
        <w:autoSpaceDE w:val="0"/>
        <w:autoSpaceDN w:val="0"/>
        <w:adjustRightInd w:val="0"/>
        <w:jc w:val="both"/>
        <w:rPr>
          <w:rFonts w:ascii="Times New Roman" w:eastAsiaTheme="minorHAnsi" w:hAnsi="Times New Roman"/>
          <w:sz w:val="20"/>
          <w:szCs w:val="20"/>
        </w:rPr>
      </w:pPr>
      <w:r w:rsidRPr="00C151ED">
        <w:rPr>
          <w:rFonts w:ascii="Times New Roman" w:eastAsiaTheme="minorHAnsi" w:hAnsi="Times New Roman"/>
          <w:sz w:val="20"/>
          <w:szCs w:val="20"/>
          <w:lang w:eastAsia="en-US"/>
        </w:rPr>
        <w:t>A számla benyújtásával kapcsolatban Ajánlatkérő felhívja a nyertes ajánlattevő figyelmét a 272/2014. (XI. 5.) Kormányrendeletben foglaltakra.</w:t>
      </w:r>
    </w:p>
    <w:p w:rsidR="00935FF8" w:rsidRPr="00C151ED" w:rsidRDefault="00935FF8" w:rsidP="00935FF8">
      <w:pPr>
        <w:autoSpaceDE w:val="0"/>
        <w:autoSpaceDN w:val="0"/>
        <w:adjustRightInd w:val="0"/>
        <w:jc w:val="both"/>
        <w:rPr>
          <w:rFonts w:ascii="Times New Roman" w:eastAsiaTheme="minorHAnsi" w:hAnsi="Times New Roman"/>
          <w:sz w:val="20"/>
          <w:szCs w:val="20"/>
        </w:rPr>
      </w:pPr>
    </w:p>
    <w:p w:rsidR="00935FF8" w:rsidRPr="00C151ED" w:rsidRDefault="00935FF8" w:rsidP="00935FF8">
      <w:pPr>
        <w:autoSpaceDE w:val="0"/>
        <w:autoSpaceDN w:val="0"/>
        <w:adjustRightInd w:val="0"/>
        <w:jc w:val="both"/>
        <w:rPr>
          <w:rFonts w:ascii="Times New Roman" w:eastAsiaTheme="minorHAnsi" w:hAnsi="Times New Roman"/>
          <w:sz w:val="20"/>
          <w:szCs w:val="20"/>
          <w:lang w:eastAsia="en-US"/>
        </w:rPr>
      </w:pPr>
      <w:r w:rsidRPr="00C151ED">
        <w:rPr>
          <w:rFonts w:ascii="Times New Roman" w:eastAsiaTheme="minorHAnsi" w:hAnsi="Times New Roman"/>
          <w:sz w:val="20"/>
          <w:szCs w:val="20"/>
        </w:rPr>
        <w:t xml:space="preserve">A nyertes ajánlattevő nem fizethet, illetve számolhat el a szerződés teljesítésével összefüggésben olyan költségeket, amelyek a Kbt. 62. § (1) bekezdés </w:t>
      </w:r>
      <w:r w:rsidRPr="00C151ED">
        <w:rPr>
          <w:rFonts w:ascii="Times New Roman" w:eastAsiaTheme="minorHAnsi" w:hAnsi="Times New Roman"/>
          <w:i/>
          <w:iCs/>
          <w:sz w:val="20"/>
          <w:szCs w:val="20"/>
        </w:rPr>
        <w:t xml:space="preserve">k) </w:t>
      </w:r>
      <w:r w:rsidRPr="00C151ED">
        <w:rPr>
          <w:rFonts w:ascii="Times New Roman" w:eastAsiaTheme="minorHAnsi" w:hAnsi="Times New Roman"/>
          <w:sz w:val="20"/>
          <w:szCs w:val="20"/>
        </w:rPr>
        <w:t xml:space="preserve">pont </w:t>
      </w:r>
      <w:proofErr w:type="spellStart"/>
      <w:r w:rsidRPr="00C151ED">
        <w:rPr>
          <w:rFonts w:ascii="Times New Roman" w:eastAsiaTheme="minorHAnsi" w:hAnsi="Times New Roman"/>
          <w:i/>
          <w:iCs/>
          <w:sz w:val="20"/>
          <w:szCs w:val="20"/>
        </w:rPr>
        <w:t>ka</w:t>
      </w:r>
      <w:proofErr w:type="spellEnd"/>
      <w:r w:rsidRPr="00C151ED">
        <w:rPr>
          <w:rFonts w:ascii="Times New Roman" w:eastAsiaTheme="minorHAnsi" w:hAnsi="Times New Roman"/>
          <w:i/>
          <w:iCs/>
          <w:sz w:val="20"/>
          <w:szCs w:val="20"/>
        </w:rPr>
        <w:t>)</w:t>
      </w:r>
      <w:proofErr w:type="spellStart"/>
      <w:r w:rsidRPr="00C151ED">
        <w:rPr>
          <w:rFonts w:ascii="Times New Roman" w:eastAsiaTheme="minorHAnsi" w:hAnsi="Times New Roman"/>
          <w:i/>
          <w:iCs/>
          <w:sz w:val="20"/>
          <w:szCs w:val="20"/>
        </w:rPr>
        <w:t>-kb</w:t>
      </w:r>
      <w:proofErr w:type="spellEnd"/>
      <w:r w:rsidRPr="00C151ED">
        <w:rPr>
          <w:rFonts w:ascii="Times New Roman" w:eastAsiaTheme="minorHAnsi" w:hAnsi="Times New Roman"/>
          <w:i/>
          <w:iCs/>
          <w:sz w:val="20"/>
          <w:szCs w:val="20"/>
        </w:rPr>
        <w:t xml:space="preserve">) </w:t>
      </w:r>
      <w:r w:rsidRPr="00C151ED">
        <w:rPr>
          <w:rFonts w:ascii="Times New Roman" w:eastAsiaTheme="minorHAnsi" w:hAnsi="Times New Roman"/>
          <w:sz w:val="20"/>
          <w:szCs w:val="20"/>
        </w:rPr>
        <w:t>alpontja szerinti feltételeknek nem megfelelő társaság tekintetében merülnek fel, és amelyek a nyertes ajánlattevő adóköteles jövedelmének csökkentésére alkalmasak.</w:t>
      </w:r>
    </w:p>
    <w:p w:rsidR="00935FF8" w:rsidRPr="00C151ED" w:rsidRDefault="00935FF8" w:rsidP="00935FF8">
      <w:pPr>
        <w:autoSpaceDE w:val="0"/>
        <w:autoSpaceDN w:val="0"/>
        <w:adjustRightInd w:val="0"/>
        <w:jc w:val="both"/>
        <w:rPr>
          <w:rFonts w:ascii="Times New Roman" w:hAnsi="Times New Roman"/>
          <w:sz w:val="20"/>
          <w:szCs w:val="20"/>
        </w:rPr>
      </w:pPr>
    </w:p>
    <w:p w:rsidR="00935FF8" w:rsidRPr="00C151ED" w:rsidRDefault="00935FF8" w:rsidP="00935FF8">
      <w:pPr>
        <w:autoSpaceDE w:val="0"/>
        <w:autoSpaceDN w:val="0"/>
        <w:adjustRightInd w:val="0"/>
        <w:jc w:val="both"/>
        <w:rPr>
          <w:rFonts w:ascii="Times New Roman" w:hAnsi="Times New Roman"/>
          <w:sz w:val="20"/>
          <w:szCs w:val="20"/>
        </w:rPr>
      </w:pPr>
      <w:r w:rsidRPr="00C151ED">
        <w:rPr>
          <w:rFonts w:ascii="Times New Roman" w:hAnsi="Times New Roman"/>
          <w:sz w:val="20"/>
          <w:szCs w:val="20"/>
        </w:rPr>
        <w:t>A részletes fizetési feltételeket a közbeszerzési dokumentumok részét képező szerződéstervezet tartalmazza.</w:t>
      </w:r>
    </w:p>
    <w:p w:rsidR="00935FF8" w:rsidRPr="00C151ED" w:rsidRDefault="00935FF8" w:rsidP="00935FF8">
      <w:pPr>
        <w:jc w:val="both"/>
        <w:rPr>
          <w:rFonts w:ascii="Times New Roman" w:eastAsiaTheme="minorHAnsi" w:hAnsi="Times New Roman"/>
          <w:sz w:val="20"/>
          <w:szCs w:val="20"/>
          <w:bdr w:val="none" w:sz="0" w:space="0" w:color="auto" w:frame="1"/>
          <w:lang w:eastAsia="en-US"/>
        </w:rPr>
      </w:pPr>
    </w:p>
    <w:p w:rsidR="00935FF8" w:rsidRPr="00C151ED" w:rsidRDefault="00935FF8" w:rsidP="00935FF8">
      <w:pPr>
        <w:jc w:val="both"/>
        <w:rPr>
          <w:rFonts w:ascii="Times New Roman" w:eastAsiaTheme="minorHAnsi" w:hAnsi="Times New Roman"/>
          <w:sz w:val="20"/>
          <w:szCs w:val="20"/>
          <w:bdr w:val="none" w:sz="0" w:space="0" w:color="auto" w:frame="1"/>
          <w:lang w:eastAsia="en-US"/>
        </w:rPr>
      </w:pPr>
      <w:r w:rsidRPr="00C151ED">
        <w:rPr>
          <w:rFonts w:ascii="Times New Roman" w:eastAsiaTheme="minorHAnsi" w:hAnsi="Times New Roman"/>
          <w:sz w:val="20"/>
          <w:szCs w:val="20"/>
          <w:bdr w:val="none" w:sz="0" w:space="0" w:color="auto" w:frame="1"/>
          <w:lang w:eastAsia="en-US"/>
        </w:rPr>
        <w:t>A kifizetésre vonatkozó főbb jogszabályok felsorolása:</w:t>
      </w:r>
    </w:p>
    <w:p w:rsidR="00935FF8" w:rsidRPr="00C151ED" w:rsidRDefault="00935FF8" w:rsidP="00935FF8">
      <w:pPr>
        <w:numPr>
          <w:ilvl w:val="0"/>
          <w:numId w:val="26"/>
        </w:numPr>
        <w:ind w:left="567" w:hanging="283"/>
        <w:jc w:val="both"/>
        <w:rPr>
          <w:rFonts w:ascii="Times New Roman" w:eastAsiaTheme="minorHAnsi" w:hAnsi="Times New Roman"/>
          <w:sz w:val="20"/>
          <w:szCs w:val="20"/>
          <w:bdr w:val="none" w:sz="0" w:space="0" w:color="auto" w:frame="1"/>
          <w:lang w:eastAsia="en-US"/>
        </w:rPr>
      </w:pPr>
      <w:r w:rsidRPr="00C151ED">
        <w:rPr>
          <w:rFonts w:ascii="Times New Roman" w:eastAsiaTheme="minorHAnsi" w:hAnsi="Times New Roman"/>
          <w:sz w:val="20"/>
          <w:szCs w:val="20"/>
          <w:bdr w:val="none" w:sz="0" w:space="0" w:color="auto" w:frame="1"/>
          <w:lang w:eastAsia="en-US"/>
        </w:rPr>
        <w:lastRenderedPageBreak/>
        <w:t>a közbeszerzésekről szóló 2015. évi CXLIII. törvény 135. § (1)-(3), (5)- (7), (10)-(11) bekezdéseiben foglaltak;</w:t>
      </w:r>
    </w:p>
    <w:p w:rsidR="00935FF8" w:rsidRPr="00C151ED" w:rsidRDefault="00935FF8" w:rsidP="00935FF8">
      <w:pPr>
        <w:numPr>
          <w:ilvl w:val="0"/>
          <w:numId w:val="26"/>
        </w:numPr>
        <w:ind w:left="567" w:hanging="283"/>
        <w:jc w:val="both"/>
        <w:rPr>
          <w:rFonts w:ascii="Times New Roman" w:eastAsiaTheme="minorHAnsi" w:hAnsi="Times New Roman"/>
          <w:sz w:val="20"/>
          <w:szCs w:val="20"/>
          <w:bdr w:val="none" w:sz="0" w:space="0" w:color="auto" w:frame="1"/>
          <w:lang w:eastAsia="en-US"/>
        </w:rPr>
      </w:pPr>
      <w:r w:rsidRPr="00C151ED">
        <w:rPr>
          <w:rFonts w:ascii="Times New Roman" w:eastAsiaTheme="minorHAnsi" w:hAnsi="Times New Roman"/>
          <w:sz w:val="20"/>
          <w:szCs w:val="20"/>
          <w:bdr w:val="none" w:sz="0" w:space="0" w:color="auto" w:frame="1"/>
          <w:lang w:eastAsia="en-US"/>
        </w:rPr>
        <w:t>az építési beruházások, valamint az építési beruházásokhoz kapcsolódó tervezői és mérnöki szolgáltatások közbeszerzésének részletes szabályairól szóló 322/2015 (X.30.) Korm. rendelet;</w:t>
      </w:r>
    </w:p>
    <w:p w:rsidR="00935FF8" w:rsidRPr="00C151ED" w:rsidRDefault="00935FF8" w:rsidP="00935FF8">
      <w:pPr>
        <w:numPr>
          <w:ilvl w:val="0"/>
          <w:numId w:val="26"/>
        </w:numPr>
        <w:ind w:left="567" w:hanging="283"/>
        <w:jc w:val="both"/>
        <w:rPr>
          <w:rFonts w:ascii="Times New Roman" w:eastAsiaTheme="minorHAnsi" w:hAnsi="Times New Roman"/>
          <w:sz w:val="20"/>
          <w:szCs w:val="20"/>
          <w:bdr w:val="none" w:sz="0" w:space="0" w:color="auto" w:frame="1"/>
          <w:lang w:eastAsia="en-US"/>
        </w:rPr>
      </w:pPr>
      <w:r w:rsidRPr="00C151ED">
        <w:rPr>
          <w:rFonts w:ascii="Times New Roman" w:eastAsiaTheme="minorHAnsi" w:hAnsi="Times New Roman"/>
          <w:sz w:val="20"/>
          <w:szCs w:val="20"/>
          <w:bdr w:val="none" w:sz="0" w:space="0" w:color="auto" w:frame="1"/>
          <w:lang w:eastAsia="en-US"/>
        </w:rPr>
        <w:t>az adózás rendjéről szóló 2017. évi CL. törvény;</w:t>
      </w:r>
    </w:p>
    <w:p w:rsidR="00935FF8" w:rsidRPr="00C151ED" w:rsidRDefault="00935FF8" w:rsidP="00935FF8">
      <w:pPr>
        <w:numPr>
          <w:ilvl w:val="0"/>
          <w:numId w:val="26"/>
        </w:numPr>
        <w:ind w:left="567" w:hanging="283"/>
        <w:jc w:val="both"/>
        <w:rPr>
          <w:rFonts w:ascii="Times New Roman" w:eastAsiaTheme="minorHAnsi" w:hAnsi="Times New Roman"/>
          <w:sz w:val="20"/>
          <w:szCs w:val="20"/>
          <w:bdr w:val="none" w:sz="0" w:space="0" w:color="auto" w:frame="1"/>
          <w:lang w:eastAsia="en-US"/>
        </w:rPr>
      </w:pPr>
      <w:r w:rsidRPr="00C151ED">
        <w:rPr>
          <w:rFonts w:ascii="Times New Roman" w:eastAsiaTheme="minorHAnsi" w:hAnsi="Times New Roman"/>
          <w:sz w:val="20"/>
          <w:szCs w:val="20"/>
          <w:bdr w:val="none" w:sz="0" w:space="0" w:color="auto" w:frame="1"/>
          <w:lang w:eastAsia="en-US"/>
        </w:rPr>
        <w:t>az általános forgalmi adóról szóló 2007. évi CXXVII. törvény</w:t>
      </w:r>
    </w:p>
    <w:p w:rsidR="00935FF8" w:rsidRPr="00C151ED" w:rsidRDefault="00935FF8" w:rsidP="00935FF8">
      <w:pPr>
        <w:numPr>
          <w:ilvl w:val="0"/>
          <w:numId w:val="26"/>
        </w:numPr>
        <w:ind w:left="567" w:hanging="283"/>
        <w:jc w:val="both"/>
        <w:rPr>
          <w:rFonts w:ascii="Times New Roman" w:eastAsiaTheme="minorHAnsi" w:hAnsi="Times New Roman"/>
          <w:sz w:val="20"/>
          <w:szCs w:val="20"/>
          <w:bdr w:val="none" w:sz="0" w:space="0" w:color="auto" w:frame="1"/>
          <w:lang w:eastAsia="en-US"/>
        </w:rPr>
      </w:pPr>
      <w:r w:rsidRPr="00C151ED">
        <w:rPr>
          <w:rFonts w:ascii="Times New Roman" w:eastAsiaTheme="minorHAnsi" w:hAnsi="Times New Roman"/>
          <w:sz w:val="20"/>
          <w:szCs w:val="20"/>
          <w:bdr w:val="none" w:sz="0" w:space="0" w:color="auto" w:frame="1"/>
          <w:lang w:eastAsia="en-US"/>
        </w:rPr>
        <w:t>az államháztartásról szóló törvény végrehajtásáról szóló 368/2011. (XII. 31.) Korm. rendelet;</w:t>
      </w:r>
    </w:p>
    <w:p w:rsidR="00935FF8" w:rsidRPr="00C151ED" w:rsidRDefault="00935FF8" w:rsidP="00935FF8">
      <w:pPr>
        <w:numPr>
          <w:ilvl w:val="0"/>
          <w:numId w:val="26"/>
        </w:numPr>
        <w:ind w:left="567" w:hanging="283"/>
        <w:jc w:val="both"/>
        <w:rPr>
          <w:rFonts w:ascii="Times New Roman" w:eastAsiaTheme="minorHAnsi" w:hAnsi="Times New Roman"/>
          <w:sz w:val="20"/>
          <w:szCs w:val="20"/>
          <w:bdr w:val="none" w:sz="0" w:space="0" w:color="auto" w:frame="1"/>
          <w:lang w:eastAsia="en-US"/>
        </w:rPr>
      </w:pPr>
      <w:r w:rsidRPr="00C151ED">
        <w:rPr>
          <w:rFonts w:ascii="Times New Roman" w:eastAsiaTheme="minorHAnsi" w:hAnsi="Times New Roman"/>
          <w:sz w:val="20"/>
          <w:szCs w:val="20"/>
          <w:bdr w:val="none" w:sz="0" w:space="0" w:color="auto" w:frame="1"/>
          <w:lang w:eastAsia="en-US"/>
        </w:rPr>
        <w:t>az államháztartásról szóló 2011. évi CXCV. törvény.</w:t>
      </w:r>
    </w:p>
    <w:p w:rsidR="00935FF8" w:rsidRPr="00C151ED" w:rsidRDefault="00935FF8" w:rsidP="00935FF8">
      <w:pPr>
        <w:numPr>
          <w:ilvl w:val="0"/>
          <w:numId w:val="26"/>
        </w:numPr>
        <w:ind w:left="567" w:hanging="283"/>
        <w:jc w:val="both"/>
        <w:rPr>
          <w:rFonts w:ascii="Times New Roman" w:eastAsiaTheme="minorHAnsi" w:hAnsi="Times New Roman"/>
          <w:sz w:val="20"/>
          <w:szCs w:val="20"/>
          <w:bdr w:val="none" w:sz="0" w:space="0" w:color="auto" w:frame="1"/>
          <w:lang w:eastAsia="en-US"/>
        </w:rPr>
      </w:pPr>
      <w:r w:rsidRPr="00C151ED">
        <w:rPr>
          <w:rFonts w:ascii="Times New Roman" w:eastAsiaTheme="minorHAnsi" w:hAnsi="Times New Roman"/>
          <w:sz w:val="20"/>
          <w:szCs w:val="20"/>
          <w:bdr w:val="none" w:sz="0" w:space="0" w:color="auto" w:frame="1"/>
          <w:lang w:eastAsia="en-US"/>
        </w:rPr>
        <w:t xml:space="preserve">a Polgári törvénykönyvről szóló 2013.évi V. törvény, </w:t>
      </w:r>
    </w:p>
    <w:p w:rsidR="00935FF8" w:rsidRPr="00C151ED" w:rsidRDefault="00935FF8" w:rsidP="00935FF8">
      <w:pPr>
        <w:numPr>
          <w:ilvl w:val="0"/>
          <w:numId w:val="26"/>
        </w:numPr>
        <w:ind w:left="567" w:hanging="283"/>
        <w:jc w:val="both"/>
        <w:rPr>
          <w:rFonts w:ascii="Times New Roman" w:eastAsiaTheme="minorHAnsi" w:hAnsi="Times New Roman"/>
          <w:sz w:val="20"/>
          <w:szCs w:val="20"/>
          <w:bdr w:val="none" w:sz="0" w:space="0" w:color="auto" w:frame="1"/>
          <w:lang w:eastAsia="en-US"/>
        </w:rPr>
      </w:pPr>
      <w:r w:rsidRPr="00C151ED">
        <w:rPr>
          <w:rFonts w:ascii="Times New Roman" w:eastAsiaTheme="minorHAnsi" w:hAnsi="Times New Roman"/>
          <w:bCs/>
          <w:sz w:val="20"/>
          <w:szCs w:val="20"/>
        </w:rPr>
        <w:t xml:space="preserve">a 2014–2020 programozási időszakban az egyes európai uniós alapokból származó támogatások felhasználásának rendjéről szóló </w:t>
      </w:r>
      <w:r w:rsidRPr="00C151ED">
        <w:rPr>
          <w:rFonts w:ascii="Times New Roman" w:eastAsiaTheme="minorHAnsi" w:hAnsi="Times New Roman"/>
          <w:sz w:val="20"/>
          <w:szCs w:val="20"/>
          <w:bdr w:val="none" w:sz="0" w:space="0" w:color="auto" w:frame="1"/>
          <w:lang w:eastAsia="en-US"/>
        </w:rPr>
        <w:t xml:space="preserve">272/2014. (XI. 5.) Korm. rendelet. </w:t>
      </w:r>
    </w:p>
    <w:p w:rsidR="00935FF8" w:rsidRPr="00C151ED" w:rsidRDefault="00935FF8" w:rsidP="00935FF8">
      <w:pPr>
        <w:autoSpaceDE w:val="0"/>
        <w:autoSpaceDN w:val="0"/>
        <w:adjustRightInd w:val="0"/>
        <w:jc w:val="both"/>
        <w:rPr>
          <w:rFonts w:ascii="Times New Roman" w:eastAsiaTheme="minorHAnsi" w:hAnsi="Times New Roman"/>
          <w:sz w:val="20"/>
          <w:szCs w:val="20"/>
        </w:rPr>
      </w:pPr>
    </w:p>
    <w:p w:rsidR="00935FF8" w:rsidRPr="00C151ED" w:rsidRDefault="00935FF8" w:rsidP="00935FF8">
      <w:pPr>
        <w:autoSpaceDE w:val="0"/>
        <w:autoSpaceDN w:val="0"/>
        <w:adjustRightInd w:val="0"/>
        <w:jc w:val="both"/>
        <w:rPr>
          <w:rFonts w:ascii="Times New Roman" w:eastAsiaTheme="minorHAnsi" w:hAnsi="Times New Roman"/>
          <w:sz w:val="20"/>
          <w:szCs w:val="20"/>
        </w:rPr>
      </w:pPr>
      <w:r w:rsidRPr="00C151ED">
        <w:rPr>
          <w:rFonts w:ascii="Times New Roman" w:eastAsiaTheme="minorHAnsi" w:hAnsi="Times New Roman"/>
          <w:sz w:val="20"/>
          <w:szCs w:val="20"/>
        </w:rPr>
        <w:t xml:space="preserve">- Amennyiben a rendelkezésre álló fedezet mértékét meghaladó mértékű ajánlatok érkeznek a közbeszerzési eljárásban, abban az esetben az ajánlatkérő – a hiányzó fedezet biztosítására – </w:t>
      </w:r>
      <w:proofErr w:type="spellStart"/>
      <w:r w:rsidRPr="00C151ED">
        <w:rPr>
          <w:rFonts w:ascii="Times New Roman" w:eastAsiaTheme="minorHAnsi" w:hAnsi="Times New Roman"/>
          <w:sz w:val="20"/>
          <w:szCs w:val="20"/>
        </w:rPr>
        <w:t>támogatásiszerződés-módosítást</w:t>
      </w:r>
      <w:proofErr w:type="spellEnd"/>
      <w:r w:rsidRPr="00C151ED">
        <w:rPr>
          <w:rFonts w:ascii="Times New Roman" w:eastAsiaTheme="minorHAnsi" w:hAnsi="Times New Roman"/>
          <w:sz w:val="20"/>
          <w:szCs w:val="20"/>
        </w:rPr>
        <w:t xml:space="preserve"> vagy </w:t>
      </w:r>
      <w:proofErr w:type="spellStart"/>
      <w:r w:rsidRPr="00C151ED">
        <w:rPr>
          <w:rFonts w:ascii="Times New Roman" w:eastAsiaTheme="minorHAnsi" w:hAnsi="Times New Roman"/>
          <w:sz w:val="20"/>
          <w:szCs w:val="20"/>
        </w:rPr>
        <w:t>változásbejelentést</w:t>
      </w:r>
      <w:proofErr w:type="spellEnd"/>
      <w:r w:rsidRPr="00C151ED">
        <w:rPr>
          <w:rFonts w:ascii="Times New Roman" w:eastAsiaTheme="minorHAnsi" w:hAnsi="Times New Roman"/>
          <w:sz w:val="20"/>
          <w:szCs w:val="20"/>
        </w:rPr>
        <w:t xml:space="preserve"> fog benyújtani és az ajánlatkérő az igény el nem fogadását, vagy az igényeltnél kisebb összegben történő elfogadását olyan körülménynek tekinti, amely miatt az eljárást eredménytelenné nyilváníthatja.</w:t>
      </w:r>
    </w:p>
    <w:p w:rsidR="00935FF8" w:rsidRPr="00C151ED" w:rsidRDefault="00935FF8" w:rsidP="00935FF8">
      <w:pPr>
        <w:autoSpaceDE w:val="0"/>
        <w:autoSpaceDN w:val="0"/>
        <w:adjustRightInd w:val="0"/>
        <w:jc w:val="both"/>
        <w:rPr>
          <w:rFonts w:ascii="Times New Roman" w:eastAsiaTheme="minorHAnsi" w:hAnsi="Times New Roman"/>
          <w:sz w:val="20"/>
          <w:szCs w:val="20"/>
        </w:rPr>
      </w:pPr>
    </w:p>
    <w:p w:rsidR="00935FF8" w:rsidRPr="00C151ED" w:rsidRDefault="00935FF8" w:rsidP="00935FF8">
      <w:pPr>
        <w:autoSpaceDE w:val="0"/>
        <w:autoSpaceDN w:val="0"/>
        <w:adjustRightInd w:val="0"/>
        <w:jc w:val="both"/>
        <w:rPr>
          <w:rFonts w:ascii="Times New Roman" w:eastAsiaTheme="minorHAnsi" w:hAnsi="Times New Roman"/>
          <w:sz w:val="20"/>
          <w:szCs w:val="20"/>
        </w:rPr>
      </w:pPr>
      <w:r w:rsidRPr="00C151ED">
        <w:rPr>
          <w:rFonts w:ascii="Times New Roman" w:eastAsiaTheme="minorHAnsi" w:hAnsi="Times New Roman"/>
          <w:sz w:val="20"/>
          <w:szCs w:val="20"/>
        </w:rPr>
        <w:t xml:space="preserve">A szerződésben a Kbt. 135.§ (12) bekezdése alapján hatálybalépést felfüggesztő feltételeként kerül meghatározásra a hiányzó fedezet biztosítására irányuló </w:t>
      </w:r>
      <w:proofErr w:type="spellStart"/>
      <w:r w:rsidRPr="00C151ED">
        <w:rPr>
          <w:rFonts w:ascii="Times New Roman" w:eastAsiaTheme="minorHAnsi" w:hAnsi="Times New Roman"/>
          <w:sz w:val="20"/>
          <w:szCs w:val="20"/>
        </w:rPr>
        <w:t>támogatásiszerződés-módosítás</w:t>
      </w:r>
      <w:proofErr w:type="spellEnd"/>
      <w:r w:rsidRPr="00C151ED">
        <w:rPr>
          <w:rFonts w:ascii="Times New Roman" w:eastAsiaTheme="minorHAnsi" w:hAnsi="Times New Roman"/>
          <w:sz w:val="20"/>
          <w:szCs w:val="20"/>
        </w:rPr>
        <w:t xml:space="preserve"> vagy </w:t>
      </w:r>
      <w:proofErr w:type="spellStart"/>
      <w:r w:rsidRPr="00C151ED">
        <w:rPr>
          <w:rFonts w:ascii="Times New Roman" w:eastAsiaTheme="minorHAnsi" w:hAnsi="Times New Roman"/>
          <w:sz w:val="20"/>
          <w:szCs w:val="20"/>
        </w:rPr>
        <w:t>változásbejelentés</w:t>
      </w:r>
      <w:proofErr w:type="spellEnd"/>
      <w:r w:rsidRPr="00C151ED">
        <w:rPr>
          <w:rFonts w:ascii="Times New Roman" w:eastAsiaTheme="minorHAnsi" w:hAnsi="Times New Roman"/>
          <w:sz w:val="20"/>
          <w:szCs w:val="20"/>
        </w:rPr>
        <w:t xml:space="preserve"> el nem fogadása, vagy az igényeltnél kisebb összegben történő elfogadása</w:t>
      </w:r>
    </w:p>
    <w:p w:rsidR="00935FF8" w:rsidRPr="00C151ED" w:rsidRDefault="00935FF8" w:rsidP="00935FF8">
      <w:pPr>
        <w:autoSpaceDE w:val="0"/>
        <w:autoSpaceDN w:val="0"/>
        <w:adjustRightInd w:val="0"/>
        <w:jc w:val="both"/>
        <w:rPr>
          <w:rFonts w:ascii="Times New Roman" w:eastAsiaTheme="minorHAnsi" w:hAnsi="Times New Roman"/>
          <w:sz w:val="20"/>
          <w:szCs w:val="20"/>
        </w:rPr>
      </w:pPr>
    </w:p>
    <w:p w:rsidR="00935FF8" w:rsidRPr="00C151ED" w:rsidRDefault="00935FF8" w:rsidP="00935FF8">
      <w:pPr>
        <w:contextualSpacing/>
        <w:rPr>
          <w:rFonts w:ascii="Times New Roman" w:eastAsia="Calibri" w:hAnsi="Times New Roman" w:cs="Times New Roman"/>
          <w:bCs/>
          <w:sz w:val="24"/>
          <w:szCs w:val="24"/>
        </w:rPr>
      </w:pPr>
    </w:p>
    <w:p w:rsidR="00935FF8" w:rsidRPr="00C151ED" w:rsidRDefault="00935FF8" w:rsidP="00935FF8">
      <w:pPr>
        <w:keepNext/>
        <w:shd w:val="clear" w:color="auto" w:fill="DAEEF3" w:themeFill="accent5" w:themeFillTint="33"/>
        <w:jc w:val="center"/>
        <w:outlineLvl w:val="0"/>
        <w:rPr>
          <w:rFonts w:ascii="Times New Roman" w:hAnsi="Times New Roman"/>
          <w:b/>
          <w:bCs/>
          <w:caps/>
          <w:sz w:val="24"/>
          <w:szCs w:val="24"/>
        </w:rPr>
      </w:pPr>
      <w:bookmarkStart w:id="55" w:name="_Toc435541577"/>
      <w:bookmarkEnd w:id="17"/>
      <w:r w:rsidRPr="00C151ED">
        <w:rPr>
          <w:rFonts w:ascii="Times New Roman" w:hAnsi="Times New Roman"/>
          <w:b/>
          <w:bCs/>
          <w:caps/>
          <w:sz w:val="24"/>
          <w:szCs w:val="24"/>
        </w:rPr>
        <w:t xml:space="preserve">II. </w:t>
      </w:r>
      <w:bookmarkEnd w:id="55"/>
      <w:r w:rsidRPr="00C151ED">
        <w:rPr>
          <w:rFonts w:ascii="Times New Roman" w:hAnsi="Times New Roman"/>
          <w:b/>
          <w:bCs/>
          <w:caps/>
          <w:sz w:val="24"/>
          <w:szCs w:val="24"/>
        </w:rPr>
        <w:t>AJÁNLOTT IGAZOLÁS- ÉS NYILATKOZATMINTÁK</w:t>
      </w:r>
    </w:p>
    <w:p w:rsidR="00935FF8" w:rsidRPr="00C151ED" w:rsidRDefault="00935FF8" w:rsidP="00935FF8">
      <w:pPr>
        <w:ind w:left="426" w:hanging="426"/>
        <w:jc w:val="center"/>
        <w:rPr>
          <w:rFonts w:ascii="Times New Roman" w:eastAsiaTheme="minorHAnsi" w:hAnsi="Times New Roman"/>
          <w:b/>
          <w:sz w:val="24"/>
          <w:szCs w:val="24"/>
          <w:lang w:eastAsia="en-US"/>
        </w:rPr>
      </w:pPr>
    </w:p>
    <w:p w:rsidR="00935FF8" w:rsidRPr="00C151ED" w:rsidRDefault="00935FF8" w:rsidP="00935FF8">
      <w:pPr>
        <w:ind w:left="426" w:hanging="426"/>
        <w:jc w:val="center"/>
        <w:rPr>
          <w:rFonts w:ascii="Times New Roman" w:eastAsiaTheme="minorHAnsi" w:hAnsi="Times New Roman"/>
          <w:b/>
          <w:i/>
          <w:sz w:val="24"/>
          <w:szCs w:val="24"/>
          <w:lang w:eastAsia="en-US"/>
        </w:rPr>
      </w:pPr>
      <w:r w:rsidRPr="00C151ED">
        <w:rPr>
          <w:rFonts w:ascii="Times New Roman" w:eastAsiaTheme="minorHAnsi" w:hAnsi="Times New Roman"/>
          <w:b/>
          <w:i/>
          <w:sz w:val="24"/>
          <w:szCs w:val="24"/>
          <w:lang w:eastAsia="en-US"/>
        </w:rPr>
        <w:t xml:space="preserve">(külön szerkeszthető és </w:t>
      </w:r>
      <w:proofErr w:type="spellStart"/>
      <w:r w:rsidRPr="00C151ED">
        <w:rPr>
          <w:rFonts w:ascii="Times New Roman" w:eastAsiaTheme="minorHAnsi" w:hAnsi="Times New Roman"/>
          <w:b/>
          <w:i/>
          <w:sz w:val="24"/>
          <w:szCs w:val="24"/>
          <w:lang w:eastAsia="en-US"/>
        </w:rPr>
        <w:t>pdf</w:t>
      </w:r>
      <w:proofErr w:type="spellEnd"/>
      <w:r w:rsidRPr="00C151ED">
        <w:rPr>
          <w:rFonts w:ascii="Times New Roman" w:eastAsiaTheme="minorHAnsi" w:hAnsi="Times New Roman"/>
          <w:b/>
          <w:i/>
          <w:sz w:val="24"/>
          <w:szCs w:val="24"/>
          <w:lang w:eastAsia="en-US"/>
        </w:rPr>
        <w:t xml:space="preserve"> dokumentum)</w:t>
      </w:r>
    </w:p>
    <w:p w:rsidR="00935FF8" w:rsidRPr="00C151ED" w:rsidRDefault="00935FF8" w:rsidP="00935FF8">
      <w:pPr>
        <w:rPr>
          <w:rFonts w:ascii="Times New Roman" w:eastAsiaTheme="minorHAnsi" w:hAnsi="Times New Roman"/>
          <w:sz w:val="24"/>
          <w:szCs w:val="21"/>
          <w:lang w:eastAsia="en-US"/>
        </w:rPr>
      </w:pPr>
    </w:p>
    <w:p w:rsidR="00935FF8" w:rsidRPr="00C151ED" w:rsidRDefault="00935FF8" w:rsidP="00935FF8">
      <w:pPr>
        <w:keepNext/>
        <w:shd w:val="clear" w:color="auto" w:fill="DAEEF3" w:themeFill="accent5" w:themeFillTint="33"/>
        <w:jc w:val="center"/>
        <w:outlineLvl w:val="0"/>
        <w:rPr>
          <w:rFonts w:ascii="Times New Roman" w:hAnsi="Times New Roman"/>
          <w:b/>
          <w:bCs/>
          <w:caps/>
          <w:sz w:val="24"/>
          <w:szCs w:val="24"/>
        </w:rPr>
      </w:pPr>
      <w:r w:rsidRPr="00C151ED">
        <w:rPr>
          <w:rFonts w:ascii="Times New Roman" w:hAnsi="Times New Roman"/>
          <w:b/>
          <w:bCs/>
          <w:caps/>
          <w:sz w:val="24"/>
          <w:szCs w:val="24"/>
        </w:rPr>
        <w:t>III. VÁLLALKOZÁSI SZERZŐDÉSTERVEZET</w:t>
      </w:r>
    </w:p>
    <w:p w:rsidR="00935FF8" w:rsidRPr="00C151ED" w:rsidRDefault="00935FF8" w:rsidP="00935FF8">
      <w:pPr>
        <w:rPr>
          <w:rFonts w:ascii="Times New Roman" w:eastAsiaTheme="minorHAnsi" w:hAnsi="Times New Roman"/>
          <w:sz w:val="24"/>
          <w:szCs w:val="24"/>
          <w:lang w:eastAsia="en-US"/>
        </w:rPr>
      </w:pPr>
    </w:p>
    <w:p w:rsidR="00935FF8" w:rsidRPr="00C151ED" w:rsidRDefault="00935FF8" w:rsidP="00935FF8">
      <w:pPr>
        <w:ind w:left="426" w:hanging="426"/>
        <w:jc w:val="center"/>
        <w:rPr>
          <w:rFonts w:ascii="Times New Roman" w:eastAsiaTheme="minorHAnsi" w:hAnsi="Times New Roman"/>
          <w:b/>
          <w:i/>
          <w:sz w:val="24"/>
          <w:szCs w:val="24"/>
          <w:lang w:eastAsia="en-US"/>
        </w:rPr>
      </w:pPr>
      <w:r w:rsidRPr="00C151ED">
        <w:rPr>
          <w:rFonts w:ascii="Times New Roman" w:eastAsiaTheme="minorHAnsi" w:hAnsi="Times New Roman"/>
          <w:b/>
          <w:i/>
          <w:sz w:val="24"/>
          <w:szCs w:val="24"/>
          <w:lang w:eastAsia="en-US"/>
        </w:rPr>
        <w:t>(külön dokumentum)</w:t>
      </w:r>
    </w:p>
    <w:p w:rsidR="00935FF8" w:rsidRPr="00C151ED" w:rsidRDefault="00935FF8" w:rsidP="00935FF8">
      <w:pPr>
        <w:rPr>
          <w:rFonts w:ascii="Times New Roman" w:eastAsiaTheme="minorHAnsi" w:hAnsi="Times New Roman"/>
          <w:sz w:val="24"/>
          <w:szCs w:val="24"/>
          <w:lang w:eastAsia="en-US"/>
        </w:rPr>
      </w:pPr>
    </w:p>
    <w:p w:rsidR="00935FF8" w:rsidRPr="00C151ED" w:rsidRDefault="00935FF8" w:rsidP="00935FF8">
      <w:pPr>
        <w:widowControl w:val="0"/>
        <w:rPr>
          <w:rFonts w:eastAsiaTheme="minorHAnsi"/>
          <w:lang w:eastAsia="en-US"/>
        </w:rPr>
        <w:sectPr w:rsidR="00935FF8" w:rsidRPr="00C151ED" w:rsidSect="00935FF8">
          <w:pgSz w:w="11906" w:h="16838" w:code="9"/>
          <w:pgMar w:top="1134" w:right="851" w:bottom="851" w:left="1418" w:header="680" w:footer="510" w:gutter="0"/>
          <w:cols w:space="708"/>
          <w:docGrid w:linePitch="360"/>
        </w:sectPr>
      </w:pPr>
    </w:p>
    <w:p w:rsidR="00935FF8" w:rsidRPr="00C151ED" w:rsidRDefault="00935FF8" w:rsidP="00935FF8">
      <w:pPr>
        <w:jc w:val="center"/>
        <w:rPr>
          <w:rFonts w:ascii="Palatino Linotype" w:eastAsia="Calibri" w:hAnsi="Palatino Linotype" w:cs="Times New Roman"/>
          <w:b/>
          <w:sz w:val="16"/>
          <w:szCs w:val="16"/>
          <w:lang w:eastAsia="en-US"/>
        </w:rPr>
      </w:pPr>
      <w:r w:rsidRPr="00C151ED">
        <w:rPr>
          <w:rFonts w:ascii="Palatino Linotype" w:eastAsia="Calibri" w:hAnsi="Palatino Linotype" w:cs="Times New Roman"/>
          <w:b/>
          <w:sz w:val="16"/>
          <w:szCs w:val="16"/>
          <w:lang w:eastAsia="en-US"/>
        </w:rPr>
        <w:lastRenderedPageBreak/>
        <w:t>VÁLLALKOZÁSI SZERZŐDÉS</w:t>
      </w:r>
    </w:p>
    <w:p w:rsidR="00935FF8" w:rsidRPr="00C151ED" w:rsidRDefault="00935FF8" w:rsidP="00935FF8">
      <w:pPr>
        <w:jc w:val="center"/>
        <w:rPr>
          <w:rFonts w:ascii="Palatino Linotype" w:eastAsia="Calibri" w:hAnsi="Palatino Linotype" w:cs="Times New Roman"/>
          <w:i/>
          <w:sz w:val="16"/>
          <w:szCs w:val="16"/>
          <w:lang w:eastAsia="en-US"/>
        </w:rPr>
      </w:pPr>
      <w:r w:rsidRPr="00C151ED">
        <w:rPr>
          <w:rFonts w:ascii="Palatino Linotype" w:eastAsia="Calibri" w:hAnsi="Palatino Linotype" w:cs="Times New Roman"/>
          <w:i/>
          <w:sz w:val="16"/>
          <w:szCs w:val="16"/>
          <w:lang w:eastAsia="en-US"/>
        </w:rPr>
        <w:t>(tervezet valamennyi részajánlati körre)</w:t>
      </w:r>
    </w:p>
    <w:p w:rsidR="00935FF8" w:rsidRPr="00C151ED" w:rsidRDefault="00935FF8" w:rsidP="00935FF8">
      <w:pPr>
        <w:rPr>
          <w:rFonts w:ascii="Palatino Linotype" w:eastAsia="Adobe Garamond Pro" w:hAnsi="Palatino Linotype" w:cs="Times New Roman"/>
          <w:b/>
          <w:spacing w:val="40"/>
          <w:sz w:val="16"/>
          <w:szCs w:val="16"/>
          <w:u w:val="single"/>
          <w:lang w:eastAsia="en-US"/>
        </w:rPr>
      </w:pPr>
    </w:p>
    <w:p w:rsidR="00935FF8" w:rsidRPr="00C151ED" w:rsidRDefault="00935FF8" w:rsidP="00935FF8">
      <w:pPr>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mely létrejött egyrészr</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l </w:t>
      </w:r>
    </w:p>
    <w:p w:rsidR="00935FF8" w:rsidRPr="00C151ED" w:rsidRDefault="00935FF8" w:rsidP="00935FF8">
      <w:pPr>
        <w:rPr>
          <w:rFonts w:ascii="Palatino Linotype" w:eastAsiaTheme="minorHAnsi" w:hAnsi="Palatino Linotype" w:cs="Times New Roman"/>
          <w:sz w:val="16"/>
          <w:szCs w:val="16"/>
          <w:lang w:eastAsia="en-US"/>
        </w:rPr>
      </w:pPr>
      <w:r w:rsidRPr="00C151ED">
        <w:rPr>
          <w:rFonts w:ascii="Palatino Linotype" w:eastAsia="Calibri" w:hAnsi="Palatino Linotype" w:cs="Times New Roman"/>
          <w:b/>
          <w:sz w:val="16"/>
          <w:szCs w:val="16"/>
          <w:lang w:eastAsia="en-US"/>
        </w:rPr>
        <w:t>Bácsalmás Városi Önkormányzat</w:t>
      </w:r>
    </w:p>
    <w:p w:rsidR="00935FF8" w:rsidRPr="00C151ED" w:rsidRDefault="00935FF8" w:rsidP="00935FF8">
      <w:pPr>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 xml:space="preserve">Székhely: </w:t>
      </w:r>
      <w:r w:rsidRPr="00C151ED">
        <w:rPr>
          <w:rFonts w:ascii="Palatino Linotype" w:eastAsiaTheme="minorHAnsi" w:hAnsi="Palatino Linotype"/>
          <w:sz w:val="16"/>
          <w:szCs w:val="16"/>
          <w:lang w:eastAsia="en-US"/>
        </w:rPr>
        <w:t>6430 Bácsalmás, gr. Teleki József u. 4-8.</w:t>
      </w:r>
    </w:p>
    <w:p w:rsidR="00935FF8" w:rsidRPr="00C151ED" w:rsidRDefault="00935FF8" w:rsidP="00935FF8">
      <w:pPr>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 xml:space="preserve">Adószám: </w:t>
      </w:r>
      <w:r w:rsidRPr="00C151ED">
        <w:rPr>
          <w:rFonts w:ascii="Palatino Linotype" w:eastAsiaTheme="minorHAnsi" w:hAnsi="Palatino Linotype"/>
          <w:sz w:val="16"/>
          <w:szCs w:val="16"/>
          <w:lang w:eastAsia="en-US"/>
        </w:rPr>
        <w:t>15724320-2-03</w:t>
      </w:r>
    </w:p>
    <w:p w:rsidR="00935FF8" w:rsidRPr="00C151ED" w:rsidRDefault="00935FF8" w:rsidP="00935FF8">
      <w:pPr>
        <w:spacing w:after="200"/>
        <w:rPr>
          <w:rFonts w:ascii="Palatino Linotype" w:eastAsiaTheme="minorEastAsia" w:hAnsi="Palatino Linotype" w:cstheme="minorBidi"/>
          <w:sz w:val="16"/>
          <w:szCs w:val="16"/>
        </w:rPr>
      </w:pPr>
      <w:r w:rsidRPr="00C151ED">
        <w:rPr>
          <w:rFonts w:ascii="Palatino Linotype" w:eastAsia="Adobe Garamond Pro" w:hAnsi="Palatino Linotype" w:cs="Times New Roman"/>
          <w:sz w:val="16"/>
          <w:szCs w:val="16"/>
        </w:rPr>
        <w:t>Törzskönyvi azonosító szám (PIR):</w:t>
      </w:r>
      <w:r w:rsidRPr="00C151ED">
        <w:rPr>
          <w:rFonts w:ascii="Palatino Linotype" w:eastAsiaTheme="minorEastAsia" w:hAnsi="Palatino Linotype" w:cstheme="minorBidi"/>
          <w:sz w:val="16"/>
          <w:szCs w:val="16"/>
        </w:rPr>
        <w:t xml:space="preserve"> 724320</w:t>
      </w:r>
    </w:p>
    <w:p w:rsidR="00935FF8" w:rsidRPr="00C151ED" w:rsidRDefault="00935FF8" w:rsidP="00935FF8">
      <w:pPr>
        <w:tabs>
          <w:tab w:val="center" w:pos="4535"/>
        </w:tabs>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 xml:space="preserve">Számlaszám: </w:t>
      </w:r>
      <w:r w:rsidRPr="00C151ED">
        <w:rPr>
          <w:rFonts w:ascii="Palatino Linotype" w:eastAsiaTheme="minorHAnsi" w:hAnsi="Palatino Linotype"/>
          <w:sz w:val="16"/>
          <w:szCs w:val="16"/>
          <w:lang w:eastAsia="en-US"/>
        </w:rPr>
        <w:t>51000015-10009990</w:t>
      </w:r>
    </w:p>
    <w:p w:rsidR="00935FF8" w:rsidRPr="00C151ED" w:rsidRDefault="00935FF8" w:rsidP="00935FF8">
      <w:pPr>
        <w:tabs>
          <w:tab w:val="left" w:pos="1590"/>
        </w:tabs>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 xml:space="preserve">Képviseli: </w:t>
      </w:r>
      <w:r w:rsidRPr="00C151ED">
        <w:rPr>
          <w:rFonts w:ascii="Palatino Linotype" w:eastAsiaTheme="minorHAnsi" w:hAnsi="Palatino Linotype"/>
          <w:sz w:val="16"/>
          <w:szCs w:val="16"/>
          <w:lang w:eastAsia="en-US"/>
        </w:rPr>
        <w:t>Németh Balázs polgármester</w:t>
      </w:r>
    </w:p>
    <w:p w:rsidR="00935FF8" w:rsidRPr="00C151ED" w:rsidRDefault="00935FF8" w:rsidP="00935FF8">
      <w:pPr>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mint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(a tov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bbiakban: </w:t>
      </w:r>
      <w:r w:rsidRPr="00C151ED">
        <w:rPr>
          <w:rFonts w:ascii="Palatino Linotype" w:eastAsia="Adobe Garamond Pro" w:hAnsi="Palatino Linotype" w:cs="Times New Roman"/>
          <w:b/>
          <w:sz w:val="16"/>
          <w:szCs w:val="16"/>
          <w:lang w:eastAsia="en-US"/>
        </w:rPr>
        <w:t>Megrendel</w:t>
      </w:r>
      <w:r w:rsidRPr="00C151ED">
        <w:rPr>
          <w:rFonts w:ascii="Palatino Linotype" w:eastAsia="Calibri" w:hAnsi="Palatino Linotype" w:cs="Times New Roman"/>
          <w:b/>
          <w:sz w:val="16"/>
          <w:szCs w:val="16"/>
          <w:lang w:eastAsia="en-US"/>
        </w:rPr>
        <w:t>ő</w:t>
      </w:r>
      <w:r w:rsidRPr="00C151ED">
        <w:rPr>
          <w:rFonts w:ascii="Palatino Linotype" w:eastAsia="Adobe Garamond Pro" w:hAnsi="Palatino Linotype" w:cs="Times New Roman"/>
          <w:sz w:val="16"/>
          <w:szCs w:val="16"/>
          <w:lang w:eastAsia="en-US"/>
        </w:rPr>
        <w:t>)</w:t>
      </w:r>
    </w:p>
    <w:p w:rsidR="00935FF8" w:rsidRPr="00C151ED" w:rsidRDefault="00935FF8" w:rsidP="00935FF8">
      <w:pPr>
        <w:rPr>
          <w:rFonts w:ascii="Palatino Linotype" w:eastAsia="Adobe Garamond Pro" w:hAnsi="Palatino Linotype" w:cs="Times New Roman"/>
          <w:sz w:val="16"/>
          <w:szCs w:val="16"/>
          <w:lang w:eastAsia="en-US"/>
        </w:rPr>
      </w:pPr>
    </w:p>
    <w:p w:rsidR="00935FF8" w:rsidRPr="00C151ED" w:rsidRDefault="00935FF8" w:rsidP="00935FF8">
      <w:pPr>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másrészr</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l</w:t>
      </w:r>
    </w:p>
    <w:p w:rsidR="00935FF8" w:rsidRPr="00C151ED" w:rsidRDefault="00935FF8" w:rsidP="00935FF8">
      <w:pPr>
        <w:rPr>
          <w:rFonts w:ascii="Palatino Linotype" w:eastAsia="Adobe Garamond Pro" w:hAnsi="Palatino Linotype" w:cs="Times New Roman"/>
          <w:b/>
          <w:sz w:val="16"/>
          <w:szCs w:val="16"/>
          <w:lang w:eastAsia="en-US"/>
        </w:rPr>
      </w:pPr>
    </w:p>
    <w:p w:rsidR="00935FF8" w:rsidRPr="00C151ED" w:rsidRDefault="00935FF8" w:rsidP="00935FF8">
      <w:pPr>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 xml:space="preserve">Székhely: </w:t>
      </w:r>
    </w:p>
    <w:p w:rsidR="00935FF8" w:rsidRPr="00C151ED" w:rsidRDefault="00935FF8" w:rsidP="00935FF8">
      <w:pPr>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 xml:space="preserve">Cégjegyzékszám: </w:t>
      </w:r>
    </w:p>
    <w:p w:rsidR="00935FF8" w:rsidRPr="00C151ED" w:rsidRDefault="00935FF8" w:rsidP="00935FF8">
      <w:pPr>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 xml:space="preserve">Adószám: </w:t>
      </w:r>
    </w:p>
    <w:p w:rsidR="00935FF8" w:rsidRPr="00C151ED" w:rsidRDefault="00935FF8" w:rsidP="00935FF8">
      <w:pPr>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 xml:space="preserve">Pénzforgalmi számlaszám: </w:t>
      </w:r>
    </w:p>
    <w:p w:rsidR="00935FF8" w:rsidRPr="00C151ED" w:rsidRDefault="00935FF8" w:rsidP="00935FF8">
      <w:pPr>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Számlavezet</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p</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nzint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zet neve:</w:t>
      </w:r>
    </w:p>
    <w:p w:rsidR="00935FF8" w:rsidRPr="00C151ED" w:rsidRDefault="00935FF8" w:rsidP="00935FF8">
      <w:pPr>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Vállalkozó kivitelez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k nyilv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ntart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sa </w:t>
      </w:r>
    </w:p>
    <w:p w:rsidR="00935FF8" w:rsidRPr="00C151ED" w:rsidRDefault="00935FF8" w:rsidP="00935FF8">
      <w:pPr>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 xml:space="preserve">szerinti(MKIK) nyilvántartási szám: </w:t>
      </w:r>
    </w:p>
    <w:p w:rsidR="00935FF8" w:rsidRPr="00C151ED" w:rsidRDefault="00935FF8" w:rsidP="00935FF8">
      <w:pPr>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Képvisel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neve: </w:t>
      </w:r>
    </w:p>
    <w:p w:rsidR="00935FF8" w:rsidRPr="00C151ED" w:rsidRDefault="00935FF8" w:rsidP="00935FF8">
      <w:pPr>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 xml:space="preserve">mint vállalkozó (a továbbiakban: </w:t>
      </w:r>
      <w:r w:rsidRPr="00C151ED">
        <w:rPr>
          <w:rFonts w:ascii="Palatino Linotype" w:eastAsia="Adobe Garamond Pro" w:hAnsi="Palatino Linotype" w:cs="Times New Roman"/>
          <w:b/>
          <w:sz w:val="16"/>
          <w:szCs w:val="16"/>
          <w:lang w:eastAsia="en-US"/>
        </w:rPr>
        <w:t>Vállalkozó</w:t>
      </w:r>
      <w:r w:rsidRPr="00C151ED">
        <w:rPr>
          <w:rFonts w:ascii="Palatino Linotype" w:eastAsia="Adobe Garamond Pro" w:hAnsi="Palatino Linotype" w:cs="Times New Roman"/>
          <w:sz w:val="16"/>
          <w:szCs w:val="16"/>
          <w:lang w:eastAsia="en-US"/>
        </w:rPr>
        <w:t>)</w:t>
      </w:r>
    </w:p>
    <w:p w:rsidR="00935FF8" w:rsidRPr="00C151ED" w:rsidRDefault="00935FF8" w:rsidP="00935FF8">
      <w:pPr>
        <w:rPr>
          <w:rFonts w:ascii="Palatino Linotype" w:eastAsia="Adobe Garamond Pro" w:hAnsi="Palatino Linotype" w:cs="Times New Roman"/>
          <w:sz w:val="16"/>
          <w:szCs w:val="16"/>
          <w:lang w:eastAsia="en-US"/>
        </w:rPr>
      </w:pPr>
    </w:p>
    <w:p w:rsidR="00935FF8" w:rsidRPr="00C151ED" w:rsidRDefault="00935FF8" w:rsidP="00935FF8">
      <w:pPr>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között az alulírott napon és helyen az alábbi feltételekkel:</w:t>
      </w:r>
    </w:p>
    <w:p w:rsidR="00935FF8" w:rsidRPr="00C151ED" w:rsidRDefault="00935FF8" w:rsidP="00935FF8">
      <w:pPr>
        <w:rPr>
          <w:rFonts w:ascii="Palatino Linotype" w:eastAsia="Adobe Garamond Pro" w:hAnsi="Palatino Linotype" w:cs="Times New Roman"/>
          <w:sz w:val="16"/>
          <w:szCs w:val="16"/>
          <w:lang w:eastAsia="en-US"/>
        </w:rPr>
      </w:pPr>
    </w:p>
    <w:p w:rsidR="00935FF8" w:rsidRPr="00C151ED" w:rsidRDefault="00935FF8" w:rsidP="00935FF8">
      <w:pPr>
        <w:jc w:val="center"/>
        <w:rPr>
          <w:rFonts w:ascii="Palatino Linotype" w:eastAsia="Adobe Garamond Pro" w:hAnsi="Palatino Linotype" w:cs="Times New Roman"/>
          <w:b/>
          <w:caps/>
          <w:sz w:val="16"/>
          <w:szCs w:val="16"/>
          <w:u w:val="single"/>
          <w:lang w:eastAsia="en-US"/>
        </w:rPr>
      </w:pPr>
    </w:p>
    <w:p w:rsidR="00935FF8" w:rsidRPr="00C151ED" w:rsidRDefault="00935FF8" w:rsidP="00935FF8">
      <w:pPr>
        <w:jc w:val="center"/>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b/>
          <w:caps/>
          <w:sz w:val="16"/>
          <w:szCs w:val="16"/>
          <w:u w:val="single"/>
          <w:lang w:eastAsia="en-US"/>
        </w:rPr>
        <w:t>El</w:t>
      </w:r>
      <w:r w:rsidRPr="00C151ED">
        <w:rPr>
          <w:rFonts w:ascii="Palatino Linotype" w:eastAsia="Calibri" w:hAnsi="Palatino Linotype" w:cs="Times New Roman"/>
          <w:b/>
          <w:caps/>
          <w:sz w:val="16"/>
          <w:szCs w:val="16"/>
          <w:u w:val="single"/>
          <w:lang w:eastAsia="en-US"/>
        </w:rPr>
        <w:t>ő</w:t>
      </w:r>
      <w:r w:rsidRPr="00C151ED">
        <w:rPr>
          <w:rFonts w:ascii="Palatino Linotype" w:eastAsia="Adobe Garamond Pro" w:hAnsi="Palatino Linotype" w:cs="Times New Roman"/>
          <w:b/>
          <w:caps/>
          <w:sz w:val="16"/>
          <w:szCs w:val="16"/>
          <w:u w:val="single"/>
          <w:lang w:eastAsia="en-US"/>
        </w:rPr>
        <w:t>zm</w:t>
      </w:r>
      <w:r w:rsidRPr="00C151ED">
        <w:rPr>
          <w:rFonts w:ascii="Palatino Linotype" w:eastAsia="Calibri" w:hAnsi="Palatino Linotype" w:cs="Times New Roman"/>
          <w:b/>
          <w:caps/>
          <w:sz w:val="16"/>
          <w:szCs w:val="16"/>
          <w:u w:val="single"/>
          <w:lang w:eastAsia="en-US"/>
        </w:rPr>
        <w:t>é</w:t>
      </w:r>
      <w:r w:rsidRPr="00C151ED">
        <w:rPr>
          <w:rFonts w:ascii="Palatino Linotype" w:eastAsia="Adobe Garamond Pro" w:hAnsi="Palatino Linotype" w:cs="Times New Roman"/>
          <w:b/>
          <w:caps/>
          <w:sz w:val="16"/>
          <w:szCs w:val="16"/>
          <w:u w:val="single"/>
          <w:lang w:eastAsia="en-US"/>
        </w:rPr>
        <w:t>ny</w:t>
      </w:r>
    </w:p>
    <w:p w:rsidR="00935FF8" w:rsidRPr="00C151ED" w:rsidRDefault="00935FF8" w:rsidP="00935FF8">
      <w:pPr>
        <w:jc w:val="both"/>
        <w:rPr>
          <w:rFonts w:ascii="Palatino Linotype" w:eastAsia="Adobe Garamond Pro" w:hAnsi="Palatino Linotype" w:cs="Times New Roman"/>
          <w:b/>
          <w:sz w:val="16"/>
          <w:szCs w:val="16"/>
          <w:lang w:eastAsia="en-US"/>
        </w:rPr>
      </w:pPr>
    </w:p>
    <w:p w:rsidR="00935FF8" w:rsidRPr="00C151ED" w:rsidRDefault="00935FF8" w:rsidP="00935FF8">
      <w:pPr>
        <w:jc w:val="both"/>
        <w:rPr>
          <w:rFonts w:ascii="Palatino Linotype" w:eastAsia="Adobe Garamond Pro" w:hAnsi="Palatino Linotype" w:cs="Times New Roman"/>
          <w:i/>
          <w:sz w:val="16"/>
          <w:szCs w:val="16"/>
          <w:lang w:eastAsia="en-US"/>
        </w:rPr>
      </w:pPr>
      <w:r w:rsidRPr="00C151ED">
        <w:rPr>
          <w:rFonts w:ascii="Palatino Linotype" w:eastAsia="Adobe Garamond Pro" w:hAnsi="Palatino Linotype" w:cs="Times New Roman"/>
          <w:sz w:val="16"/>
          <w:szCs w:val="16"/>
          <w:lang w:eastAsia="en-US"/>
        </w:rPr>
        <w:t>Felek rögzítik, hogy a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a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zbeszerz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sekr</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l sz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l</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2015.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vi CXLIII. t</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rv</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nyben (a tov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bbiakban: Kbt.) foglalt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telezetts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ge alapj</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n nemzeti eljárásrend szerinti, a Kbt. 113. § (1) bekezdésének alapján nyílt közbeszerzési eljárást indított </w:t>
      </w:r>
      <w:r w:rsidRPr="00C151ED">
        <w:rPr>
          <w:rFonts w:ascii="Palatino Linotype" w:eastAsiaTheme="minorHAnsi" w:hAnsi="Palatino Linotype" w:cs="Times New Roman"/>
          <w:b/>
          <w:bCs/>
          <w:i/>
          <w:sz w:val="16"/>
          <w:szCs w:val="16"/>
          <w:lang w:eastAsia="en-US"/>
        </w:rPr>
        <w:t>„</w:t>
      </w:r>
      <w:r w:rsidRPr="00C151ED">
        <w:rPr>
          <w:rFonts w:ascii="Palatino Linotype" w:eastAsiaTheme="minorHAnsi" w:hAnsi="Palatino Linotype"/>
          <w:b/>
          <w:i/>
          <w:sz w:val="16"/>
          <w:szCs w:val="16"/>
          <w:lang w:eastAsia="en-US"/>
        </w:rPr>
        <w:t>Iparterület kialakítása Bácsalmáson</w:t>
      </w:r>
      <w:r w:rsidRPr="00C151ED">
        <w:rPr>
          <w:rFonts w:ascii="Palatino Linotype" w:hAnsi="Palatino Linotype"/>
          <w:b/>
          <w:i/>
          <w:sz w:val="16"/>
          <w:szCs w:val="16"/>
          <w:lang w:eastAsia="en-US"/>
        </w:rPr>
        <w:t xml:space="preserve">” című, </w:t>
      </w:r>
      <w:r w:rsidRPr="00C151ED">
        <w:rPr>
          <w:rFonts w:ascii="Palatino Linotype" w:eastAsiaTheme="minorHAnsi" w:hAnsi="Palatino Linotype"/>
          <w:b/>
          <w:i/>
          <w:sz w:val="16"/>
          <w:szCs w:val="16"/>
          <w:lang w:eastAsia="en-US"/>
        </w:rPr>
        <w:t xml:space="preserve">TOP-1.1.1-15-BK1-2016-00008 </w:t>
      </w:r>
      <w:r w:rsidRPr="00C151ED">
        <w:rPr>
          <w:rFonts w:ascii="Palatino Linotype" w:hAnsi="Palatino Linotype"/>
          <w:b/>
          <w:i/>
          <w:sz w:val="16"/>
          <w:szCs w:val="16"/>
          <w:lang w:eastAsia="en-US"/>
        </w:rPr>
        <w:t>kódszámú pályázat keretében megvalósuló építési beruházás kivitelezési munkáinak elvégzése, vállalkozási szerződés keretében</w:t>
      </w:r>
      <w:r w:rsidRPr="00C151ED">
        <w:rPr>
          <w:rFonts w:ascii="Palatino Linotype" w:eastAsiaTheme="minorHAnsi" w:hAnsi="Palatino Linotype" w:cs="Times New Roman"/>
          <w:b/>
          <w:i/>
          <w:sz w:val="16"/>
          <w:szCs w:val="16"/>
          <w:lang w:eastAsia="en-US"/>
        </w:rPr>
        <w:t xml:space="preserve">” </w:t>
      </w:r>
      <w:r w:rsidRPr="00C151ED">
        <w:rPr>
          <w:rFonts w:ascii="Palatino Linotype" w:eastAsia="Adobe Garamond Pro" w:hAnsi="Palatino Linotype" w:cs="Times New Roman"/>
          <w:sz w:val="16"/>
          <w:szCs w:val="16"/>
          <w:lang w:eastAsia="en-US"/>
        </w:rPr>
        <w:t>tárgyban</w:t>
      </w:r>
      <w:r w:rsidRPr="00C151ED">
        <w:rPr>
          <w:rFonts w:ascii="Palatino Linotype" w:eastAsia="Adobe Garamond Pro" w:hAnsi="Palatino Linotype" w:cs="Times New Roman"/>
          <w:i/>
          <w:sz w:val="16"/>
          <w:szCs w:val="16"/>
          <w:lang w:eastAsia="en-US"/>
        </w:rPr>
        <w:t>.</w:t>
      </w:r>
    </w:p>
    <w:p w:rsidR="00935FF8" w:rsidRPr="00C151ED" w:rsidRDefault="00935FF8" w:rsidP="00935FF8">
      <w:pPr>
        <w:jc w:val="both"/>
        <w:rPr>
          <w:rFonts w:ascii="Palatino Linotype" w:eastAsia="Adobe Garamond Pro" w:hAnsi="Palatino Linotype" w:cs="Times New Roman"/>
          <w:sz w:val="16"/>
          <w:szCs w:val="16"/>
          <w:lang w:eastAsia="en-US"/>
        </w:rPr>
      </w:pPr>
    </w:p>
    <w:p w:rsidR="00935FF8" w:rsidRPr="00C151ED" w:rsidRDefault="00935FF8" w:rsidP="00935FF8">
      <w:pPr>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Tekintettel arra, hogy a Vállalkozó a fent hivatkozott közbeszerzési eljárás nyertese lett, így Felek a Kbt. értelmében a törvényes határid</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n bel</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st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tnek jelen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s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az ehhez kapcsol</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mell</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kletek (a tov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bbiakban egy</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 xml:space="preserve">tt: </w:t>
      </w:r>
      <w:r w:rsidRPr="00C151ED">
        <w:rPr>
          <w:rFonts w:ascii="Palatino Linotype" w:eastAsia="Adobe Garamond Pro" w:hAnsi="Palatino Linotype" w:cs="Times New Roman"/>
          <w:b/>
          <w:sz w:val="16"/>
          <w:szCs w:val="16"/>
          <w:lang w:eastAsia="en-US"/>
        </w:rPr>
        <w:t>Szerz</w:t>
      </w:r>
      <w:r w:rsidRPr="00C151ED">
        <w:rPr>
          <w:rFonts w:ascii="Palatino Linotype" w:eastAsia="Calibri" w:hAnsi="Palatino Linotype" w:cs="Times New Roman"/>
          <w:b/>
          <w:sz w:val="16"/>
          <w:szCs w:val="16"/>
          <w:lang w:eastAsia="en-US"/>
        </w:rPr>
        <w:t>ő</w:t>
      </w:r>
      <w:r w:rsidRPr="00C151ED">
        <w:rPr>
          <w:rFonts w:ascii="Palatino Linotype" w:eastAsia="Adobe Garamond Pro" w:hAnsi="Palatino Linotype" w:cs="Times New Roman"/>
          <w:b/>
          <w:sz w:val="16"/>
          <w:szCs w:val="16"/>
          <w:lang w:eastAsia="en-US"/>
        </w:rPr>
        <w:t>d</w:t>
      </w:r>
      <w:r w:rsidRPr="00C151ED">
        <w:rPr>
          <w:rFonts w:ascii="Palatino Linotype" w:eastAsia="Calibri" w:hAnsi="Palatino Linotype" w:cs="Times New Roman"/>
          <w:b/>
          <w:sz w:val="16"/>
          <w:szCs w:val="16"/>
          <w:lang w:eastAsia="en-US"/>
        </w:rPr>
        <w:t>é</w:t>
      </w:r>
      <w:r w:rsidRPr="00C151ED">
        <w:rPr>
          <w:rFonts w:ascii="Palatino Linotype" w:eastAsia="Adobe Garamond Pro" w:hAnsi="Palatino Linotype" w:cs="Times New Roman"/>
          <w:b/>
          <w:sz w:val="16"/>
          <w:szCs w:val="16"/>
          <w:lang w:eastAsia="en-US"/>
        </w:rPr>
        <w:t>s</w:t>
      </w:r>
      <w:r w:rsidRPr="00C151ED">
        <w:rPr>
          <w:rFonts w:ascii="Palatino Linotype" w:eastAsia="Adobe Garamond Pro" w:hAnsi="Palatino Linotype" w:cs="Times New Roman"/>
          <w:sz w:val="16"/>
          <w:szCs w:val="16"/>
          <w:lang w:eastAsia="en-US"/>
        </w:rPr>
        <w:t>) feltételei szerint.</w:t>
      </w:r>
    </w:p>
    <w:p w:rsidR="00935FF8" w:rsidRPr="00C151ED" w:rsidRDefault="00935FF8" w:rsidP="00935FF8">
      <w:pPr>
        <w:jc w:val="both"/>
        <w:rPr>
          <w:rFonts w:ascii="Palatino Linotype" w:eastAsia="Adobe Garamond Pro" w:hAnsi="Palatino Linotype" w:cs="Times New Roman"/>
          <w:sz w:val="16"/>
          <w:szCs w:val="16"/>
          <w:lang w:eastAsia="en-US"/>
        </w:rPr>
      </w:pPr>
    </w:p>
    <w:p w:rsidR="00935FF8" w:rsidRPr="00C151ED" w:rsidRDefault="00935FF8" w:rsidP="00935FF8">
      <w:pPr>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Felek kifejezetten rögzítik, hogy jelen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alapj</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 a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llalkoz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a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zbeszerz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si elj</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 aj</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nlattételi felhívásában, az ajánlattételi felhívást kiegészít</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zbeszerz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si dokumentumokban, a benyújtott ajánlatában és a közbeszerzési eljárás során keletkezett egyéb dokumentumokban foglaltakra figyelemmel köteles szerződéses kötelezettségeit teljesíteni, azzal, hogy a jelen szerződésben nem részletezett, de a közbeszerzési dokumentumokban szereplő feltételek a jelen szerződés integráns részét képezik. Erre tekintettel a felek rögzítik, hogy a jelen szerződés rendelkezéseinek értelmezése során a közbeszerzési eljárás részét képező eljárást megindító felhívás, az eljárás során kiadott közbeszerzési dokumentumok, a Vállalkozó ajánlattevőként tett nyilatkozatai tartalmát és rendelkezéseit veszik figyelembe, </w:t>
      </w:r>
      <w:r w:rsidRPr="00C151ED">
        <w:rPr>
          <w:rFonts w:ascii="Palatino Linotype" w:eastAsiaTheme="minorHAnsi" w:hAnsi="Palatino Linotype"/>
          <w:sz w:val="16"/>
          <w:szCs w:val="16"/>
          <w:lang w:eastAsia="en-US"/>
        </w:rPr>
        <w:t>a szerződés csak a közbeszerzési dokumentumokkal és a közbeszerzési eljárás során keletkezett iratokkal együtt érvényes és értelmezhető</w:t>
      </w:r>
      <w:r w:rsidRPr="00C151ED">
        <w:rPr>
          <w:rFonts w:ascii="Palatino Linotype" w:eastAsia="Adobe Garamond Pro" w:hAnsi="Palatino Linotype" w:cs="Times New Roman"/>
          <w:sz w:val="16"/>
          <w:szCs w:val="16"/>
          <w:lang w:eastAsia="en-US"/>
        </w:rPr>
        <w:t>.</w:t>
      </w:r>
    </w:p>
    <w:p w:rsidR="00935FF8" w:rsidRPr="00C151ED" w:rsidRDefault="00935FF8" w:rsidP="00935FF8">
      <w:pPr>
        <w:jc w:val="both"/>
        <w:rPr>
          <w:rFonts w:ascii="Palatino Linotype" w:eastAsia="Adobe Garamond Pro" w:hAnsi="Palatino Linotype" w:cs="Times New Roman"/>
          <w:sz w:val="16"/>
          <w:szCs w:val="16"/>
          <w:lang w:eastAsia="en-US"/>
        </w:rPr>
      </w:pPr>
    </w:p>
    <w:p w:rsidR="00935FF8" w:rsidRPr="00C151ED" w:rsidRDefault="00935FF8" w:rsidP="00935FF8">
      <w:pPr>
        <w:widowControl w:val="0"/>
        <w:numPr>
          <w:ilvl w:val="0"/>
          <w:numId w:val="57"/>
        </w:numPr>
        <w:tabs>
          <w:tab w:val="left" w:pos="540"/>
        </w:tabs>
        <w:jc w:val="center"/>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b/>
          <w:sz w:val="16"/>
          <w:szCs w:val="16"/>
          <w:lang w:eastAsia="en-US"/>
        </w:rPr>
        <w:t xml:space="preserve"> A szerz</w:t>
      </w:r>
      <w:r w:rsidRPr="00C151ED">
        <w:rPr>
          <w:rFonts w:ascii="Palatino Linotype" w:eastAsia="Calibri" w:hAnsi="Palatino Linotype" w:cs="Times New Roman"/>
          <w:b/>
          <w:sz w:val="16"/>
          <w:szCs w:val="16"/>
          <w:lang w:eastAsia="en-US"/>
        </w:rPr>
        <w:t>ő</w:t>
      </w:r>
      <w:r w:rsidRPr="00C151ED">
        <w:rPr>
          <w:rFonts w:ascii="Palatino Linotype" w:eastAsia="Adobe Garamond Pro" w:hAnsi="Palatino Linotype" w:cs="Times New Roman"/>
          <w:b/>
          <w:sz w:val="16"/>
          <w:szCs w:val="16"/>
          <w:lang w:eastAsia="en-US"/>
        </w:rPr>
        <w:t>d</w:t>
      </w:r>
      <w:r w:rsidRPr="00C151ED">
        <w:rPr>
          <w:rFonts w:ascii="Palatino Linotype" w:eastAsia="Calibri" w:hAnsi="Palatino Linotype" w:cs="Times New Roman"/>
          <w:b/>
          <w:sz w:val="16"/>
          <w:szCs w:val="16"/>
          <w:lang w:eastAsia="en-US"/>
        </w:rPr>
        <w:t>é</w:t>
      </w:r>
      <w:r w:rsidRPr="00C151ED">
        <w:rPr>
          <w:rFonts w:ascii="Palatino Linotype" w:eastAsia="Adobe Garamond Pro" w:hAnsi="Palatino Linotype" w:cs="Times New Roman"/>
          <w:b/>
          <w:sz w:val="16"/>
          <w:szCs w:val="16"/>
          <w:lang w:eastAsia="en-US"/>
        </w:rPr>
        <w:t>s t</w:t>
      </w:r>
      <w:r w:rsidRPr="00C151ED">
        <w:rPr>
          <w:rFonts w:ascii="Palatino Linotype" w:eastAsia="Calibri" w:hAnsi="Palatino Linotype" w:cs="Times New Roman"/>
          <w:b/>
          <w:sz w:val="16"/>
          <w:szCs w:val="16"/>
          <w:lang w:eastAsia="en-US"/>
        </w:rPr>
        <w:t>á</w:t>
      </w:r>
      <w:r w:rsidRPr="00C151ED">
        <w:rPr>
          <w:rFonts w:ascii="Palatino Linotype" w:eastAsia="Adobe Garamond Pro" w:hAnsi="Palatino Linotype" w:cs="Times New Roman"/>
          <w:b/>
          <w:sz w:val="16"/>
          <w:szCs w:val="16"/>
          <w:lang w:eastAsia="en-US"/>
        </w:rPr>
        <w:t xml:space="preserve">rgya, a felek jogai </w:t>
      </w:r>
      <w:r w:rsidRPr="00C151ED">
        <w:rPr>
          <w:rFonts w:ascii="Palatino Linotype" w:eastAsia="Calibri" w:hAnsi="Palatino Linotype" w:cs="Times New Roman"/>
          <w:b/>
          <w:sz w:val="16"/>
          <w:szCs w:val="16"/>
          <w:lang w:eastAsia="en-US"/>
        </w:rPr>
        <w:t>é</w:t>
      </w:r>
      <w:r w:rsidRPr="00C151ED">
        <w:rPr>
          <w:rFonts w:ascii="Palatino Linotype" w:eastAsia="Adobe Garamond Pro" w:hAnsi="Palatino Linotype" w:cs="Times New Roman"/>
          <w:b/>
          <w:sz w:val="16"/>
          <w:szCs w:val="16"/>
          <w:lang w:eastAsia="en-US"/>
        </w:rPr>
        <w:t>s k</w:t>
      </w:r>
      <w:r w:rsidRPr="00C151ED">
        <w:rPr>
          <w:rFonts w:ascii="Palatino Linotype" w:eastAsia="Calibri" w:hAnsi="Palatino Linotype" w:cs="Times New Roman"/>
          <w:b/>
          <w:sz w:val="16"/>
          <w:szCs w:val="16"/>
          <w:lang w:eastAsia="en-US"/>
        </w:rPr>
        <w:t>ö</w:t>
      </w:r>
      <w:r w:rsidRPr="00C151ED">
        <w:rPr>
          <w:rFonts w:ascii="Palatino Linotype" w:eastAsia="Adobe Garamond Pro" w:hAnsi="Palatino Linotype" w:cs="Times New Roman"/>
          <w:b/>
          <w:sz w:val="16"/>
          <w:szCs w:val="16"/>
          <w:lang w:eastAsia="en-US"/>
        </w:rPr>
        <w:t>telezetts</w:t>
      </w:r>
      <w:r w:rsidRPr="00C151ED">
        <w:rPr>
          <w:rFonts w:ascii="Palatino Linotype" w:eastAsia="Calibri" w:hAnsi="Palatino Linotype" w:cs="Times New Roman"/>
          <w:b/>
          <w:sz w:val="16"/>
          <w:szCs w:val="16"/>
          <w:lang w:eastAsia="en-US"/>
        </w:rPr>
        <w:t>é</w:t>
      </w:r>
      <w:r w:rsidRPr="00C151ED">
        <w:rPr>
          <w:rFonts w:ascii="Palatino Linotype" w:eastAsia="Adobe Garamond Pro" w:hAnsi="Palatino Linotype" w:cs="Times New Roman"/>
          <w:b/>
          <w:sz w:val="16"/>
          <w:szCs w:val="16"/>
          <w:lang w:eastAsia="en-US"/>
        </w:rPr>
        <w:t>gei</w:t>
      </w:r>
    </w:p>
    <w:p w:rsidR="00935FF8" w:rsidRPr="00C151ED" w:rsidRDefault="00935FF8" w:rsidP="00935FF8">
      <w:pPr>
        <w:ind w:left="540" w:hanging="540"/>
        <w:jc w:val="both"/>
        <w:rPr>
          <w:rFonts w:ascii="Palatino Linotype" w:eastAsia="Adobe Garamond Pro" w:hAnsi="Palatino Linotype" w:cs="Times New Roman"/>
          <w:sz w:val="16"/>
          <w:szCs w:val="16"/>
          <w:lang w:eastAsia="en-US"/>
        </w:rPr>
      </w:pPr>
    </w:p>
    <w:p w:rsidR="00935FF8" w:rsidRPr="00C151ED" w:rsidRDefault="00935FF8" w:rsidP="00935FF8">
      <w:pPr>
        <w:ind w:left="540" w:hanging="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1.1.</w:t>
      </w:r>
      <w:r w:rsidRPr="00C151ED">
        <w:rPr>
          <w:rFonts w:ascii="Palatino Linotype" w:eastAsia="Adobe Garamond Pro" w:hAnsi="Palatino Linotype" w:cs="Times New Roman"/>
          <w:sz w:val="16"/>
          <w:szCs w:val="16"/>
          <w:lang w:eastAsia="en-US"/>
        </w:rPr>
        <w:tab/>
        <w:t>A Vállalkozó</w:t>
      </w:r>
      <w:r w:rsidRPr="00C151ED">
        <w:rPr>
          <w:rFonts w:ascii="Palatino Linotype" w:eastAsiaTheme="minorHAnsi" w:hAnsi="Palatino Linotype"/>
          <w:sz w:val="16"/>
          <w:szCs w:val="16"/>
          <w:lang w:eastAsia="en-US"/>
        </w:rPr>
        <w:t xml:space="preserve"> vállalja a Megrendelő által rendelkezésre bocsátott közbeszerzési dokumentumok és az eljárás során nyújtott adatszolgáltatás keretében átadott egyéb dokumentumok, adatok és információk, valamint a benyújtott ajánlat alapján a szerződésben rögzítettek szerinti építési-szerelési munkák elvégzését, a rendeltetésszerű és biztonságos, üzemeltethető állapotú végleges használatba vételre alkalmas létesítmény (mű) kivitelezését és átadását, a rendeltetésszerű használathoz szükséges engedélyek beszerzését, a szerződés teljesítéséhez szükséges tervek elkészítését.</w:t>
      </w:r>
    </w:p>
    <w:p w:rsidR="00935FF8" w:rsidRPr="00C151ED" w:rsidRDefault="00935FF8" w:rsidP="00935FF8">
      <w:pPr>
        <w:jc w:val="both"/>
        <w:rPr>
          <w:rFonts w:ascii="Palatino Linotype" w:eastAsia="Adobe Garamond Pro" w:hAnsi="Palatino Linotype" w:cs="Times New Roman"/>
          <w:b/>
          <w:sz w:val="16"/>
          <w:szCs w:val="16"/>
          <w:lang w:eastAsia="en-US"/>
        </w:rPr>
      </w:pPr>
    </w:p>
    <w:p w:rsidR="00935FF8" w:rsidRPr="00C151ED" w:rsidRDefault="00935FF8" w:rsidP="00935FF8">
      <w:pPr>
        <w:ind w:left="540" w:hanging="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1.2.</w:t>
      </w:r>
      <w:r w:rsidRPr="00C151ED">
        <w:rPr>
          <w:rFonts w:ascii="Palatino Linotype" w:eastAsia="Adobe Garamond Pro" w:hAnsi="Palatino Linotype" w:cs="Times New Roman"/>
          <w:sz w:val="16"/>
          <w:szCs w:val="16"/>
          <w:lang w:eastAsia="en-US"/>
        </w:rPr>
        <w:tab/>
        <w:t>A Vállalkozó kijelenti, hogy rendelkezik a tevékenység folytatásához szükséges összes hatósági és egyéb engedéllyel, eszközzel, feltétellel, továbbá mindazon szakmai tapasztalattal, amely a tevékenység megfelel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szint</w:t>
      </w:r>
      <w:r w:rsidRPr="00C151ED">
        <w:rPr>
          <w:rFonts w:ascii="Palatino Linotype" w:eastAsia="Calibri" w:hAnsi="Palatino Linotype" w:cs="Times New Roman"/>
          <w:sz w:val="16"/>
          <w:szCs w:val="16"/>
          <w:lang w:eastAsia="en-US"/>
        </w:rPr>
        <w:t>ű</w:t>
      </w:r>
      <w:r w:rsidRPr="00C151ED">
        <w:rPr>
          <w:rFonts w:ascii="Palatino Linotype" w:eastAsia="Adobe Garamond Pro" w:hAnsi="Palatino Linotype" w:cs="Times New Roman"/>
          <w:sz w:val="16"/>
          <w:szCs w:val="16"/>
          <w:lang w:eastAsia="en-US"/>
        </w:rPr>
        <w:t xml:space="preserve"> ell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hoz sz</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ks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ges.</w:t>
      </w:r>
    </w:p>
    <w:p w:rsidR="00935FF8" w:rsidRPr="00C151ED" w:rsidRDefault="00935FF8" w:rsidP="00935FF8">
      <w:pPr>
        <w:ind w:left="540" w:hanging="540"/>
        <w:jc w:val="both"/>
        <w:rPr>
          <w:rFonts w:ascii="Palatino Linotype" w:eastAsia="Adobe Garamond Pro" w:hAnsi="Palatino Linotype" w:cs="Times New Roman"/>
          <w:sz w:val="16"/>
          <w:szCs w:val="16"/>
          <w:lang w:eastAsia="en-US"/>
        </w:rPr>
      </w:pPr>
    </w:p>
    <w:p w:rsidR="00935FF8" w:rsidRPr="00C151ED" w:rsidRDefault="00935FF8" w:rsidP="00935FF8">
      <w:pPr>
        <w:widowControl w:val="0"/>
        <w:numPr>
          <w:ilvl w:val="0"/>
          <w:numId w:val="57"/>
        </w:numPr>
        <w:tabs>
          <w:tab w:val="left" w:pos="540"/>
        </w:tabs>
        <w:contextualSpacing/>
        <w:jc w:val="center"/>
        <w:rPr>
          <w:rFonts w:ascii="Palatino Linotype" w:hAnsi="Palatino Linotype" w:cs="Times New Roman"/>
          <w:sz w:val="16"/>
          <w:szCs w:val="16"/>
        </w:rPr>
      </w:pPr>
      <w:r w:rsidRPr="00C151ED">
        <w:rPr>
          <w:rFonts w:ascii="Palatino Linotype" w:eastAsia="Adobe Garamond Pro" w:hAnsi="Palatino Linotype" w:cs="Times New Roman"/>
          <w:b/>
          <w:sz w:val="16"/>
          <w:szCs w:val="16"/>
        </w:rPr>
        <w:t xml:space="preserve"> Teljesítési határid</w:t>
      </w:r>
      <w:r w:rsidRPr="00C151ED">
        <w:rPr>
          <w:rFonts w:ascii="Palatino Linotype" w:eastAsia="Calibri" w:hAnsi="Palatino Linotype" w:cs="Times New Roman"/>
          <w:b/>
          <w:sz w:val="16"/>
          <w:szCs w:val="16"/>
        </w:rPr>
        <w:t>ő</w:t>
      </w:r>
      <w:r w:rsidRPr="00C151ED">
        <w:rPr>
          <w:rFonts w:ascii="Palatino Linotype" w:eastAsia="Adobe Garamond Pro" w:hAnsi="Palatino Linotype" w:cs="Times New Roman"/>
          <w:b/>
          <w:sz w:val="16"/>
          <w:szCs w:val="16"/>
        </w:rPr>
        <w:t>, teljes</w:t>
      </w:r>
      <w:r w:rsidRPr="00C151ED">
        <w:rPr>
          <w:rFonts w:ascii="Palatino Linotype" w:eastAsia="Calibri" w:hAnsi="Palatino Linotype" w:cs="Times New Roman"/>
          <w:b/>
          <w:sz w:val="16"/>
          <w:szCs w:val="16"/>
        </w:rPr>
        <w:t>í</w:t>
      </w:r>
      <w:r w:rsidRPr="00C151ED">
        <w:rPr>
          <w:rFonts w:ascii="Palatino Linotype" w:eastAsia="Adobe Garamond Pro" w:hAnsi="Palatino Linotype" w:cs="Times New Roman"/>
          <w:b/>
          <w:sz w:val="16"/>
          <w:szCs w:val="16"/>
        </w:rPr>
        <w:t>t</w:t>
      </w:r>
      <w:r w:rsidRPr="00C151ED">
        <w:rPr>
          <w:rFonts w:ascii="Palatino Linotype" w:eastAsia="Calibri" w:hAnsi="Palatino Linotype" w:cs="Times New Roman"/>
          <w:b/>
          <w:sz w:val="16"/>
          <w:szCs w:val="16"/>
        </w:rPr>
        <w:t>é</w:t>
      </w:r>
      <w:r w:rsidRPr="00C151ED">
        <w:rPr>
          <w:rFonts w:ascii="Palatino Linotype" w:eastAsia="Adobe Garamond Pro" w:hAnsi="Palatino Linotype" w:cs="Times New Roman"/>
          <w:b/>
          <w:sz w:val="16"/>
          <w:szCs w:val="16"/>
        </w:rPr>
        <w:t>s helye</w:t>
      </w:r>
    </w:p>
    <w:p w:rsidR="00935FF8" w:rsidRPr="00C151ED" w:rsidRDefault="00935FF8" w:rsidP="00935FF8">
      <w:pPr>
        <w:tabs>
          <w:tab w:val="left" w:pos="851"/>
        </w:tabs>
        <w:jc w:val="both"/>
        <w:rPr>
          <w:rFonts w:ascii="Palatino Linotype" w:eastAsia="Adobe Garamond Pro" w:hAnsi="Palatino Linotype" w:cs="Times New Roman"/>
          <w:sz w:val="16"/>
          <w:szCs w:val="16"/>
          <w:lang w:eastAsia="en-US"/>
        </w:rPr>
      </w:pPr>
    </w:p>
    <w:p w:rsidR="00935FF8" w:rsidRPr="00C151ED" w:rsidRDefault="00935FF8" w:rsidP="00935FF8">
      <w:pPr>
        <w:ind w:left="540" w:hanging="540"/>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2.1.</w:t>
      </w:r>
      <w:r w:rsidRPr="00C151ED">
        <w:rPr>
          <w:rFonts w:ascii="Palatino Linotype" w:eastAsia="Adobe Garamond Pro" w:hAnsi="Palatino Linotype" w:cs="Times New Roman"/>
          <w:sz w:val="16"/>
          <w:szCs w:val="16"/>
          <w:lang w:eastAsia="en-US"/>
        </w:rPr>
        <w:tab/>
      </w:r>
      <w:r w:rsidRPr="00C151ED">
        <w:rPr>
          <w:rFonts w:ascii="Palatino Linotype" w:eastAsiaTheme="minorHAnsi" w:hAnsi="Palatino Linotype" w:cs="Times New Roman"/>
          <w:sz w:val="16"/>
          <w:szCs w:val="16"/>
          <w:lang w:eastAsia="en-US"/>
        </w:rPr>
        <w:t xml:space="preserve">A felek a teljesítési véghatáridőt a </w:t>
      </w:r>
      <w:r w:rsidRPr="00C151ED">
        <w:rPr>
          <w:rFonts w:ascii="Palatino Linotype" w:hAnsi="Palatino Linotype" w:cs="Times New Roman"/>
          <w:sz w:val="16"/>
          <w:szCs w:val="16"/>
        </w:rPr>
        <w:t xml:space="preserve">szerződés hatályba lépésétől </w:t>
      </w:r>
      <w:r w:rsidRPr="00C151ED">
        <w:rPr>
          <w:rFonts w:ascii="Palatino Linotype" w:eastAsiaTheme="minorHAnsi" w:hAnsi="Palatino Linotype" w:cs="Times New Roman"/>
          <w:sz w:val="16"/>
          <w:szCs w:val="16"/>
          <w:lang w:eastAsia="en-US"/>
        </w:rPr>
        <w:t xml:space="preserve">számított 160 naptári napban határozzák meg. </w:t>
      </w:r>
      <w:r w:rsidRPr="00C151ED">
        <w:rPr>
          <w:rFonts w:ascii="Palatino Linotype" w:eastAsia="Adobe Garamond Pro" w:hAnsi="Palatino Linotype" w:cs="Times New Roman"/>
          <w:sz w:val="16"/>
          <w:szCs w:val="16"/>
          <w:lang w:eastAsia="en-US"/>
        </w:rPr>
        <w:t>A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teljes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st elfogad.</w:t>
      </w:r>
    </w:p>
    <w:p w:rsidR="00935FF8" w:rsidRPr="00C151ED" w:rsidRDefault="00935FF8" w:rsidP="00935FF8">
      <w:pPr>
        <w:ind w:left="540" w:hanging="540"/>
        <w:jc w:val="both"/>
        <w:rPr>
          <w:rFonts w:ascii="Palatino Linotype" w:eastAsia="Adobe Garamond Pro" w:hAnsi="Palatino Linotype" w:cs="Times New Roman"/>
          <w:sz w:val="16"/>
          <w:szCs w:val="16"/>
          <w:lang w:eastAsia="en-US"/>
        </w:rPr>
      </w:pPr>
    </w:p>
    <w:p w:rsidR="00935FF8" w:rsidRPr="00C151ED" w:rsidRDefault="00935FF8" w:rsidP="00935FF8">
      <w:pPr>
        <w:ind w:left="540"/>
        <w:jc w:val="both"/>
        <w:rPr>
          <w:rFonts w:ascii="Palatino Linotype" w:eastAsia="Adobe Garamond Pro" w:hAnsi="Palatino Linotype" w:cs="Times New Roman"/>
          <w:i/>
          <w:sz w:val="16"/>
          <w:szCs w:val="16"/>
          <w:lang w:eastAsia="en-US"/>
        </w:rPr>
      </w:pPr>
      <w:r w:rsidRPr="00C151ED">
        <w:rPr>
          <w:rFonts w:ascii="Palatino Linotype" w:eastAsia="Adobe Garamond Pro" w:hAnsi="Palatino Linotype" w:cs="Times New Roman"/>
          <w:i/>
          <w:sz w:val="16"/>
          <w:szCs w:val="16"/>
          <w:lang w:eastAsia="en-US"/>
        </w:rPr>
        <w:t xml:space="preserve">I. részajánlati kör: </w:t>
      </w:r>
      <w:r w:rsidRPr="00C151ED">
        <w:rPr>
          <w:rFonts w:ascii="Palatino Linotype" w:eastAsiaTheme="minorHAnsi" w:hAnsi="Palatino Linotype"/>
          <w:i/>
          <w:color w:val="222222"/>
          <w:sz w:val="16"/>
          <w:szCs w:val="16"/>
          <w:shd w:val="clear" w:color="auto" w:fill="FFFFFF"/>
          <w:lang w:eastAsia="en-US"/>
        </w:rPr>
        <w:t xml:space="preserve">A felek rögzítik, hogy technológiai előírások miatt nem lehet 5 °C alatt aszfaltozással járó munkálatokat végezni, valamint mivel az aszfaltkeverő telepek is bezárnak a téli időszakban, ezért a felek megállapodnak abban, hogy kivitelezési tevékenység 2019. november </w:t>
      </w:r>
      <w:r w:rsidRPr="00C151ED">
        <w:rPr>
          <w:rFonts w:ascii="Palatino Linotype" w:eastAsiaTheme="minorHAnsi" w:hAnsi="Palatino Linotype"/>
          <w:i/>
          <w:color w:val="222222"/>
          <w:sz w:val="16"/>
          <w:szCs w:val="16"/>
          <w:shd w:val="clear" w:color="auto" w:fill="FFFFFF"/>
          <w:lang w:eastAsia="en-US"/>
        </w:rPr>
        <w:lastRenderedPageBreak/>
        <w:t>15. és 2020. április 1. napja közötti időszakban nem végezhető. Amennyiben a teljesítés nem történik meg 2019. november 15. napjáig, akkor a teljesítési határidő automatikus felfüggesztődik és 2020. április 1. napján folytatódik tovább.</w:t>
      </w:r>
    </w:p>
    <w:p w:rsidR="00935FF8" w:rsidRPr="00C151ED" w:rsidRDefault="00935FF8" w:rsidP="00935FF8">
      <w:pPr>
        <w:tabs>
          <w:tab w:val="right" w:pos="8789"/>
        </w:tabs>
        <w:jc w:val="both"/>
        <w:rPr>
          <w:rFonts w:ascii="Palatino Linotype" w:eastAsia="Adobe Garamond Pro" w:hAnsi="Palatino Linotype" w:cs="Times New Roman"/>
          <w:sz w:val="16"/>
          <w:szCs w:val="16"/>
          <w:lang w:eastAsia="en-US"/>
        </w:rPr>
      </w:pPr>
    </w:p>
    <w:p w:rsidR="00935FF8" w:rsidRPr="00C151ED" w:rsidRDefault="00935FF8" w:rsidP="00935FF8">
      <w:pPr>
        <w:ind w:left="540" w:hanging="540"/>
        <w:jc w:val="both"/>
        <w:rPr>
          <w:rFonts w:ascii="Palatino Linotype" w:eastAsiaTheme="minorHAnsi" w:hAnsi="Palatino Linotype"/>
          <w:sz w:val="16"/>
          <w:szCs w:val="16"/>
          <w:lang w:eastAsia="en-US"/>
        </w:rPr>
      </w:pPr>
      <w:r w:rsidRPr="00C151ED">
        <w:rPr>
          <w:rFonts w:ascii="Palatino Linotype" w:eastAsia="Adobe Garamond Pro" w:hAnsi="Palatino Linotype" w:cs="Times New Roman"/>
          <w:sz w:val="16"/>
          <w:szCs w:val="16"/>
          <w:lang w:eastAsia="en-US"/>
        </w:rPr>
        <w:t>2.2.</w:t>
      </w:r>
      <w:r w:rsidRPr="00C151ED">
        <w:rPr>
          <w:rFonts w:ascii="Palatino Linotype" w:eastAsia="Adobe Garamond Pro" w:hAnsi="Palatino Linotype" w:cs="Times New Roman"/>
          <w:sz w:val="16"/>
          <w:szCs w:val="16"/>
          <w:lang w:eastAsia="en-US"/>
        </w:rPr>
        <w:tab/>
      </w:r>
      <w:r w:rsidRPr="00C151ED">
        <w:rPr>
          <w:rFonts w:ascii="Palatino Linotype" w:eastAsiaTheme="minorHAnsi" w:hAnsi="Palatino Linotype"/>
          <w:sz w:val="16"/>
          <w:szCs w:val="16"/>
          <w:lang w:eastAsia="en-US"/>
        </w:rPr>
        <w:t>Határidőben teljesít a Vállalkozó, ha legkésőbb az előírt teljesítési határidőig a műszaki átadás-átvételi eljárást meg lehet kezdeni (azaz az építmény készültségi foka olyan, hogy a rendeltetésszerű és biztonságos használatot az esetlegesen fennálló hibák és hiányosságok nem akadályozzák), és Megrendelő által előírt határidőben (3 nap + 10 nap alatt) sikeresen le is lehet zárni, azaz az építmény (a mű), hiba és hiánymentesen átadásra kerül a Megrendelő részére. A Vállalkozó köteles a munkák befejezésének dátumát Megrendelő felé 8 nappal korábban közölni.</w:t>
      </w:r>
    </w:p>
    <w:p w:rsidR="00935FF8" w:rsidRPr="00C151ED" w:rsidRDefault="00935FF8" w:rsidP="00935FF8">
      <w:pPr>
        <w:ind w:left="540" w:hanging="1"/>
        <w:jc w:val="both"/>
        <w:rPr>
          <w:rFonts w:ascii="Palatino Linotype" w:eastAsiaTheme="minorHAnsi" w:hAnsi="Palatino Linotype"/>
          <w:sz w:val="16"/>
          <w:szCs w:val="16"/>
          <w:lang w:eastAsia="en-US"/>
        </w:rPr>
      </w:pPr>
    </w:p>
    <w:p w:rsidR="00935FF8" w:rsidRPr="00C151ED" w:rsidRDefault="00935FF8" w:rsidP="00935FF8">
      <w:pPr>
        <w:ind w:left="540" w:hanging="1"/>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A Megrendelő 3 nap alatt megvizsgálja az elkészült művet, és ezt követően a Vállalkozónak 10 napja van, hogy az esetleges hibákat kijavítsa és a létesítményt hiba és hiánymentesen átadja. A hibás vagy hiányos, késedelmes teljesítés esetén az átadás-átvétel még abban az esetben sem minősül sikeresnek, ha a Megrendelő az így elkészült mű átvételéről dönt. Az átadás-átvételi eljárás keretében biztosított hiánypótlási időszak elteltét követően fennmaradt hibák és hiányosságok tekintetében a Megrendelő, szavatossági igényével élve a vállalkozói díj arányos csökkentésével veszi át az elkészült művet a 7.7. és a 7.10. pontban rögzítetteknek megfelelően.</w:t>
      </w:r>
    </w:p>
    <w:p w:rsidR="00935FF8" w:rsidRPr="00C151ED" w:rsidRDefault="00935FF8" w:rsidP="00935FF8">
      <w:pPr>
        <w:tabs>
          <w:tab w:val="right" w:pos="8789"/>
        </w:tabs>
        <w:jc w:val="both"/>
        <w:rPr>
          <w:rFonts w:ascii="Palatino Linotype" w:eastAsia="Adobe Garamond Pro" w:hAnsi="Palatino Linotype" w:cs="Times New Roman"/>
          <w:strike/>
          <w:sz w:val="16"/>
          <w:szCs w:val="16"/>
          <w:lang w:eastAsia="en-US"/>
        </w:rPr>
      </w:pPr>
    </w:p>
    <w:p w:rsidR="00935FF8" w:rsidRPr="00C151ED" w:rsidRDefault="00935FF8" w:rsidP="00935FF8">
      <w:pPr>
        <w:ind w:left="540" w:hanging="540"/>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2.3.</w:t>
      </w:r>
      <w:r w:rsidRPr="00C151ED">
        <w:rPr>
          <w:rFonts w:ascii="Palatino Linotype" w:eastAsiaTheme="minorHAnsi" w:hAnsi="Palatino Linotype"/>
          <w:sz w:val="16"/>
          <w:szCs w:val="16"/>
          <w:lang w:eastAsia="en-US"/>
        </w:rPr>
        <w:tab/>
        <w:t>A Vállalkozó a munkáját úgy végzi, hogy tényleges előrehaladása feleljen meg a 2.1. pontban rögzített határidőnek, a beruházás követelményeinek.</w:t>
      </w:r>
    </w:p>
    <w:p w:rsidR="00935FF8" w:rsidRPr="00C151ED" w:rsidRDefault="00935FF8" w:rsidP="00935FF8">
      <w:pPr>
        <w:ind w:left="540" w:hanging="1"/>
        <w:jc w:val="both"/>
        <w:rPr>
          <w:rFonts w:ascii="Palatino Linotype" w:eastAsiaTheme="minorHAnsi" w:hAnsi="Palatino Linotype"/>
          <w:sz w:val="16"/>
          <w:szCs w:val="16"/>
          <w:lang w:eastAsia="en-US"/>
        </w:rPr>
      </w:pPr>
    </w:p>
    <w:p w:rsidR="00935FF8" w:rsidRPr="00C151ED" w:rsidRDefault="00935FF8" w:rsidP="00935FF8">
      <w:pPr>
        <w:ind w:left="540" w:hanging="1"/>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Ha a Vállalkozó a teljesítést a munkaterület átadásától számított 10 napon belül nem kezdi meg, a Megrendelő jogosult a szerződéstől elállni.</w:t>
      </w:r>
    </w:p>
    <w:p w:rsidR="00935FF8" w:rsidRPr="00C151ED" w:rsidRDefault="00935FF8" w:rsidP="00935FF8">
      <w:pPr>
        <w:tabs>
          <w:tab w:val="num" w:pos="3257"/>
        </w:tabs>
        <w:ind w:left="540" w:hanging="1"/>
        <w:jc w:val="both"/>
        <w:rPr>
          <w:rFonts w:ascii="Palatino Linotype" w:eastAsiaTheme="minorHAnsi" w:hAnsi="Palatino Linotype"/>
          <w:sz w:val="16"/>
          <w:szCs w:val="16"/>
          <w:lang w:eastAsia="en-US"/>
        </w:rPr>
      </w:pPr>
    </w:p>
    <w:p w:rsidR="00935FF8" w:rsidRPr="00C151ED" w:rsidRDefault="00935FF8" w:rsidP="00935FF8">
      <w:pPr>
        <w:tabs>
          <w:tab w:val="num" w:pos="3257"/>
        </w:tabs>
        <w:ind w:left="540" w:hanging="1"/>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Amennyiben a Megrendelő megállapítja, hogy a Vállalkozó tényleges előrehaladása nem felel meg az általa előírt követelményeknek, a Vállalkozó a Megrendelő felszólítására köteles az előrehaladását gyorsító intézkedéseket tenni. Ha Megrendelő azt állapítja meg, hogy a Vállalkozó nem gyorsította az előrehaladást, követelheti a létszám növelését és/vagy a többletmunkanapok, a túlórák és egyéb erőforrások igénybevételének elrendelését a vállalkozói díj növelése nélkül.</w:t>
      </w:r>
    </w:p>
    <w:p w:rsidR="00935FF8" w:rsidRPr="00C151ED" w:rsidRDefault="00935FF8" w:rsidP="00935FF8">
      <w:pPr>
        <w:tabs>
          <w:tab w:val="num" w:pos="3257"/>
        </w:tabs>
        <w:ind w:left="540" w:hanging="1"/>
        <w:jc w:val="both"/>
        <w:rPr>
          <w:rFonts w:ascii="Palatino Linotype" w:eastAsiaTheme="minorHAnsi" w:hAnsi="Palatino Linotype"/>
          <w:sz w:val="16"/>
          <w:szCs w:val="16"/>
          <w:lang w:eastAsia="en-US"/>
        </w:rPr>
      </w:pPr>
    </w:p>
    <w:p w:rsidR="00935FF8" w:rsidRPr="00C151ED" w:rsidRDefault="00935FF8" w:rsidP="00935FF8">
      <w:pPr>
        <w:tabs>
          <w:tab w:val="num" w:pos="3257"/>
        </w:tabs>
        <w:ind w:left="540" w:hanging="1"/>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A jelen pontban foglaltak alkalmazása semmilyen körülmények között nem befolyásolhatja a munka minőségét. Ha a Vállalkozó nem tartja be a Megrendelő fentieken alapuló utasításait, az megfelelő indokot teremt annak megállapítására, hogy a Vállalkozó a munkát nem olyan ütemben végzi, hogy biztosítsa a meghatározott időre történő arányos teljesítést.</w:t>
      </w:r>
    </w:p>
    <w:p w:rsidR="00935FF8" w:rsidRPr="00C151ED" w:rsidRDefault="00935FF8" w:rsidP="00935FF8">
      <w:pPr>
        <w:tabs>
          <w:tab w:val="num" w:pos="3257"/>
        </w:tabs>
        <w:ind w:left="540" w:hanging="1"/>
        <w:jc w:val="both"/>
        <w:rPr>
          <w:rFonts w:ascii="Palatino Linotype" w:eastAsiaTheme="minorHAnsi" w:hAnsi="Palatino Linotype"/>
          <w:sz w:val="16"/>
          <w:szCs w:val="16"/>
          <w:lang w:eastAsia="en-US"/>
        </w:rPr>
      </w:pPr>
    </w:p>
    <w:p w:rsidR="00935FF8" w:rsidRPr="00C151ED" w:rsidRDefault="00935FF8" w:rsidP="00935FF8">
      <w:pPr>
        <w:tabs>
          <w:tab w:val="num" w:pos="3257"/>
        </w:tabs>
        <w:ind w:left="540" w:hanging="1"/>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Ha a fenti intézkedések ellenére a teljesítési határidő lejárta előtt nyilvánvalóvá válik, hogy a Vállalkozó az előírt határidőre nem tud teljesíteni a Megrendelő jogosult a szerződést egyoldalú jognyilatkozattal felmondani, és a fennmaradó munkákat más vállalkozóval elvégeztetni.</w:t>
      </w:r>
    </w:p>
    <w:p w:rsidR="00935FF8" w:rsidRPr="00C151ED" w:rsidRDefault="00935FF8" w:rsidP="00935FF8">
      <w:pPr>
        <w:ind w:left="540" w:hanging="1"/>
        <w:jc w:val="both"/>
        <w:rPr>
          <w:rFonts w:ascii="Palatino Linotype" w:eastAsiaTheme="minorHAnsi" w:hAnsi="Palatino Linotype"/>
          <w:sz w:val="16"/>
          <w:szCs w:val="16"/>
          <w:lang w:eastAsia="en-US"/>
        </w:rPr>
      </w:pPr>
    </w:p>
    <w:p w:rsidR="00935FF8" w:rsidRPr="00C151ED" w:rsidRDefault="00935FF8" w:rsidP="00935FF8">
      <w:pPr>
        <w:ind w:left="539" w:hanging="539"/>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2.4.</w:t>
      </w:r>
      <w:r w:rsidRPr="00C151ED">
        <w:rPr>
          <w:rFonts w:ascii="Palatino Linotype" w:eastAsiaTheme="minorHAnsi" w:hAnsi="Palatino Linotype"/>
          <w:sz w:val="16"/>
          <w:szCs w:val="16"/>
          <w:lang w:eastAsia="en-US"/>
        </w:rPr>
        <w:tab/>
        <w:t xml:space="preserve">A teljesítés helye: Bácsalmás város közigazgatási területe, különösen a következő </w:t>
      </w:r>
      <w:proofErr w:type="spellStart"/>
      <w:r w:rsidRPr="00C151ED">
        <w:rPr>
          <w:rFonts w:ascii="Palatino Linotype" w:eastAsiaTheme="minorHAnsi" w:hAnsi="Palatino Linotype"/>
          <w:sz w:val="16"/>
          <w:szCs w:val="16"/>
          <w:lang w:eastAsia="en-US"/>
        </w:rPr>
        <w:t>hrsz-ek</w:t>
      </w:r>
      <w:proofErr w:type="spellEnd"/>
      <w:r w:rsidRPr="00C151ED">
        <w:rPr>
          <w:rFonts w:ascii="Palatino Linotype" w:eastAsiaTheme="minorHAnsi" w:hAnsi="Palatino Linotype"/>
          <w:sz w:val="16"/>
          <w:szCs w:val="16"/>
          <w:lang w:eastAsia="en-US"/>
        </w:rPr>
        <w:t>: Bácsalmás 1716/5, 1716/6, 1716/7, 1716/8, 1716/9, 1716/10, 1716/11, 1716/12, 1716/13, 1716/14, 1716/15, 1716/16, 1716/17  hrsz.-ú ingatlanok,vagy ami ezen helyrajzi számokból képződik.</w:t>
      </w:r>
    </w:p>
    <w:p w:rsidR="00935FF8" w:rsidRPr="00C151ED" w:rsidRDefault="00935FF8" w:rsidP="00935FF8">
      <w:pPr>
        <w:ind w:left="539" w:hanging="539"/>
        <w:jc w:val="both"/>
        <w:rPr>
          <w:rFonts w:ascii="Palatino Linotype" w:eastAsia="Adobe Garamond Pro" w:hAnsi="Palatino Linotype" w:cs="Times New Roman"/>
          <w:b/>
          <w:sz w:val="16"/>
          <w:szCs w:val="16"/>
          <w:lang w:eastAsia="en-US"/>
        </w:rPr>
      </w:pPr>
    </w:p>
    <w:p w:rsidR="00935FF8" w:rsidRPr="00C151ED" w:rsidRDefault="00935FF8" w:rsidP="00935FF8">
      <w:pPr>
        <w:widowControl w:val="0"/>
        <w:numPr>
          <w:ilvl w:val="0"/>
          <w:numId w:val="57"/>
        </w:numPr>
        <w:tabs>
          <w:tab w:val="left" w:pos="540"/>
        </w:tabs>
        <w:contextualSpacing/>
        <w:jc w:val="center"/>
        <w:rPr>
          <w:rFonts w:ascii="Palatino Linotype" w:eastAsia="Adobe Garamond Pro" w:hAnsi="Palatino Linotype" w:cs="Times New Roman"/>
          <w:b/>
          <w:sz w:val="16"/>
          <w:szCs w:val="16"/>
        </w:rPr>
      </w:pPr>
      <w:r w:rsidRPr="00C151ED">
        <w:rPr>
          <w:rFonts w:ascii="Palatino Linotype" w:eastAsia="Adobe Garamond Pro" w:hAnsi="Palatino Linotype" w:cs="Times New Roman"/>
          <w:b/>
          <w:sz w:val="16"/>
          <w:szCs w:val="16"/>
        </w:rPr>
        <w:t xml:space="preserve"> Vállalkozói díj, fizetési feltételek</w:t>
      </w:r>
    </w:p>
    <w:p w:rsidR="00935FF8" w:rsidRPr="00C151ED" w:rsidRDefault="00935FF8" w:rsidP="00935FF8">
      <w:pPr>
        <w:tabs>
          <w:tab w:val="left" w:pos="540"/>
        </w:tabs>
        <w:ind w:left="720"/>
        <w:contextualSpacing/>
        <w:rPr>
          <w:rFonts w:ascii="Palatino Linotype" w:eastAsia="Adobe Garamond Pro" w:hAnsi="Palatino Linotype" w:cs="Times New Roman"/>
          <w:b/>
          <w:sz w:val="16"/>
          <w:szCs w:val="16"/>
        </w:rPr>
      </w:pPr>
    </w:p>
    <w:p w:rsidR="00935FF8" w:rsidRPr="00C151ED" w:rsidRDefault="00935FF8" w:rsidP="00935FF8">
      <w:pPr>
        <w:widowControl w:val="0"/>
        <w:numPr>
          <w:ilvl w:val="1"/>
          <w:numId w:val="63"/>
        </w:numPr>
        <w:ind w:left="567" w:hanging="567"/>
        <w:contextualSpacing/>
        <w:jc w:val="both"/>
        <w:rPr>
          <w:rFonts w:ascii="Palatino Linotype" w:hAnsi="Palatino Linotype" w:cs="Times New Roman"/>
          <w:sz w:val="16"/>
          <w:szCs w:val="16"/>
        </w:rPr>
      </w:pPr>
      <w:r w:rsidRPr="00C151ED">
        <w:rPr>
          <w:rFonts w:ascii="Palatino Linotype" w:eastAsia="Adobe Garamond Pro" w:hAnsi="Palatino Linotype" w:cs="Times New Roman"/>
          <w:sz w:val="16"/>
          <w:szCs w:val="16"/>
        </w:rPr>
        <w:t xml:space="preserve">Felek megállapodnak abban, hogy a Vállalkozót </w:t>
      </w:r>
      <w:r w:rsidRPr="00C151ED">
        <w:rPr>
          <w:rFonts w:ascii="Palatino Linotype" w:hAnsi="Palatino Linotype" w:cs="Times New Roman"/>
          <w:sz w:val="16"/>
          <w:szCs w:val="16"/>
        </w:rPr>
        <w:t xml:space="preserve">a szerződés tárgyának megvalósításának, teljesítésének ellenértékeként, egyösszegű átalányárként (vállalkozói díjként) </w:t>
      </w:r>
      <w:r w:rsidRPr="00C151ED">
        <w:rPr>
          <w:rFonts w:ascii="Palatino Linotype" w:eastAsia="Adobe Garamond Pro" w:hAnsi="Palatino Linotype" w:cs="Times New Roman"/>
          <w:sz w:val="16"/>
          <w:szCs w:val="16"/>
        </w:rPr>
        <w:t xml:space="preserve">összesen </w:t>
      </w:r>
    </w:p>
    <w:p w:rsidR="00935FF8" w:rsidRPr="00C151ED" w:rsidRDefault="00935FF8" w:rsidP="00935FF8">
      <w:pPr>
        <w:ind w:left="567"/>
        <w:contextualSpacing/>
        <w:jc w:val="center"/>
        <w:rPr>
          <w:rFonts w:ascii="Palatino Linotype" w:eastAsia="Adobe Garamond Pro" w:hAnsi="Palatino Linotype" w:cs="Times New Roman"/>
          <w:sz w:val="16"/>
          <w:szCs w:val="16"/>
        </w:rPr>
      </w:pPr>
    </w:p>
    <w:p w:rsidR="00935FF8" w:rsidRPr="00C151ED" w:rsidRDefault="00935FF8" w:rsidP="00935FF8">
      <w:pPr>
        <w:ind w:left="567"/>
        <w:contextualSpacing/>
        <w:jc w:val="center"/>
        <w:rPr>
          <w:rFonts w:ascii="Palatino Linotype" w:eastAsia="Adobe Garamond Pro" w:hAnsi="Palatino Linotype" w:cs="Times New Roman"/>
          <w:b/>
          <w:sz w:val="16"/>
          <w:szCs w:val="16"/>
        </w:rPr>
      </w:pPr>
      <w:r w:rsidRPr="00C151ED">
        <w:rPr>
          <w:rFonts w:ascii="Palatino Linotype" w:eastAsia="Adobe Garamond Pro" w:hAnsi="Palatino Linotype" w:cs="Times New Roman"/>
          <w:b/>
          <w:sz w:val="16"/>
          <w:szCs w:val="16"/>
        </w:rPr>
        <w:t>nettó ……………………….,- Ft vállalkozói díj illeti meg.</w:t>
      </w:r>
    </w:p>
    <w:p w:rsidR="00935FF8" w:rsidRPr="00C151ED" w:rsidRDefault="00935FF8" w:rsidP="00935FF8">
      <w:pPr>
        <w:ind w:left="567"/>
        <w:contextualSpacing/>
        <w:jc w:val="center"/>
        <w:rPr>
          <w:rFonts w:ascii="Palatino Linotype" w:eastAsia="Adobe Garamond Pro" w:hAnsi="Palatino Linotype" w:cs="Times New Roman"/>
          <w:b/>
          <w:sz w:val="16"/>
          <w:szCs w:val="16"/>
        </w:rPr>
      </w:pPr>
    </w:p>
    <w:p w:rsidR="00935FF8" w:rsidRPr="00C151ED" w:rsidRDefault="00935FF8" w:rsidP="00935FF8">
      <w:pPr>
        <w:tabs>
          <w:tab w:val="left" w:pos="540"/>
        </w:tabs>
        <w:ind w:left="567"/>
        <w:jc w:val="both"/>
        <w:rPr>
          <w:rFonts w:ascii="Palatino Linotype" w:eastAsiaTheme="minorHAnsi" w:hAnsi="Palatino Linotype"/>
          <w:sz w:val="16"/>
          <w:szCs w:val="16"/>
        </w:rPr>
      </w:pPr>
      <w:r w:rsidRPr="00C151ED">
        <w:rPr>
          <w:rFonts w:ascii="Palatino Linotype" w:eastAsiaTheme="minorHAnsi" w:hAnsi="Palatino Linotype"/>
          <w:sz w:val="16"/>
          <w:szCs w:val="16"/>
          <w:lang w:eastAsia="en-US"/>
        </w:rPr>
        <w:t xml:space="preserve">Felek rögzítik, hogy az építési munka építési hatósági-engedélyköteles, ezért az általános forgalmi adóról szóló </w:t>
      </w:r>
      <w:r w:rsidRPr="00C151ED">
        <w:rPr>
          <w:rFonts w:ascii="Palatino Linotype" w:eastAsiaTheme="minorHAnsi" w:hAnsi="Palatino Linotype"/>
          <w:sz w:val="16"/>
          <w:szCs w:val="16"/>
        </w:rPr>
        <w:t>2007. évi CXXVII. törvény 142. § (1) bekezdésének b) pontja értelmében a Megrendelő kötelezett az ÁFA tartalom megfizetésére.</w:t>
      </w:r>
    </w:p>
    <w:p w:rsidR="00935FF8" w:rsidRPr="00C151ED" w:rsidRDefault="00935FF8" w:rsidP="00935FF8">
      <w:pPr>
        <w:tabs>
          <w:tab w:val="left" w:pos="540"/>
        </w:tabs>
        <w:ind w:left="567"/>
        <w:jc w:val="both"/>
        <w:rPr>
          <w:rFonts w:ascii="Palatino Linotype" w:eastAsia="Adobe Garamond Pro" w:hAnsi="Palatino Linotype" w:cs="Times New Roman"/>
          <w:sz w:val="16"/>
          <w:szCs w:val="16"/>
          <w:lang w:eastAsia="en-US"/>
        </w:rPr>
      </w:pPr>
    </w:p>
    <w:p w:rsidR="00935FF8" w:rsidRPr="00C151ED" w:rsidRDefault="00935FF8" w:rsidP="00935FF8">
      <w:pPr>
        <w:ind w:left="567"/>
        <w:contextualSpacing/>
        <w:jc w:val="center"/>
        <w:rPr>
          <w:rFonts w:ascii="Palatino Linotype" w:hAnsi="Palatino Linotype" w:cs="Times New Roman"/>
          <w:b/>
          <w:sz w:val="16"/>
          <w:szCs w:val="16"/>
        </w:rPr>
      </w:pPr>
      <w:r w:rsidRPr="00C151ED">
        <w:rPr>
          <w:rFonts w:ascii="Palatino Linotype" w:eastAsia="Adobe Garamond Pro" w:hAnsi="Palatino Linotype" w:cs="Times New Roman"/>
          <w:b/>
          <w:sz w:val="16"/>
          <w:szCs w:val="16"/>
        </w:rPr>
        <w:t>ÁFA összege ……………………….,- Ft</w:t>
      </w:r>
    </w:p>
    <w:p w:rsidR="00935FF8" w:rsidRPr="00C151ED" w:rsidRDefault="00935FF8" w:rsidP="00935FF8">
      <w:pPr>
        <w:tabs>
          <w:tab w:val="left" w:pos="540"/>
        </w:tabs>
        <w:ind w:left="567" w:hanging="567"/>
        <w:jc w:val="both"/>
        <w:rPr>
          <w:rFonts w:ascii="Palatino Linotype" w:eastAsia="Adobe Garamond Pro" w:hAnsi="Palatino Linotype" w:cs="Times New Roman"/>
          <w:sz w:val="16"/>
          <w:szCs w:val="16"/>
          <w:lang w:eastAsia="en-US"/>
        </w:rPr>
      </w:pPr>
    </w:p>
    <w:p w:rsidR="00935FF8" w:rsidRPr="00C151ED" w:rsidRDefault="00935FF8" w:rsidP="00935FF8">
      <w:pPr>
        <w:tabs>
          <w:tab w:val="left" w:pos="540"/>
        </w:tabs>
        <w:ind w:left="540"/>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Az Áfa fizetési kötelezettség az általános forgalmi adóról szóló 2007. évi CXXVII. törvény 142. §</w:t>
      </w:r>
      <w:proofErr w:type="spellStart"/>
      <w:r w:rsidRPr="00C151ED">
        <w:rPr>
          <w:rFonts w:ascii="Palatino Linotype" w:eastAsia="Adobe Garamond Pro" w:hAnsi="Palatino Linotype" w:cs="Times New Roman"/>
          <w:sz w:val="16"/>
          <w:szCs w:val="16"/>
          <w:lang w:eastAsia="en-US"/>
        </w:rPr>
        <w:t>-a</w:t>
      </w:r>
      <w:proofErr w:type="spellEnd"/>
      <w:r w:rsidRPr="00C151ED">
        <w:rPr>
          <w:rFonts w:ascii="Palatino Linotype" w:eastAsia="Adobe Garamond Pro" w:hAnsi="Palatino Linotype" w:cs="Times New Roman"/>
          <w:sz w:val="16"/>
          <w:szCs w:val="16"/>
          <w:lang w:eastAsia="en-US"/>
        </w:rPr>
        <w:t xml:space="preserve"> alapján történik. Felek kijelentik, hogy mindegyikük belföldön nyilvántartásba vett adóalany, és egyiküknek sincs az ÁFA törvényben meghatározott olyan jogállása (alanyi adómentesség, mez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gazdas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gi tev</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kenys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get folytat</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k</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nleges jog</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ú</w:t>
      </w:r>
      <w:r w:rsidRPr="00C151ED">
        <w:rPr>
          <w:rFonts w:ascii="Palatino Linotype" w:eastAsia="Adobe Garamond Pro" w:hAnsi="Palatino Linotype" w:cs="Times New Roman"/>
          <w:sz w:val="16"/>
          <w:szCs w:val="16"/>
          <w:lang w:eastAsia="en-US"/>
        </w:rPr>
        <w:t xml:space="preserve"> ad</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alany), mely alapj</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 t</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le az </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fa megfizet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se ne lenne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vetelhet</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w:t>
      </w:r>
    </w:p>
    <w:p w:rsidR="00935FF8" w:rsidRPr="00C151ED" w:rsidRDefault="00935FF8" w:rsidP="00935FF8">
      <w:pPr>
        <w:tabs>
          <w:tab w:val="left" w:pos="540"/>
        </w:tabs>
        <w:ind w:left="567" w:hanging="567"/>
        <w:jc w:val="both"/>
        <w:rPr>
          <w:rFonts w:ascii="Palatino Linotype" w:eastAsia="Adobe Garamond Pro" w:hAnsi="Palatino Linotype" w:cs="Times New Roman"/>
          <w:sz w:val="16"/>
          <w:szCs w:val="16"/>
          <w:lang w:eastAsia="en-US"/>
        </w:rPr>
      </w:pPr>
    </w:p>
    <w:p w:rsidR="00935FF8" w:rsidRPr="00C151ED" w:rsidRDefault="00935FF8" w:rsidP="00935FF8">
      <w:pPr>
        <w:tabs>
          <w:tab w:val="left" w:pos="540"/>
        </w:tabs>
        <w:ind w:left="540"/>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A vállalkozói díj a befejezési határid</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re prognosztiz</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lt egyösszeg</w:t>
      </w:r>
      <w:r w:rsidRPr="00C151ED">
        <w:rPr>
          <w:rFonts w:ascii="Palatino Linotype" w:eastAsia="Calibri" w:hAnsi="Palatino Linotype" w:cs="Times New Roman"/>
          <w:sz w:val="16"/>
          <w:szCs w:val="16"/>
          <w:lang w:eastAsia="en-US"/>
        </w:rPr>
        <w:t>ű á</w:t>
      </w:r>
      <w:r w:rsidRPr="00C151ED">
        <w:rPr>
          <w:rFonts w:ascii="Palatino Linotype" w:eastAsia="Adobe Garamond Pro" w:hAnsi="Palatino Linotype" w:cs="Times New Roman"/>
          <w:sz w:val="16"/>
          <w:szCs w:val="16"/>
          <w:lang w:eastAsia="en-US"/>
        </w:rPr>
        <w:t>tal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ny</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 amely teljes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ű</w:t>
      </w:r>
      <w:r w:rsidRPr="00C151ED">
        <w:rPr>
          <w:rFonts w:ascii="Palatino Linotype" w:eastAsia="Adobe Garamond Pro" w:hAnsi="Palatino Linotype" w:cs="Times New Roman"/>
          <w:sz w:val="16"/>
          <w:szCs w:val="16"/>
          <w:lang w:eastAsia="en-US"/>
        </w:rPr>
        <w:t>en tartalmazza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szerinti munka teljes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ű</w:t>
      </w:r>
      <w:r w:rsidRPr="00C151ED">
        <w:rPr>
          <w:rFonts w:ascii="Palatino Linotype" w:eastAsia="Adobe Garamond Pro" w:hAnsi="Palatino Linotype" w:cs="Times New Roman"/>
          <w:sz w:val="16"/>
          <w:szCs w:val="16"/>
          <w:lang w:eastAsia="en-US"/>
        </w:rPr>
        <w:t>, a jogszabályi el</w:t>
      </w:r>
      <w:r w:rsidRPr="00C151ED">
        <w:rPr>
          <w:rFonts w:ascii="Palatino Linotype" w:eastAsia="Calibri" w:hAnsi="Palatino Linotype" w:cs="Times New Roman"/>
          <w:sz w:val="16"/>
          <w:szCs w:val="16"/>
          <w:lang w:eastAsia="en-US"/>
        </w:rPr>
        <w:t>őí</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soknak, az irányadó szabványoknak </w:t>
      </w:r>
      <w:r w:rsidRPr="00C151ED">
        <w:rPr>
          <w:rFonts w:ascii="Palatino Linotype" w:eastAsiaTheme="minorHAnsi" w:hAnsi="Palatino Linotype" w:cs="Times New Roman"/>
          <w:bCs/>
          <w:sz w:val="16"/>
          <w:szCs w:val="16"/>
          <w:lang w:eastAsia="en-US"/>
        </w:rPr>
        <w:t>„</w:t>
      </w:r>
      <w:r w:rsidRPr="00C151ED">
        <w:rPr>
          <w:rFonts w:ascii="Palatino Linotype" w:eastAsiaTheme="minorHAnsi" w:hAnsi="Palatino Linotype"/>
          <w:sz w:val="16"/>
          <w:szCs w:val="16"/>
          <w:lang w:eastAsia="en-US"/>
        </w:rPr>
        <w:t>Iparterület kialakítása Bácsalmáson</w:t>
      </w:r>
      <w:r w:rsidRPr="00C151ED">
        <w:rPr>
          <w:rFonts w:ascii="Palatino Linotype" w:hAnsi="Palatino Linotype"/>
          <w:sz w:val="16"/>
          <w:szCs w:val="16"/>
          <w:lang w:eastAsia="en-US"/>
        </w:rPr>
        <w:t xml:space="preserve">” című, </w:t>
      </w:r>
      <w:r w:rsidRPr="00C151ED">
        <w:rPr>
          <w:rFonts w:ascii="Palatino Linotype" w:eastAsiaTheme="minorHAnsi" w:hAnsi="Palatino Linotype"/>
          <w:sz w:val="16"/>
          <w:szCs w:val="16"/>
          <w:lang w:eastAsia="en-US"/>
        </w:rPr>
        <w:t xml:space="preserve">TOP-1.1.1-15-BK1-2016-00008 </w:t>
      </w:r>
      <w:r w:rsidRPr="00C151ED">
        <w:rPr>
          <w:rFonts w:ascii="Palatino Linotype" w:hAnsi="Palatino Linotype"/>
          <w:sz w:val="16"/>
          <w:szCs w:val="16"/>
        </w:rPr>
        <w:t xml:space="preserve">kódszámú </w:t>
      </w:r>
      <w:r w:rsidRPr="00C151ED">
        <w:rPr>
          <w:rFonts w:ascii="Palatino Linotype" w:eastAsia="Adobe Garamond Pro" w:hAnsi="Palatino Linotype" w:cs="Times New Roman"/>
          <w:sz w:val="16"/>
          <w:szCs w:val="16"/>
          <w:lang w:eastAsia="en-US"/>
        </w:rPr>
        <w:t>pályázatnak és a jelen szerződés műszaki tartalmának megfelel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min</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gben, hiba-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hi</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nymentesen a jelzett hat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rid</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re t</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rt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elv</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hez sz</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ks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ges minden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lts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get, ide értve különösen</w:t>
      </w:r>
    </w:p>
    <w:p w:rsidR="00935FF8" w:rsidRPr="00C151ED" w:rsidRDefault="00935FF8" w:rsidP="00935FF8">
      <w:pPr>
        <w:widowControl w:val="0"/>
        <w:numPr>
          <w:ilvl w:val="0"/>
          <w:numId w:val="73"/>
        </w:numPr>
        <w:tabs>
          <w:tab w:val="left" w:pos="540"/>
        </w:tabs>
        <w:ind w:left="993"/>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a jelen szerződés tárgyaként rögzített munkák kivitelezésével kapcsolatos valamennyi feladat elvégzésének ellenértékét, az ahhoz kapcsolódó minden költséget és ezektől függően a Vállalkozó hasznát;</w:t>
      </w:r>
    </w:p>
    <w:p w:rsidR="00935FF8" w:rsidRPr="00C151ED" w:rsidRDefault="00935FF8" w:rsidP="00935FF8">
      <w:pPr>
        <w:widowControl w:val="0"/>
        <w:numPr>
          <w:ilvl w:val="0"/>
          <w:numId w:val="73"/>
        </w:numPr>
        <w:tabs>
          <w:tab w:val="left" w:pos="540"/>
        </w:tabs>
        <w:ind w:left="993"/>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 xml:space="preserve">a kivitelezési tevékenységgel kapcsolatban fizetendő valamennyi díjat, illetéket, vámot, vámköltségeket, biztosítási díjat; </w:t>
      </w:r>
    </w:p>
    <w:p w:rsidR="00935FF8" w:rsidRPr="00C151ED" w:rsidRDefault="00935FF8" w:rsidP="00935FF8">
      <w:pPr>
        <w:widowControl w:val="0"/>
        <w:numPr>
          <w:ilvl w:val="0"/>
          <w:numId w:val="73"/>
        </w:numPr>
        <w:tabs>
          <w:tab w:val="left" w:pos="540"/>
        </w:tabs>
        <w:ind w:left="993"/>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 xml:space="preserve">a Vállalkozó által foglalkoztatottak részére fizetendő munkabért és járulékait; </w:t>
      </w:r>
    </w:p>
    <w:p w:rsidR="00935FF8" w:rsidRPr="00C151ED" w:rsidRDefault="00935FF8" w:rsidP="00935FF8">
      <w:pPr>
        <w:widowControl w:val="0"/>
        <w:numPr>
          <w:ilvl w:val="0"/>
          <w:numId w:val="73"/>
        </w:numPr>
        <w:tabs>
          <w:tab w:val="left" w:pos="540"/>
        </w:tabs>
        <w:ind w:left="993"/>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 xml:space="preserve">a külföldi és belföldi anyagszállítási és csomagolási díjakat; </w:t>
      </w:r>
    </w:p>
    <w:p w:rsidR="00935FF8" w:rsidRPr="00C151ED" w:rsidRDefault="00935FF8" w:rsidP="00935FF8">
      <w:pPr>
        <w:widowControl w:val="0"/>
        <w:numPr>
          <w:ilvl w:val="0"/>
          <w:numId w:val="73"/>
        </w:numPr>
        <w:tabs>
          <w:tab w:val="left" w:pos="540"/>
        </w:tabs>
        <w:ind w:left="993"/>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 xml:space="preserve">a forint esetleges árfolyamváltozásának többletköltségeit, </w:t>
      </w:r>
    </w:p>
    <w:p w:rsidR="00935FF8" w:rsidRPr="00C151ED" w:rsidRDefault="00935FF8" w:rsidP="00935FF8">
      <w:pPr>
        <w:widowControl w:val="0"/>
        <w:numPr>
          <w:ilvl w:val="0"/>
          <w:numId w:val="73"/>
        </w:numPr>
        <w:tabs>
          <w:tab w:val="left" w:pos="540"/>
        </w:tabs>
        <w:ind w:left="993"/>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lastRenderedPageBreak/>
        <w:t xml:space="preserve">a teljesítéshez szükséges ideiglenes melléklétesítmények, felvonulások megvalósítási költségeit, </w:t>
      </w:r>
    </w:p>
    <w:p w:rsidR="00935FF8" w:rsidRPr="00C151ED" w:rsidRDefault="00935FF8" w:rsidP="00935FF8">
      <w:pPr>
        <w:widowControl w:val="0"/>
        <w:numPr>
          <w:ilvl w:val="0"/>
          <w:numId w:val="73"/>
        </w:numPr>
        <w:tabs>
          <w:tab w:val="left" w:pos="540"/>
        </w:tabs>
        <w:ind w:left="993"/>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 xml:space="preserve">a vízszintes és függőleges anyagmozgatás költségeit, </w:t>
      </w:r>
    </w:p>
    <w:p w:rsidR="00935FF8" w:rsidRPr="00C151ED" w:rsidRDefault="00935FF8" w:rsidP="00935FF8">
      <w:pPr>
        <w:widowControl w:val="0"/>
        <w:numPr>
          <w:ilvl w:val="0"/>
          <w:numId w:val="73"/>
        </w:numPr>
        <w:tabs>
          <w:tab w:val="left" w:pos="540"/>
        </w:tabs>
        <w:ind w:left="993"/>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 xml:space="preserve">a munkaterület őrzési költségeit, </w:t>
      </w:r>
    </w:p>
    <w:p w:rsidR="00935FF8" w:rsidRPr="00C151ED" w:rsidRDefault="00935FF8" w:rsidP="00935FF8">
      <w:pPr>
        <w:widowControl w:val="0"/>
        <w:numPr>
          <w:ilvl w:val="0"/>
          <w:numId w:val="73"/>
        </w:numPr>
        <w:tabs>
          <w:tab w:val="left" w:pos="540"/>
        </w:tabs>
        <w:ind w:left="993"/>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 xml:space="preserve">a Vállalkozó által végzett munkák és az építmény kivitelezés során adódó állagmegóvási költségeit; </w:t>
      </w:r>
    </w:p>
    <w:p w:rsidR="00935FF8" w:rsidRPr="00C151ED" w:rsidRDefault="00935FF8" w:rsidP="00935FF8">
      <w:pPr>
        <w:widowControl w:val="0"/>
        <w:numPr>
          <w:ilvl w:val="0"/>
          <w:numId w:val="73"/>
        </w:numPr>
        <w:tabs>
          <w:tab w:val="left" w:pos="540"/>
        </w:tabs>
        <w:ind w:left="993"/>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a fel-, és levonulással kapcsolatos összes költséget;</w:t>
      </w:r>
    </w:p>
    <w:p w:rsidR="00935FF8" w:rsidRPr="00C151ED" w:rsidRDefault="00935FF8" w:rsidP="00935FF8">
      <w:pPr>
        <w:widowControl w:val="0"/>
        <w:numPr>
          <w:ilvl w:val="0"/>
          <w:numId w:val="73"/>
        </w:numPr>
        <w:tabs>
          <w:tab w:val="left" w:pos="540"/>
        </w:tabs>
        <w:ind w:left="993"/>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 xml:space="preserve">a dokumentációk készítésének költségét, </w:t>
      </w:r>
    </w:p>
    <w:p w:rsidR="00935FF8" w:rsidRPr="00C151ED" w:rsidRDefault="00935FF8" w:rsidP="00935FF8">
      <w:pPr>
        <w:widowControl w:val="0"/>
        <w:numPr>
          <w:ilvl w:val="0"/>
          <w:numId w:val="73"/>
        </w:numPr>
        <w:tabs>
          <w:tab w:val="left" w:pos="540"/>
        </w:tabs>
        <w:ind w:left="993"/>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a Megrendelőtől átvett és a kivitelezéshez esetlegesen szükséges és a Vállalkozó által elkészítendő további tervek költségeit; beleértve az esetlegesen felmerülő engedélymódosításokat, illetve a Szerződés tárgyát képező munkához szükséges egyéb engedélyek, hozzájárulások beszerzését is,</w:t>
      </w:r>
    </w:p>
    <w:p w:rsidR="00935FF8" w:rsidRPr="00C151ED" w:rsidRDefault="00935FF8" w:rsidP="00935FF8">
      <w:pPr>
        <w:widowControl w:val="0"/>
        <w:numPr>
          <w:ilvl w:val="0"/>
          <w:numId w:val="74"/>
        </w:numPr>
        <w:tabs>
          <w:tab w:val="left" w:pos="540"/>
        </w:tabs>
        <w:ind w:left="993" w:hanging="426"/>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a generáltervezői művezetés díját és költségét,</w:t>
      </w:r>
    </w:p>
    <w:p w:rsidR="00935FF8" w:rsidRPr="00C151ED" w:rsidRDefault="00935FF8" w:rsidP="00935FF8">
      <w:pPr>
        <w:widowControl w:val="0"/>
        <w:numPr>
          <w:ilvl w:val="0"/>
          <w:numId w:val="74"/>
        </w:numPr>
        <w:tabs>
          <w:tab w:val="left" w:pos="540"/>
        </w:tabs>
        <w:ind w:left="993" w:hanging="426"/>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 xml:space="preserve">a kivitelezéshez szükséges gépek, eszközök, irodák, raktárak stb. bérleti használati vagy egyéb díját, </w:t>
      </w:r>
    </w:p>
    <w:p w:rsidR="00935FF8" w:rsidRPr="00C151ED" w:rsidRDefault="00935FF8" w:rsidP="00935FF8">
      <w:pPr>
        <w:widowControl w:val="0"/>
        <w:numPr>
          <w:ilvl w:val="0"/>
          <w:numId w:val="74"/>
        </w:numPr>
        <w:tabs>
          <w:tab w:val="left" w:pos="540"/>
        </w:tabs>
        <w:ind w:left="993" w:hanging="426"/>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az építési tevékenységhez felhasznált anyagok, készülékek, berendezések stb. beszerzési költségeit; a kivitelezéshez felhasznált ivóvíz, elektromos energia, stb. költségeit</w:t>
      </w:r>
    </w:p>
    <w:p w:rsidR="00935FF8" w:rsidRPr="00C151ED" w:rsidRDefault="00935FF8" w:rsidP="00935FF8">
      <w:pPr>
        <w:widowControl w:val="0"/>
        <w:numPr>
          <w:ilvl w:val="0"/>
          <w:numId w:val="74"/>
        </w:numPr>
        <w:tabs>
          <w:tab w:val="left" w:pos="540"/>
        </w:tabs>
        <w:ind w:left="993" w:hanging="426"/>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a megvalósulási dokumentáció készítésének költségeit;</w:t>
      </w:r>
    </w:p>
    <w:p w:rsidR="00935FF8" w:rsidRPr="00C151ED" w:rsidRDefault="00935FF8" w:rsidP="00935FF8">
      <w:pPr>
        <w:widowControl w:val="0"/>
        <w:numPr>
          <w:ilvl w:val="0"/>
          <w:numId w:val="74"/>
        </w:numPr>
        <w:tabs>
          <w:tab w:val="left" w:pos="540"/>
        </w:tabs>
        <w:ind w:left="993" w:hanging="426"/>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a szükséges üzemi próbák elvégzésének, a kiértékelésének költségét;</w:t>
      </w:r>
    </w:p>
    <w:p w:rsidR="00935FF8" w:rsidRPr="00C151ED" w:rsidRDefault="00935FF8" w:rsidP="00935FF8">
      <w:pPr>
        <w:widowControl w:val="0"/>
        <w:numPr>
          <w:ilvl w:val="0"/>
          <w:numId w:val="74"/>
        </w:numPr>
        <w:tabs>
          <w:tab w:val="left" w:pos="540"/>
        </w:tabs>
        <w:ind w:left="993" w:hanging="426"/>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a szakvélemények, műbizonylatok, a Magyar Szabványban és egyéb szakági előírásokban meghatározott, és a műszaki specifikációkban rögzített követelményekben kikötött paramétereket igazoló mérések szükséges költségét;</w:t>
      </w:r>
    </w:p>
    <w:p w:rsidR="00935FF8" w:rsidRPr="00C151ED" w:rsidRDefault="00935FF8" w:rsidP="00935FF8">
      <w:pPr>
        <w:widowControl w:val="0"/>
        <w:numPr>
          <w:ilvl w:val="0"/>
          <w:numId w:val="74"/>
        </w:numPr>
        <w:tabs>
          <w:tab w:val="left" w:pos="540"/>
        </w:tabs>
        <w:ind w:left="993" w:hanging="426"/>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a kezelési és karbantartási utasítások készítésének költségét;</w:t>
      </w:r>
    </w:p>
    <w:p w:rsidR="00935FF8" w:rsidRPr="00C151ED" w:rsidRDefault="00935FF8" w:rsidP="00935FF8">
      <w:pPr>
        <w:widowControl w:val="0"/>
        <w:numPr>
          <w:ilvl w:val="0"/>
          <w:numId w:val="74"/>
        </w:numPr>
        <w:tabs>
          <w:tab w:val="left" w:pos="540"/>
        </w:tabs>
        <w:ind w:left="993" w:hanging="426"/>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a megvalósítandó létesítményt üzemeltető műszaki személyzet betanításának költségét;</w:t>
      </w:r>
    </w:p>
    <w:p w:rsidR="00935FF8" w:rsidRPr="00C151ED" w:rsidRDefault="00935FF8" w:rsidP="00935FF8">
      <w:pPr>
        <w:widowControl w:val="0"/>
        <w:numPr>
          <w:ilvl w:val="0"/>
          <w:numId w:val="74"/>
        </w:numPr>
        <w:tabs>
          <w:tab w:val="left" w:pos="540"/>
        </w:tabs>
        <w:ind w:left="993" w:hanging="426"/>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az építmény teljes körű üzemeltetésre alkalmas műszaki átadás-átvételéhez és használatbavételi eljárás sikeres lefolytatásához szükséges mérések, vizsgálatok, dokumentumok, valamint a szakhatóságok és közműszolgáltatók nyilatkozatainak és azok beszerzésének költségét, a közműfejlesztési hozzájárulások kivételével, amelyek megfizetése a Megrendelő kötelessége;</w:t>
      </w:r>
    </w:p>
    <w:p w:rsidR="00935FF8" w:rsidRPr="00C151ED" w:rsidRDefault="00935FF8" w:rsidP="00935FF8">
      <w:pPr>
        <w:widowControl w:val="0"/>
        <w:numPr>
          <w:ilvl w:val="0"/>
          <w:numId w:val="74"/>
        </w:numPr>
        <w:tabs>
          <w:tab w:val="left" w:pos="540"/>
        </w:tabs>
        <w:ind w:left="993" w:hanging="426"/>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az átadás-átvételi eljárás költségeit;</w:t>
      </w:r>
    </w:p>
    <w:p w:rsidR="00935FF8" w:rsidRPr="00C151ED" w:rsidRDefault="00935FF8" w:rsidP="00935FF8">
      <w:pPr>
        <w:widowControl w:val="0"/>
        <w:numPr>
          <w:ilvl w:val="0"/>
          <w:numId w:val="74"/>
        </w:numPr>
        <w:tabs>
          <w:tab w:val="left" w:pos="540"/>
        </w:tabs>
        <w:ind w:left="993" w:hanging="426"/>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a helyszíni körülmények és adottságok, illetve a hatályos jogszabályok rendelkezéseinek figyelembe vételével minden további, a munkák szakszerű és komplett megvalósításához szükséges egyéb költséget is, függetlenül azok jogcímét</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l, figyelemmel az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p</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ipari kivitelez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si tev</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kenys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gr</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l sz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l</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191/2009. (IX. 15.) Korm. rendelet 3. § (5) bekezdésében foglaltakra is;</w:t>
      </w:r>
    </w:p>
    <w:p w:rsidR="00935FF8" w:rsidRPr="00C151ED" w:rsidRDefault="00935FF8" w:rsidP="00935FF8">
      <w:pPr>
        <w:widowControl w:val="0"/>
        <w:numPr>
          <w:ilvl w:val="0"/>
          <w:numId w:val="74"/>
        </w:numPr>
        <w:tabs>
          <w:tab w:val="left" w:pos="540"/>
        </w:tabs>
        <w:ind w:left="993" w:hanging="426"/>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valamint a munkák kivitelezése során esetlegesen keletkező környezeti károk helyreállításának költségeit.</w:t>
      </w:r>
    </w:p>
    <w:p w:rsidR="00935FF8" w:rsidRPr="00C151ED" w:rsidRDefault="00935FF8" w:rsidP="00935FF8">
      <w:pPr>
        <w:widowControl w:val="0"/>
        <w:numPr>
          <w:ilvl w:val="0"/>
          <w:numId w:val="74"/>
        </w:numPr>
        <w:tabs>
          <w:tab w:val="left" w:pos="540"/>
        </w:tabs>
        <w:ind w:left="993" w:hanging="426"/>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leszállított, beépített berendezések esetleges hálózatra kötését, kapcsolását, valamint azok beüzemelését; az eszköz használatának betanítását</w:t>
      </w:r>
    </w:p>
    <w:p w:rsidR="00935FF8" w:rsidRPr="00C151ED" w:rsidRDefault="00935FF8" w:rsidP="00935FF8">
      <w:pPr>
        <w:tabs>
          <w:tab w:val="left" w:pos="540"/>
        </w:tabs>
        <w:ind w:left="567" w:hanging="567"/>
        <w:jc w:val="both"/>
        <w:rPr>
          <w:rFonts w:ascii="Palatino Linotype" w:eastAsia="Adobe Garamond Pro" w:hAnsi="Palatino Linotype" w:cs="Times New Roman"/>
          <w:sz w:val="16"/>
          <w:szCs w:val="16"/>
          <w:lang w:eastAsia="en-US"/>
        </w:rPr>
      </w:pPr>
    </w:p>
    <w:p w:rsidR="00935FF8" w:rsidRPr="00C151ED" w:rsidRDefault="00935FF8" w:rsidP="00935FF8">
      <w:pPr>
        <w:tabs>
          <w:tab w:val="left" w:pos="540"/>
        </w:tabs>
        <w:ind w:left="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A nett</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si </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 kialak</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sa, a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llalkoz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saj</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t felt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teleinek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a helyi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lm</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nyek figyelembev</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tel</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vel, valamint az aj</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nlatt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teli felh</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 a dokument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ci</w:t>
      </w:r>
      <w:r w:rsidRPr="00C151ED">
        <w:rPr>
          <w:rFonts w:ascii="Palatino Linotype" w:eastAsia="Calibri" w:hAnsi="Palatino Linotype" w:cs="Times New Roman"/>
          <w:sz w:val="16"/>
          <w:szCs w:val="16"/>
          <w:lang w:eastAsia="en-US"/>
        </w:rPr>
        <w:t>ó é</w:t>
      </w:r>
      <w:r w:rsidRPr="00C151ED">
        <w:rPr>
          <w:rFonts w:ascii="Palatino Linotype" w:eastAsia="Adobe Garamond Pro" w:hAnsi="Palatino Linotype" w:cs="Times New Roman"/>
          <w:sz w:val="16"/>
          <w:szCs w:val="16"/>
          <w:lang w:eastAsia="en-US"/>
        </w:rPr>
        <w:t xml:space="preserve">s az </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razatlan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lts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gvet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be</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raz</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sa, a nyertes aj</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nlat alapj</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 t</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rt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nt. A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si </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 egy</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sszeg</w:t>
      </w:r>
      <w:r w:rsidRPr="00C151ED">
        <w:rPr>
          <w:rFonts w:ascii="Palatino Linotype" w:eastAsia="Calibri" w:hAnsi="Palatino Linotype" w:cs="Times New Roman"/>
          <w:sz w:val="16"/>
          <w:szCs w:val="16"/>
          <w:lang w:eastAsia="en-US"/>
        </w:rPr>
        <w:t>ű á</w:t>
      </w:r>
      <w:r w:rsidRPr="00C151ED">
        <w:rPr>
          <w:rFonts w:ascii="Palatino Linotype" w:eastAsia="Adobe Garamond Pro" w:hAnsi="Palatino Linotype" w:cs="Times New Roman"/>
          <w:sz w:val="16"/>
          <w:szCs w:val="16"/>
          <w:lang w:eastAsia="en-US"/>
        </w:rPr>
        <w:t>tal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ny</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 mely mag</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ban foglalja a teljes kivitelez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lts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t. A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llalkoz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arra hivatkoz</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ssal, hogy a dokument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ci</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hi</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nyoss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ga, a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lm</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nyek nem kell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ismerete miatt aj</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nlat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ban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lts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gelemeket nem szerepeltetett, az </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tal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ny</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ron fel</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lts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st nem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vetelhet.</w:t>
      </w:r>
    </w:p>
    <w:p w:rsidR="00935FF8" w:rsidRPr="00C151ED" w:rsidRDefault="00935FF8" w:rsidP="00935FF8">
      <w:pPr>
        <w:tabs>
          <w:tab w:val="left" w:pos="540"/>
        </w:tabs>
        <w:ind w:left="567"/>
        <w:jc w:val="both"/>
        <w:rPr>
          <w:rFonts w:ascii="Palatino Linotype" w:eastAsia="Adobe Garamond Pro" w:hAnsi="Palatino Linotype" w:cs="Times New Roman"/>
          <w:sz w:val="16"/>
          <w:szCs w:val="16"/>
          <w:lang w:eastAsia="en-US"/>
        </w:rPr>
      </w:pPr>
    </w:p>
    <w:p w:rsidR="00935FF8" w:rsidRPr="00C151ED" w:rsidRDefault="00935FF8" w:rsidP="00935FF8">
      <w:pPr>
        <w:tabs>
          <w:tab w:val="left" w:pos="540"/>
        </w:tabs>
        <w:ind w:left="567"/>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A Megrendelő és Vállalkozó az építési beruházások, valamint az építési beruházásokhoz kapcsolódó tervezői és mérnöki szolgáltatások közbeszerzésének részletes szabályairól szóló 322/2015. (X. 30.) Korm. rendelet 28. §</w:t>
      </w:r>
      <w:proofErr w:type="spellStart"/>
      <w:r w:rsidRPr="00C151ED">
        <w:rPr>
          <w:rFonts w:ascii="Palatino Linotype" w:eastAsia="Adobe Garamond Pro" w:hAnsi="Palatino Linotype" w:cs="Times New Roman"/>
          <w:sz w:val="16"/>
          <w:szCs w:val="16"/>
          <w:lang w:eastAsia="en-US"/>
        </w:rPr>
        <w:t>-a</w:t>
      </w:r>
      <w:proofErr w:type="spellEnd"/>
      <w:r w:rsidRPr="00C151ED">
        <w:rPr>
          <w:rFonts w:ascii="Palatino Linotype" w:eastAsia="Adobe Garamond Pro" w:hAnsi="Palatino Linotype" w:cs="Times New Roman"/>
          <w:sz w:val="16"/>
          <w:szCs w:val="16"/>
          <w:lang w:eastAsia="en-US"/>
        </w:rPr>
        <w:t xml:space="preserve"> alapján a szerződés megkötését követően az árazott költségvetés tételei tekintetében egyeztetést folytathat, amely során a beépítésre kerülő egyes tételeket véglegesíthetik. A felek az egyeztetésen csak a Vállalkozó által az ajánlatában megjelölt építőanyagokkal, termékekkel műszakilag egyenértékű vagy magasabb minőségű helyettesítő termékben egyezhetnek meg.</w:t>
      </w:r>
    </w:p>
    <w:p w:rsidR="00935FF8" w:rsidRPr="00C151ED" w:rsidRDefault="00935FF8" w:rsidP="00935FF8">
      <w:pPr>
        <w:tabs>
          <w:tab w:val="left" w:pos="540"/>
        </w:tabs>
        <w:ind w:left="567"/>
        <w:jc w:val="both"/>
        <w:rPr>
          <w:rFonts w:ascii="Palatino Linotype" w:eastAsia="Adobe Garamond Pro" w:hAnsi="Palatino Linotype" w:cs="Times New Roman"/>
          <w:sz w:val="16"/>
          <w:szCs w:val="16"/>
          <w:lang w:eastAsia="en-US"/>
        </w:rPr>
      </w:pPr>
    </w:p>
    <w:p w:rsidR="00935FF8" w:rsidRPr="00C151ED" w:rsidRDefault="00935FF8" w:rsidP="00935FF8">
      <w:pPr>
        <w:tabs>
          <w:tab w:val="left" w:pos="540"/>
        </w:tabs>
        <w:ind w:left="567"/>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Amennyiben a felek a fentiek szerinti helyettesítő termék beépítéséről állapodnak meg, a szerződés módosítására a Kbt. 141. §</w:t>
      </w:r>
      <w:proofErr w:type="spellStart"/>
      <w:r w:rsidRPr="00C151ED">
        <w:rPr>
          <w:rFonts w:ascii="Palatino Linotype" w:eastAsia="Adobe Garamond Pro" w:hAnsi="Palatino Linotype" w:cs="Times New Roman"/>
          <w:sz w:val="16"/>
          <w:szCs w:val="16"/>
          <w:lang w:eastAsia="en-US"/>
        </w:rPr>
        <w:t>-ának</w:t>
      </w:r>
      <w:proofErr w:type="spellEnd"/>
      <w:r w:rsidRPr="00C151ED">
        <w:rPr>
          <w:rFonts w:ascii="Palatino Linotype" w:eastAsia="Adobe Garamond Pro" w:hAnsi="Palatino Linotype" w:cs="Times New Roman"/>
          <w:sz w:val="16"/>
          <w:szCs w:val="16"/>
          <w:lang w:eastAsia="en-US"/>
        </w:rPr>
        <w:t xml:space="preserve"> szabályait megfelelően kell alkalmazni.</w:t>
      </w:r>
    </w:p>
    <w:p w:rsidR="00935FF8" w:rsidRPr="00C151ED" w:rsidRDefault="00935FF8" w:rsidP="00935FF8">
      <w:pPr>
        <w:tabs>
          <w:tab w:val="left" w:pos="540"/>
        </w:tabs>
        <w:ind w:left="567"/>
        <w:jc w:val="both"/>
        <w:rPr>
          <w:rFonts w:ascii="Palatino Linotype" w:eastAsia="Adobe Garamond Pro" w:hAnsi="Palatino Linotype" w:cs="Times New Roman"/>
          <w:sz w:val="16"/>
          <w:szCs w:val="16"/>
          <w:lang w:eastAsia="en-US"/>
        </w:rPr>
      </w:pPr>
    </w:p>
    <w:p w:rsidR="00935FF8" w:rsidRPr="00C151ED" w:rsidRDefault="00935FF8" w:rsidP="00935FF8">
      <w:pPr>
        <w:ind w:left="567" w:hanging="567"/>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3.2</w:t>
      </w:r>
      <w:r w:rsidRPr="00C151ED">
        <w:rPr>
          <w:rFonts w:ascii="Palatino Linotype" w:eastAsia="Adobe Garamond Pro" w:hAnsi="Palatino Linotype" w:cs="Times New Roman"/>
          <w:sz w:val="16"/>
          <w:szCs w:val="16"/>
          <w:lang w:eastAsia="en-US"/>
        </w:rPr>
        <w:tab/>
        <w:t>A vállalkozói díj a Vállalkozó jelen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sben foglalt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telezetts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gei teljes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nek teljes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lts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t fedezi, valamennyi anyag-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munkad</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jk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lts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get,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mot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teljes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vel kapcsolatban felmerült minden egyéb mellékköltséget, függetlenül azok jogcímét</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l, figyelemmel az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p</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ipari kivitelez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si tev</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kenys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gr</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l sz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l</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191/2009. (IX. 15.) Korm. rendelet 3. § (5) bekezdésében foglaltakra is.</w:t>
      </w:r>
    </w:p>
    <w:p w:rsidR="00935FF8" w:rsidRPr="00C151ED" w:rsidRDefault="00935FF8" w:rsidP="00935FF8">
      <w:pPr>
        <w:ind w:left="567" w:hanging="567"/>
        <w:jc w:val="both"/>
        <w:rPr>
          <w:rFonts w:ascii="Palatino Linotype" w:eastAsia="Adobe Garamond Pro" w:hAnsi="Palatino Linotype" w:cs="Times New Roman"/>
          <w:sz w:val="16"/>
          <w:szCs w:val="16"/>
          <w:lang w:eastAsia="en-US"/>
        </w:rPr>
      </w:pPr>
    </w:p>
    <w:p w:rsidR="00935FF8" w:rsidRPr="00C151ED" w:rsidRDefault="00935FF8" w:rsidP="00935FF8">
      <w:pPr>
        <w:widowControl w:val="0"/>
        <w:numPr>
          <w:ilvl w:val="1"/>
          <w:numId w:val="64"/>
        </w:numPr>
        <w:tabs>
          <w:tab w:val="left" w:pos="540"/>
        </w:tabs>
        <w:ind w:left="567" w:hanging="567"/>
        <w:contextualSpacing/>
        <w:jc w:val="both"/>
        <w:rPr>
          <w:rFonts w:ascii="Palatino Linotype" w:eastAsia="Adobe Garamond Pro" w:hAnsi="Palatino Linotype" w:cs="Times New Roman"/>
          <w:sz w:val="16"/>
          <w:szCs w:val="16"/>
        </w:rPr>
      </w:pPr>
      <w:r w:rsidRPr="00C151ED">
        <w:rPr>
          <w:rFonts w:ascii="Palatino Linotype" w:eastAsia="Adobe Garamond Pro" w:hAnsi="Palatino Linotype" w:cs="Times New Roman"/>
          <w:sz w:val="16"/>
          <w:szCs w:val="16"/>
        </w:rPr>
        <w:t>A vállalkozói díjon felül Vállalkozó egyéb címen sem díjazásra, sem költségtérítésre nem tarthat igényt. A Megrendelő tartalékkeretet nem biztosít.</w:t>
      </w:r>
    </w:p>
    <w:p w:rsidR="00935FF8" w:rsidRPr="00C151ED" w:rsidRDefault="00935FF8" w:rsidP="00935FF8">
      <w:pPr>
        <w:tabs>
          <w:tab w:val="left" w:pos="720"/>
        </w:tabs>
        <w:ind w:left="567" w:hanging="567"/>
        <w:jc w:val="both"/>
        <w:rPr>
          <w:rFonts w:ascii="Palatino Linotype" w:eastAsia="Adobe Garamond Pro" w:hAnsi="Palatino Linotype" w:cs="Times New Roman"/>
          <w:sz w:val="16"/>
          <w:szCs w:val="16"/>
          <w:lang w:eastAsia="en-US"/>
        </w:rPr>
      </w:pPr>
    </w:p>
    <w:p w:rsidR="00935FF8" w:rsidRPr="00C151ED" w:rsidRDefault="00935FF8" w:rsidP="00935FF8">
      <w:pPr>
        <w:widowControl w:val="0"/>
        <w:numPr>
          <w:ilvl w:val="1"/>
          <w:numId w:val="64"/>
        </w:numPr>
        <w:tabs>
          <w:tab w:val="left" w:pos="540"/>
        </w:tabs>
        <w:autoSpaceDE w:val="0"/>
        <w:autoSpaceDN w:val="0"/>
        <w:adjustRightInd w:val="0"/>
        <w:ind w:left="567" w:hanging="567"/>
        <w:contextualSpacing/>
        <w:jc w:val="both"/>
        <w:rPr>
          <w:rFonts w:ascii="Palatino Linotype" w:hAnsi="Palatino Linotype" w:cs="Times New Roman"/>
          <w:sz w:val="16"/>
          <w:szCs w:val="16"/>
        </w:rPr>
      </w:pPr>
      <w:r w:rsidRPr="00C151ED">
        <w:rPr>
          <w:rFonts w:ascii="Palatino Linotype" w:hAnsi="Palatino Linotype" w:cs="Times New Roman"/>
          <w:sz w:val="16"/>
          <w:szCs w:val="16"/>
        </w:rPr>
        <w:t xml:space="preserve">A Megrendelő kijelenti, hogy a szükséges pénzügyi fedezet EU-s forrásból biztosított. </w:t>
      </w:r>
      <w:r w:rsidRPr="00C151ED">
        <w:rPr>
          <w:rFonts w:ascii="Palatino Linotype" w:hAnsi="Palatino Linotype" w:cs="Times New Roman"/>
          <w:iCs/>
          <w:sz w:val="16"/>
          <w:szCs w:val="16"/>
        </w:rPr>
        <w:t xml:space="preserve">A szerződés finanszírozása az Európai Unió és a Magyar Állami Költségvetés forrásából tervezetten </w:t>
      </w:r>
      <w:r w:rsidRPr="00C151ED">
        <w:rPr>
          <w:rFonts w:ascii="Palatino Linotype" w:hAnsi="Palatino Linotype" w:cs="Times New Roman"/>
          <w:bCs/>
          <w:sz w:val="16"/>
          <w:szCs w:val="16"/>
        </w:rPr>
        <w:t>„</w:t>
      </w:r>
      <w:r w:rsidRPr="00C151ED">
        <w:rPr>
          <w:rFonts w:ascii="Palatino Linotype" w:hAnsi="Palatino Linotype" w:cs="Times New Roman"/>
          <w:sz w:val="16"/>
          <w:szCs w:val="16"/>
        </w:rPr>
        <w:t xml:space="preserve">Iparterület kialakítása Bácsalmáson” című, TOP-1.1.1-15-BK1-2016-00008 kódszámú </w:t>
      </w:r>
      <w:r w:rsidRPr="00C151ED">
        <w:rPr>
          <w:rFonts w:ascii="Palatino Linotype" w:hAnsi="Palatino Linotype" w:cs="Times New Roman"/>
          <w:iCs/>
          <w:sz w:val="16"/>
          <w:szCs w:val="16"/>
        </w:rPr>
        <w:t>pályázat alapján nyújtott támogatásából történik</w:t>
      </w:r>
      <w:r w:rsidRPr="00C151ED">
        <w:rPr>
          <w:rFonts w:ascii="Palatino Linotype" w:hAnsi="Palatino Linotype" w:cs="Times New Roman"/>
          <w:sz w:val="16"/>
          <w:szCs w:val="16"/>
        </w:rPr>
        <w:t xml:space="preserve">. A támogatási szerződés alapján az európai uniós támogatásból származó összeg a 272/2014. (XI. 5.) Korm. rendelet szerinti </w:t>
      </w:r>
      <w:r w:rsidRPr="00C151ED">
        <w:rPr>
          <w:rFonts w:ascii="Palatino Linotype" w:hAnsi="Palatino Linotype" w:cs="Times New Roman"/>
          <w:b/>
          <w:sz w:val="16"/>
          <w:szCs w:val="16"/>
        </w:rPr>
        <w:t>utófinanszírozás</w:t>
      </w:r>
      <w:r w:rsidRPr="00C151ED">
        <w:rPr>
          <w:rFonts w:ascii="Palatino Linotype" w:hAnsi="Palatino Linotype" w:cs="Times New Roman"/>
          <w:sz w:val="16"/>
          <w:szCs w:val="16"/>
        </w:rPr>
        <w:t xml:space="preserve"> útján kerül kiegyenlítésre. A támogatás mértéke a Projekt elszámolható összköltségének 100,000000 %-a.</w:t>
      </w:r>
    </w:p>
    <w:p w:rsidR="00935FF8" w:rsidRPr="00C151ED" w:rsidRDefault="00935FF8" w:rsidP="00935FF8">
      <w:pPr>
        <w:ind w:left="720"/>
        <w:contextualSpacing/>
        <w:rPr>
          <w:rFonts w:ascii="Palatino Linotype" w:hAnsi="Palatino Linotype" w:cs="Times New Roman"/>
          <w:sz w:val="16"/>
          <w:szCs w:val="16"/>
        </w:rPr>
      </w:pPr>
    </w:p>
    <w:p w:rsidR="00935FF8" w:rsidRPr="00C151ED" w:rsidRDefault="00935FF8" w:rsidP="00935FF8">
      <w:pPr>
        <w:widowControl w:val="0"/>
        <w:numPr>
          <w:ilvl w:val="1"/>
          <w:numId w:val="64"/>
        </w:numPr>
        <w:tabs>
          <w:tab w:val="left" w:pos="540"/>
        </w:tabs>
        <w:ind w:left="567" w:hanging="567"/>
        <w:contextualSpacing/>
        <w:jc w:val="both"/>
        <w:rPr>
          <w:rFonts w:ascii="Palatino Linotype" w:hAnsi="Palatino Linotype" w:cs="Times New Roman"/>
          <w:sz w:val="16"/>
          <w:szCs w:val="16"/>
        </w:rPr>
      </w:pPr>
      <w:r w:rsidRPr="00C151ED">
        <w:rPr>
          <w:rFonts w:ascii="Palatino Linotype" w:hAnsi="Palatino Linotype" w:cs="Times New Roman"/>
          <w:sz w:val="16"/>
          <w:szCs w:val="16"/>
        </w:rPr>
        <w:t xml:space="preserve">A Megrendelő a Kbt. 135. § (7) – (8) bekezdései alapján a szerződésben foglalt –általános forgalmi adó nélkül számított – teljes ellenszolgáltatás 30 %-ának megfelelő összeg előleg igénybevételének lehetőségét biztosítja a Vállalkozó részére. A Megrendelő ebben az esetben az előleg fizetését e kötelezően biztosítandó mértékben nem teszi függővé a Vállalkozó részéről biztosíték nyújtásától. </w:t>
      </w:r>
    </w:p>
    <w:p w:rsidR="00935FF8" w:rsidRPr="00C151ED" w:rsidRDefault="00935FF8" w:rsidP="00935FF8">
      <w:pPr>
        <w:ind w:left="720"/>
        <w:contextualSpacing/>
        <w:rPr>
          <w:rFonts w:ascii="Palatino Linotype" w:eastAsia="Adobe Garamond Pro" w:hAnsi="Palatino Linotype" w:cs="Times New Roman"/>
          <w:sz w:val="16"/>
          <w:szCs w:val="16"/>
        </w:rPr>
      </w:pPr>
    </w:p>
    <w:p w:rsidR="00935FF8" w:rsidRPr="00C151ED" w:rsidRDefault="00935FF8" w:rsidP="00935FF8">
      <w:pPr>
        <w:ind w:left="567"/>
        <w:jc w:val="both"/>
        <w:rPr>
          <w:rFonts w:ascii="Palatino Linotype" w:eastAsiaTheme="minorHAnsi" w:hAnsi="Palatino Linotype"/>
          <w:sz w:val="16"/>
          <w:szCs w:val="16"/>
          <w:lang w:eastAsia="en-US"/>
        </w:rPr>
      </w:pPr>
      <w:r w:rsidRPr="00C151ED">
        <w:rPr>
          <w:rFonts w:ascii="Palatino Linotype" w:eastAsia="Adobe Garamond Pro" w:hAnsi="Palatino Linotype" w:cs="Times New Roman"/>
          <w:sz w:val="16"/>
          <w:szCs w:val="16"/>
          <w:lang w:eastAsia="en-US"/>
        </w:rPr>
        <w:lastRenderedPageBreak/>
        <w:t>A Kbt. 135. § (7)-(8) bekezdései szerint a Vállalkozó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sben foglalt - </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fa n</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lk</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 sz</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m</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tott -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llalkoz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i d</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j 30 %-</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nak megfelel</w:t>
      </w:r>
      <w:r w:rsidRPr="00C151ED">
        <w:rPr>
          <w:rFonts w:ascii="Palatino Linotype" w:eastAsia="Calibri" w:hAnsi="Palatino Linotype" w:cs="Times New Roman"/>
          <w:sz w:val="16"/>
          <w:szCs w:val="16"/>
          <w:lang w:eastAsia="en-US"/>
        </w:rPr>
        <w:t>ő ö</w:t>
      </w:r>
      <w:r w:rsidRPr="00C151ED">
        <w:rPr>
          <w:rFonts w:ascii="Palatino Linotype" w:eastAsia="Adobe Garamond Pro" w:hAnsi="Palatino Linotype" w:cs="Times New Roman"/>
          <w:sz w:val="16"/>
          <w:szCs w:val="16"/>
          <w:lang w:eastAsia="en-US"/>
        </w:rPr>
        <w:t>sszeg</w:t>
      </w:r>
      <w:r w:rsidRPr="00C151ED">
        <w:rPr>
          <w:rFonts w:ascii="Palatino Linotype" w:eastAsia="Calibri" w:hAnsi="Palatino Linotype" w:cs="Times New Roman"/>
          <w:sz w:val="16"/>
          <w:szCs w:val="16"/>
          <w:lang w:eastAsia="en-US"/>
        </w:rPr>
        <w:t>ű</w:t>
      </w:r>
      <w:r w:rsidRPr="00C151ED">
        <w:rPr>
          <w:rFonts w:ascii="Palatino Linotype" w:eastAsia="Adobe Garamond Pro" w:hAnsi="Palatino Linotype" w:cs="Times New Roman"/>
          <w:sz w:val="16"/>
          <w:szCs w:val="16"/>
          <w:lang w:eastAsia="en-US"/>
        </w:rPr>
        <w:t xml:space="preserve"> 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legk</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nt t</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rt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kifizet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t k</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rheti. Az 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legbek</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t legk</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bb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hatályba lépését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vet</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5 munkanapon bel</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 kell beny</w:t>
      </w:r>
      <w:r w:rsidRPr="00C151ED">
        <w:rPr>
          <w:rFonts w:ascii="Palatino Linotype" w:eastAsia="Calibri" w:hAnsi="Palatino Linotype" w:cs="Times New Roman"/>
          <w:sz w:val="16"/>
          <w:szCs w:val="16"/>
          <w:lang w:eastAsia="en-US"/>
        </w:rPr>
        <w:t>ú</w:t>
      </w:r>
      <w:r w:rsidRPr="00C151ED">
        <w:rPr>
          <w:rFonts w:ascii="Palatino Linotype" w:eastAsia="Adobe Garamond Pro" w:hAnsi="Palatino Linotype" w:cs="Times New Roman"/>
          <w:sz w:val="16"/>
          <w:szCs w:val="16"/>
          <w:lang w:eastAsia="en-US"/>
        </w:rPr>
        <w:t>jtani. 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leg ig</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nyl</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se eset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 a</w:t>
      </w:r>
      <w:r w:rsidRPr="00C151ED">
        <w:rPr>
          <w:rFonts w:ascii="Palatino Linotype" w:eastAsiaTheme="minorHAnsi" w:hAnsi="Palatino Linotype"/>
          <w:sz w:val="16"/>
          <w:szCs w:val="16"/>
          <w:lang w:eastAsia="en-US"/>
        </w:rPr>
        <w:t xml:space="preserve">z előleg a végszámlából kerül elszámolásra. </w:t>
      </w:r>
      <w:r w:rsidRPr="00C151ED">
        <w:rPr>
          <w:rFonts w:ascii="Palatino Linotype" w:eastAsia="Adobe Garamond Pro" w:hAnsi="Palatino Linotype" w:cs="Times New Roman"/>
          <w:sz w:val="16"/>
          <w:szCs w:val="16"/>
          <w:lang w:eastAsia="en-US"/>
        </w:rPr>
        <w:t>Amennyiben Vállalkozó kéri az 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leg kifizet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t, </w:t>
      </w:r>
      <w:r w:rsidRPr="00C151ED">
        <w:rPr>
          <w:rFonts w:ascii="Palatino Linotype" w:eastAsia="Calibri" w:hAnsi="Palatino Linotype" w:cs="Times New Roman"/>
          <w:sz w:val="16"/>
          <w:szCs w:val="16"/>
          <w:lang w:eastAsia="en-US"/>
        </w:rPr>
        <w:t>ú</w:t>
      </w:r>
      <w:r w:rsidRPr="00C151ED">
        <w:rPr>
          <w:rFonts w:ascii="Palatino Linotype" w:eastAsia="Adobe Garamond Pro" w:hAnsi="Palatino Linotype" w:cs="Times New Roman"/>
          <w:sz w:val="16"/>
          <w:szCs w:val="16"/>
          <w:lang w:eastAsia="en-US"/>
        </w:rPr>
        <w:t>gy azt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legk</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bb az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p</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si munkater</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 xml:space="preserve">let </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tad</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t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vet</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15 napon bel</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teles kifizetni. A Vállalkozó köteles az 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legr</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l 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legsz</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ml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t ki</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tani a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r</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re.</w:t>
      </w:r>
      <w:r w:rsidRPr="00C151ED">
        <w:rPr>
          <w:rFonts w:ascii="Palatino Linotype" w:eastAsia="Calibri" w:hAnsi="Palatino Linotype" w:cs="Times New Roman"/>
          <w:sz w:val="16"/>
          <w:szCs w:val="16"/>
          <w:lang w:eastAsia="en-US"/>
        </w:rPr>
        <w:t> </w:t>
      </w:r>
      <w:r w:rsidRPr="00C151ED">
        <w:rPr>
          <w:rFonts w:ascii="Palatino Linotype" w:eastAsiaTheme="minorHAnsi" w:hAnsi="Palatino Linotype"/>
          <w:sz w:val="16"/>
          <w:szCs w:val="16"/>
          <w:lang w:eastAsia="en-US"/>
        </w:rPr>
        <w:t xml:space="preserve">Az előleg az utolsó részszámlából és a végszámlából kerül elszámolásra egyenlő arányban. </w:t>
      </w:r>
    </w:p>
    <w:p w:rsidR="00935FF8" w:rsidRPr="00C151ED" w:rsidRDefault="00935FF8" w:rsidP="00935FF8">
      <w:pPr>
        <w:tabs>
          <w:tab w:val="left" w:pos="540"/>
        </w:tabs>
        <w:ind w:left="567"/>
        <w:contextualSpacing/>
        <w:jc w:val="both"/>
        <w:rPr>
          <w:rFonts w:ascii="Palatino Linotype" w:eastAsia="Calibri" w:hAnsi="Palatino Linotype" w:cs="Times New Roman"/>
          <w:sz w:val="16"/>
          <w:szCs w:val="16"/>
        </w:rPr>
      </w:pPr>
    </w:p>
    <w:p w:rsidR="00935FF8" w:rsidRPr="00C151ED" w:rsidRDefault="00935FF8" w:rsidP="00935FF8">
      <w:pPr>
        <w:widowControl w:val="0"/>
        <w:numPr>
          <w:ilvl w:val="1"/>
          <w:numId w:val="64"/>
        </w:numPr>
        <w:tabs>
          <w:tab w:val="left" w:pos="540"/>
        </w:tabs>
        <w:ind w:left="567" w:hanging="567"/>
        <w:contextualSpacing/>
        <w:jc w:val="both"/>
        <w:rPr>
          <w:rFonts w:ascii="Palatino Linotype" w:hAnsi="Palatino Linotype" w:cs="Times New Roman"/>
          <w:sz w:val="16"/>
          <w:szCs w:val="16"/>
        </w:rPr>
      </w:pPr>
      <w:r w:rsidRPr="00C151ED">
        <w:rPr>
          <w:rFonts w:ascii="Palatino Linotype" w:eastAsia="Adobe Garamond Pro" w:hAnsi="Palatino Linotype" w:cs="Times New Roman"/>
          <w:sz w:val="16"/>
          <w:szCs w:val="16"/>
        </w:rPr>
        <w:t>A Megrendel</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 xml:space="preserve"> fizet</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si k</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telezetts</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g</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t igazolt teljesítés esetén – a Polgári Törvénykönyvr</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l sz</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l</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 xml:space="preserve"> 2013 </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vi V. t</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rv</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ny (a tov</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 xml:space="preserve">bbiakban: Ptk.) 6:130. </w:t>
      </w:r>
      <w:r w:rsidRPr="00C151ED">
        <w:rPr>
          <w:rFonts w:ascii="Palatino Linotype" w:eastAsia="Calibri" w:hAnsi="Palatino Linotype" w:cs="Times New Roman"/>
          <w:sz w:val="16"/>
          <w:szCs w:val="16"/>
        </w:rPr>
        <w:t>§</w:t>
      </w:r>
      <w:r w:rsidRPr="00C151ED">
        <w:rPr>
          <w:rFonts w:ascii="Palatino Linotype" w:eastAsia="Adobe Garamond Pro" w:hAnsi="Palatino Linotype" w:cs="Times New Roman"/>
          <w:sz w:val="16"/>
          <w:szCs w:val="16"/>
        </w:rPr>
        <w:t xml:space="preserve"> (1)-(2) bekezdésével és a Kbt. 135. § (1) és (5)-(6) bekezdésével összhangban a tartalmilag és formailag szabályszer</w:t>
      </w:r>
      <w:r w:rsidRPr="00C151ED">
        <w:rPr>
          <w:rFonts w:ascii="Palatino Linotype" w:eastAsia="Calibri" w:hAnsi="Palatino Linotype" w:cs="Times New Roman"/>
          <w:sz w:val="16"/>
          <w:szCs w:val="16"/>
        </w:rPr>
        <w:t>ű</w:t>
      </w:r>
      <w:r w:rsidRPr="00C151ED">
        <w:rPr>
          <w:rFonts w:ascii="Palatino Linotype" w:eastAsia="Adobe Garamond Pro" w:hAnsi="Palatino Linotype" w:cs="Times New Roman"/>
          <w:sz w:val="16"/>
          <w:szCs w:val="16"/>
        </w:rPr>
        <w:t>en ki</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ll</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 xml:space="preserve">tott </w:t>
      </w:r>
      <w:r w:rsidRPr="00C151ED">
        <w:rPr>
          <w:rFonts w:ascii="Palatino Linotype" w:eastAsia="Calibri" w:hAnsi="Palatino Linotype" w:cs="Times New Roman"/>
          <w:sz w:val="16"/>
          <w:szCs w:val="16"/>
        </w:rPr>
        <w:t>–</w:t>
      </w:r>
      <w:r w:rsidRPr="00C151ED">
        <w:rPr>
          <w:rFonts w:ascii="Palatino Linotype" w:eastAsia="Adobe Garamond Pro" w:hAnsi="Palatino Linotype" w:cs="Times New Roman"/>
          <w:sz w:val="16"/>
          <w:szCs w:val="16"/>
        </w:rPr>
        <w:t xml:space="preserve"> sz</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mla k</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zhezv</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tel</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nek napj</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t k</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vet</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 xml:space="preserve"> harminc (30) napon belül átutalással teljesíti a Vállalkozó bankszámlájára. </w:t>
      </w:r>
    </w:p>
    <w:p w:rsidR="00935FF8" w:rsidRPr="00C151ED" w:rsidRDefault="00935FF8" w:rsidP="00935FF8">
      <w:pPr>
        <w:tabs>
          <w:tab w:val="left" w:pos="540"/>
        </w:tabs>
        <w:ind w:left="567"/>
        <w:contextualSpacing/>
        <w:jc w:val="both"/>
        <w:rPr>
          <w:rFonts w:ascii="Palatino Linotype" w:hAnsi="Palatino Linotype" w:cs="Times New Roman"/>
          <w:sz w:val="16"/>
          <w:szCs w:val="16"/>
        </w:rPr>
      </w:pPr>
    </w:p>
    <w:p w:rsidR="00935FF8" w:rsidRPr="00C151ED" w:rsidRDefault="00935FF8" w:rsidP="00935FF8">
      <w:pPr>
        <w:tabs>
          <w:tab w:val="left" w:pos="540"/>
        </w:tabs>
        <w:ind w:left="567"/>
        <w:contextualSpacing/>
        <w:jc w:val="both"/>
        <w:rPr>
          <w:rFonts w:ascii="Palatino Linotype" w:hAnsi="Palatino Linotype" w:cs="Times New Roman"/>
          <w:sz w:val="16"/>
          <w:szCs w:val="16"/>
        </w:rPr>
      </w:pPr>
      <w:r w:rsidRPr="00C151ED">
        <w:rPr>
          <w:rFonts w:ascii="Palatino Linotype" w:eastAsia="Adobe Garamond Pro" w:hAnsi="Palatino Linotype" w:cs="Times New Roman"/>
          <w:sz w:val="16"/>
          <w:szCs w:val="16"/>
        </w:rPr>
        <w:t>Amennyiben Vállalkozó a teljesítéshez alvállalkozót vesz igénybe, a számlák kifizetésére a Kbt. 135. § (3) bekezdése alapján az építési beruházások, valamint az építési beruházásokhoz kapcsolódó tervezői és mérnöki szolgáltatások közbeszerzésének részletes szabályairól szóló 322/2015. (X. 30.) Korm. rendelet 32/A-32/B. §</w:t>
      </w:r>
      <w:proofErr w:type="spellStart"/>
      <w:r w:rsidRPr="00C151ED">
        <w:rPr>
          <w:rFonts w:ascii="Palatino Linotype" w:eastAsia="Adobe Garamond Pro" w:hAnsi="Palatino Linotype" w:cs="Times New Roman"/>
          <w:sz w:val="16"/>
          <w:szCs w:val="16"/>
        </w:rPr>
        <w:t>-ai</w:t>
      </w:r>
      <w:proofErr w:type="spellEnd"/>
      <w:r w:rsidRPr="00C151ED">
        <w:rPr>
          <w:rFonts w:ascii="Palatino Linotype" w:eastAsia="Adobe Garamond Pro" w:hAnsi="Palatino Linotype" w:cs="Times New Roman"/>
          <w:sz w:val="16"/>
          <w:szCs w:val="16"/>
        </w:rPr>
        <w:t xml:space="preserve"> szerint kerül sor.</w:t>
      </w:r>
    </w:p>
    <w:p w:rsidR="00935FF8" w:rsidRPr="00C151ED" w:rsidRDefault="00935FF8" w:rsidP="00935FF8">
      <w:pPr>
        <w:ind w:left="720"/>
        <w:contextualSpacing/>
        <w:rPr>
          <w:rFonts w:ascii="Palatino Linotype" w:hAnsi="Palatino Linotype" w:cs="Times New Roman"/>
          <w:sz w:val="16"/>
          <w:szCs w:val="16"/>
        </w:rPr>
      </w:pPr>
    </w:p>
    <w:p w:rsidR="00935FF8" w:rsidRPr="00C151ED" w:rsidRDefault="00935FF8" w:rsidP="00935FF8">
      <w:pPr>
        <w:widowControl w:val="0"/>
        <w:numPr>
          <w:ilvl w:val="1"/>
          <w:numId w:val="64"/>
        </w:numPr>
        <w:ind w:left="567" w:hanging="567"/>
        <w:contextualSpacing/>
        <w:jc w:val="both"/>
        <w:rPr>
          <w:rFonts w:ascii="Palatino Linotype" w:hAnsi="Palatino Linotype" w:cs="Times New Roman"/>
          <w:sz w:val="16"/>
          <w:szCs w:val="16"/>
        </w:rPr>
      </w:pPr>
      <w:r w:rsidRPr="00C151ED">
        <w:rPr>
          <w:rFonts w:ascii="Palatino Linotype" w:eastAsia="Adobe Garamond Pro" w:hAnsi="Palatino Linotype" w:cs="Times New Roman"/>
          <w:sz w:val="16"/>
          <w:szCs w:val="16"/>
        </w:rPr>
        <w:t>A Megrendel</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 xml:space="preserve"> a szerz</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d</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 teljes</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t</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nek elismer</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r</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l (teljesítésigazolás), vagy az elismerés megtagadásáról legkés</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bb a V</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llalkoz</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 xml:space="preserve"> szerz</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d</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 xml:space="preserve"> f</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l teljes</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t</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t</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l vagy az err</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l sz</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l</w:t>
      </w:r>
      <w:r w:rsidRPr="00C151ED">
        <w:rPr>
          <w:rFonts w:ascii="Palatino Linotype" w:eastAsia="Calibri" w:hAnsi="Palatino Linotype" w:cs="Times New Roman"/>
          <w:sz w:val="16"/>
          <w:szCs w:val="16"/>
        </w:rPr>
        <w:t>óí</w:t>
      </w:r>
      <w:r w:rsidRPr="00C151ED">
        <w:rPr>
          <w:rFonts w:ascii="Palatino Linotype" w:eastAsia="Adobe Garamond Pro" w:hAnsi="Palatino Linotype" w:cs="Times New Roman"/>
          <w:sz w:val="16"/>
          <w:szCs w:val="16"/>
        </w:rPr>
        <w:t>r</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 xml:space="preserve">sbeli </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rtes</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t</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 k</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zhezv</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tel</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t</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l sz</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m</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tott tizen</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t napon bel</w:t>
      </w:r>
      <w:r w:rsidRPr="00C151ED">
        <w:rPr>
          <w:rFonts w:ascii="Palatino Linotype" w:eastAsia="Calibri" w:hAnsi="Palatino Linotype" w:cs="Times New Roman"/>
          <w:sz w:val="16"/>
          <w:szCs w:val="16"/>
        </w:rPr>
        <w:t>ü</w:t>
      </w:r>
      <w:r w:rsidRPr="00C151ED">
        <w:rPr>
          <w:rFonts w:ascii="Palatino Linotype" w:eastAsia="Adobe Garamond Pro" w:hAnsi="Palatino Linotype" w:cs="Times New Roman"/>
          <w:sz w:val="16"/>
          <w:szCs w:val="16"/>
        </w:rPr>
        <w:t xml:space="preserve">l </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r</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sban köteles nyilatkozni.</w:t>
      </w:r>
    </w:p>
    <w:p w:rsidR="00935FF8" w:rsidRPr="00C151ED" w:rsidRDefault="00935FF8" w:rsidP="00935FF8">
      <w:pPr>
        <w:ind w:left="567"/>
        <w:jc w:val="both"/>
        <w:rPr>
          <w:rFonts w:ascii="Palatino Linotype" w:eastAsia="Adobe Garamond Pro" w:hAnsi="Palatino Linotype" w:cs="Times New Roman"/>
          <w:sz w:val="16"/>
          <w:szCs w:val="16"/>
          <w:lang w:eastAsia="en-US"/>
        </w:rPr>
      </w:pPr>
    </w:p>
    <w:p w:rsidR="00935FF8" w:rsidRPr="00C151ED" w:rsidRDefault="00935FF8" w:rsidP="00935FF8">
      <w:pPr>
        <w:ind w:left="567"/>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Amennyiben Vállalkozó írásbeli értesítésére (készre jelentés) a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sben az </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tad</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tv</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teli elj</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 megkezd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re meghat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rozott hat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rid</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t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vet</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15 napon bel</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 nem kezdi meg az átadás-átvételi eljárást, vagy megkezdi, de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sben </w:t>
      </w:r>
      <w:r w:rsidRPr="00C151ED">
        <w:rPr>
          <w:rFonts w:ascii="Palatino Linotype" w:eastAsia="Calibri" w:hAnsi="Palatino Linotype" w:cs="Times New Roman"/>
          <w:sz w:val="16"/>
          <w:szCs w:val="16"/>
          <w:lang w:eastAsia="en-US"/>
        </w:rPr>
        <w:t>–</w:t>
      </w:r>
      <w:r w:rsidRPr="00C151ED">
        <w:rPr>
          <w:rFonts w:ascii="Palatino Linotype" w:eastAsia="Adobe Garamond Pro" w:hAnsi="Palatino Linotype" w:cs="Times New Roman"/>
          <w:sz w:val="16"/>
          <w:szCs w:val="16"/>
          <w:lang w:eastAsia="en-US"/>
        </w:rPr>
        <w:t xml:space="preserve"> a Ptk. 6:247. </w:t>
      </w:r>
      <w:r w:rsidRPr="00C151ED">
        <w:rPr>
          <w:rFonts w:ascii="Palatino Linotype" w:eastAsia="Calibri" w:hAnsi="Palatino Linotype" w:cs="Times New Roman"/>
          <w:sz w:val="16"/>
          <w:szCs w:val="16"/>
          <w:lang w:eastAsia="en-US"/>
        </w:rPr>
        <w:t>§</w:t>
      </w:r>
      <w:r w:rsidRPr="00C151ED">
        <w:rPr>
          <w:rFonts w:ascii="Palatino Linotype" w:eastAsia="Adobe Garamond Pro" w:hAnsi="Palatino Linotype" w:cs="Times New Roman"/>
          <w:sz w:val="16"/>
          <w:szCs w:val="16"/>
          <w:lang w:eastAsia="en-US"/>
        </w:rPr>
        <w:t xml:space="preserve"> (2) bekezd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re figyelemmel </w:t>
      </w:r>
      <w:r w:rsidRPr="00C151ED">
        <w:rPr>
          <w:rFonts w:ascii="Palatino Linotype" w:eastAsia="Calibri" w:hAnsi="Palatino Linotype" w:cs="Times New Roman"/>
          <w:sz w:val="16"/>
          <w:szCs w:val="16"/>
          <w:lang w:eastAsia="en-US"/>
        </w:rPr>
        <w:t>–</w:t>
      </w:r>
      <w:r w:rsidRPr="00C151ED">
        <w:rPr>
          <w:rFonts w:ascii="Palatino Linotype" w:eastAsia="Adobe Garamond Pro" w:hAnsi="Palatino Linotype" w:cs="Times New Roman"/>
          <w:sz w:val="16"/>
          <w:szCs w:val="16"/>
          <w:lang w:eastAsia="en-US"/>
        </w:rPr>
        <w:t xml:space="preserve"> meghat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rozott hat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rid</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ben nem fejezi be, a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llalkoz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k</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re a teljes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sigazol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st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teles kiadni.</w:t>
      </w:r>
    </w:p>
    <w:p w:rsidR="00935FF8" w:rsidRPr="00C151ED" w:rsidRDefault="00935FF8" w:rsidP="00935FF8">
      <w:pPr>
        <w:ind w:left="567"/>
        <w:jc w:val="both"/>
        <w:rPr>
          <w:rFonts w:ascii="Palatino Linotype" w:eastAsia="Adobe Garamond Pro" w:hAnsi="Palatino Linotype" w:cs="Times New Roman"/>
          <w:sz w:val="16"/>
          <w:szCs w:val="16"/>
          <w:lang w:eastAsia="en-US"/>
        </w:rPr>
      </w:pPr>
    </w:p>
    <w:p w:rsidR="00935FF8" w:rsidRPr="00C151ED" w:rsidRDefault="00935FF8" w:rsidP="00935FF8">
      <w:pPr>
        <w:widowControl w:val="0"/>
        <w:numPr>
          <w:ilvl w:val="1"/>
          <w:numId w:val="64"/>
        </w:numPr>
        <w:ind w:left="567" w:hanging="567"/>
        <w:contextualSpacing/>
        <w:jc w:val="both"/>
        <w:rPr>
          <w:rFonts w:ascii="Palatino Linotype" w:hAnsi="Palatino Linotype" w:cs="Times New Roman"/>
          <w:sz w:val="16"/>
          <w:szCs w:val="16"/>
        </w:rPr>
      </w:pPr>
      <w:r w:rsidRPr="00C151ED">
        <w:rPr>
          <w:rFonts w:ascii="Palatino Linotype" w:hAnsi="Palatino Linotype" w:cs="Times New Roman"/>
          <w:sz w:val="16"/>
          <w:szCs w:val="16"/>
        </w:rPr>
        <w:t xml:space="preserve">Számla benyújtására a műszaki ellenőr által leigazolt teljesítéssel arányosan van lehetőség. A </w:t>
      </w:r>
      <w:r w:rsidRPr="00C151ED">
        <w:rPr>
          <w:rFonts w:ascii="Palatino Linotype" w:eastAsia="Adobe Garamond Pro" w:hAnsi="Palatino Linotype" w:cs="Times New Roman"/>
          <w:sz w:val="16"/>
          <w:szCs w:val="16"/>
        </w:rPr>
        <w:t>szerződés</w:t>
      </w:r>
      <w:r w:rsidRPr="00C151ED">
        <w:rPr>
          <w:rFonts w:ascii="Palatino Linotype" w:hAnsi="Palatino Linotype" w:cs="Times New Roman"/>
          <w:sz w:val="16"/>
          <w:szCs w:val="16"/>
        </w:rPr>
        <w:t xml:space="preserve"> teljesítése során 1 (egy) darab előlegszámla, 3 darab részszámla és a végszámla nyújtható be a 272/2014. (XI. 5.) Korm. rendeletben foglaltaknak, </w:t>
      </w:r>
      <w:r w:rsidRPr="00C151ED">
        <w:rPr>
          <w:rFonts w:ascii="Palatino Linotype" w:hAnsi="Palatino Linotype" w:cs="Times New Roman"/>
          <w:bCs/>
          <w:sz w:val="16"/>
          <w:szCs w:val="16"/>
        </w:rPr>
        <w:t>„</w:t>
      </w:r>
      <w:r w:rsidRPr="00C151ED">
        <w:rPr>
          <w:rFonts w:ascii="Palatino Linotype" w:hAnsi="Palatino Linotype" w:cs="Times New Roman"/>
          <w:sz w:val="16"/>
          <w:szCs w:val="16"/>
        </w:rPr>
        <w:t>Iparterület kialakítása Bácsalmáson” című, TOP-1.1.1-15-BK1-2016-00008 kódszámú pályázatnak, továbbá a mindenkori hatályos jogszabályoknak és támogatási szerződésnek megfelelően - a következő ütemezés szerint:</w:t>
      </w:r>
    </w:p>
    <w:p w:rsidR="00935FF8" w:rsidRPr="00C151ED" w:rsidRDefault="00935FF8" w:rsidP="00935FF8">
      <w:pPr>
        <w:numPr>
          <w:ilvl w:val="1"/>
          <w:numId w:val="77"/>
        </w:numPr>
        <w:suppressAutoHyphens/>
        <w:contextualSpacing/>
        <w:jc w:val="both"/>
        <w:rPr>
          <w:rFonts w:ascii="Palatino Linotype" w:hAnsi="Palatino Linotype" w:cs="Times New Roman"/>
          <w:sz w:val="16"/>
          <w:szCs w:val="16"/>
        </w:rPr>
      </w:pPr>
      <w:r w:rsidRPr="00C151ED">
        <w:rPr>
          <w:rFonts w:ascii="Palatino Linotype" w:hAnsi="Palatino Linotype" w:cs="Times New Roman"/>
          <w:sz w:val="16"/>
          <w:szCs w:val="16"/>
        </w:rPr>
        <w:t xml:space="preserve">1. részszámla minimum 25 %-os készültségi fok elérésekor, </w:t>
      </w:r>
    </w:p>
    <w:p w:rsidR="00935FF8" w:rsidRPr="00C151ED" w:rsidRDefault="00935FF8" w:rsidP="00935FF8">
      <w:pPr>
        <w:numPr>
          <w:ilvl w:val="1"/>
          <w:numId w:val="77"/>
        </w:numPr>
        <w:suppressAutoHyphens/>
        <w:contextualSpacing/>
        <w:jc w:val="both"/>
        <w:rPr>
          <w:rFonts w:ascii="Palatino Linotype" w:hAnsi="Palatino Linotype" w:cs="Times New Roman"/>
          <w:sz w:val="16"/>
          <w:szCs w:val="16"/>
        </w:rPr>
      </w:pPr>
      <w:r w:rsidRPr="00C151ED">
        <w:rPr>
          <w:rFonts w:ascii="Palatino Linotype" w:hAnsi="Palatino Linotype" w:cs="Times New Roman"/>
          <w:sz w:val="16"/>
          <w:szCs w:val="16"/>
        </w:rPr>
        <w:t xml:space="preserve">2. részszámla minimum 50 %-os készültségi fok elérésekor, </w:t>
      </w:r>
    </w:p>
    <w:p w:rsidR="00935FF8" w:rsidRPr="00C151ED" w:rsidRDefault="00935FF8" w:rsidP="00935FF8">
      <w:pPr>
        <w:numPr>
          <w:ilvl w:val="1"/>
          <w:numId w:val="77"/>
        </w:numPr>
        <w:suppressAutoHyphens/>
        <w:contextualSpacing/>
        <w:jc w:val="both"/>
        <w:rPr>
          <w:rFonts w:ascii="Palatino Linotype" w:hAnsi="Palatino Linotype" w:cs="Times New Roman"/>
          <w:sz w:val="16"/>
          <w:szCs w:val="16"/>
        </w:rPr>
      </w:pPr>
      <w:r w:rsidRPr="00C151ED">
        <w:rPr>
          <w:rFonts w:ascii="Palatino Linotype" w:hAnsi="Palatino Linotype" w:cs="Times New Roman"/>
          <w:sz w:val="16"/>
          <w:szCs w:val="16"/>
        </w:rPr>
        <w:t>3. részszámla minimum 75 %-os készültségi fok elérésekor (csökkentve az előleg összegének 50 %-ával),</w:t>
      </w:r>
    </w:p>
    <w:p w:rsidR="00935FF8" w:rsidRPr="00C151ED" w:rsidRDefault="00935FF8" w:rsidP="00935FF8">
      <w:pPr>
        <w:numPr>
          <w:ilvl w:val="1"/>
          <w:numId w:val="77"/>
        </w:numPr>
        <w:suppressAutoHyphens/>
        <w:contextualSpacing/>
        <w:jc w:val="both"/>
        <w:rPr>
          <w:rFonts w:ascii="Palatino Linotype" w:hAnsi="Palatino Linotype" w:cs="Times New Roman"/>
          <w:sz w:val="16"/>
          <w:szCs w:val="16"/>
        </w:rPr>
      </w:pPr>
      <w:r w:rsidRPr="00C151ED">
        <w:rPr>
          <w:rFonts w:ascii="Palatino Linotype" w:hAnsi="Palatino Linotype" w:cs="Times New Roman"/>
          <w:sz w:val="16"/>
          <w:szCs w:val="16"/>
        </w:rPr>
        <w:t xml:space="preserve">végszámla (csökkentve az előleg összegének 50 %-ával). </w:t>
      </w:r>
    </w:p>
    <w:p w:rsidR="00935FF8" w:rsidRPr="00C151ED" w:rsidRDefault="00935FF8" w:rsidP="00935FF8">
      <w:pPr>
        <w:ind w:left="540" w:firstLine="27"/>
        <w:jc w:val="both"/>
        <w:rPr>
          <w:rFonts w:ascii="Palatino Linotype" w:eastAsiaTheme="minorHAnsi" w:hAnsi="Palatino Linotype"/>
          <w:sz w:val="16"/>
          <w:szCs w:val="16"/>
          <w:lang w:eastAsia="en-US"/>
        </w:rPr>
      </w:pPr>
    </w:p>
    <w:p w:rsidR="00935FF8" w:rsidRPr="00C151ED" w:rsidRDefault="00935FF8" w:rsidP="00935FF8">
      <w:pPr>
        <w:ind w:left="540" w:firstLine="27"/>
        <w:jc w:val="both"/>
        <w:rPr>
          <w:rFonts w:ascii="Palatino Linotype" w:eastAsia="Adobe Garamond Pro" w:hAnsi="Palatino Linotype" w:cs="Times New Roman"/>
          <w:sz w:val="16"/>
          <w:szCs w:val="16"/>
          <w:lang w:eastAsia="en-US"/>
        </w:rPr>
      </w:pPr>
      <w:r w:rsidRPr="00C151ED">
        <w:rPr>
          <w:rFonts w:ascii="Palatino Linotype" w:eastAsiaTheme="minorHAnsi" w:hAnsi="Palatino Linotype"/>
          <w:sz w:val="16"/>
          <w:szCs w:val="16"/>
          <w:lang w:eastAsia="en-US"/>
        </w:rPr>
        <w:t xml:space="preserve">A számlák a megvalósult teljesítés (műszaki készültség) esetén nyújthatók be, a Megrendelő által kibocsátott teljesítésigazolás alapján. </w:t>
      </w:r>
      <w:r w:rsidRPr="00C151ED">
        <w:rPr>
          <w:rFonts w:ascii="Palatino Linotype" w:eastAsia="Adobe Garamond Pro" w:hAnsi="Palatino Linotype" w:cs="Times New Roman"/>
          <w:sz w:val="16"/>
          <w:szCs w:val="16"/>
          <w:lang w:eastAsia="en-US"/>
        </w:rPr>
        <w:t xml:space="preserve">A részszámlák teljesítésének kifizetéséhez kiállított teljesítésigazolás kiadása nem jelenti az azokkal lefedett munkarészek minőségi és mennyiségi átvételét, és a Megrendelő már most jogfenntartással él arra, hogy a munkák teljes egészét, beleértve valamennyi rész teljesítésigazolás kiadását követően kibocsátott részszámlával lefedett részmunkát is, a szerződést lezáró átadás-átvételi eljárás során megvizsgálja és bármely hiba vagy hiányosság kijavításával kapcsolatos jogával élni (így különösen teljesítést követelni, kellékszavatossági jogait gyakorolni) kíván. </w:t>
      </w:r>
    </w:p>
    <w:p w:rsidR="00935FF8" w:rsidRPr="00C151ED" w:rsidRDefault="00935FF8" w:rsidP="00935FF8">
      <w:pPr>
        <w:tabs>
          <w:tab w:val="num" w:pos="1100"/>
        </w:tabs>
        <w:jc w:val="both"/>
        <w:rPr>
          <w:rFonts w:ascii="Palatino Linotype" w:eastAsiaTheme="minorHAnsi" w:hAnsi="Palatino Linotype"/>
          <w:sz w:val="16"/>
          <w:szCs w:val="16"/>
          <w:lang w:eastAsia="en-US"/>
        </w:rPr>
      </w:pPr>
    </w:p>
    <w:p w:rsidR="00935FF8" w:rsidRPr="00C151ED" w:rsidRDefault="00935FF8" w:rsidP="00935FF8">
      <w:pPr>
        <w:tabs>
          <w:tab w:val="num" w:pos="1100"/>
        </w:tabs>
        <w:ind w:left="567"/>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A Vállalkozó a végszámla benyújtására a (létesítményre vonatkozó) sikeres, hiba- és hiánymentes műszaki átadás-átvételi eljárás lezárását követően jogosult. Sikertelen műszaki átadás-átvételi eljárás esetén vagy az átadás-átvételi eljárás keretében biztosított hiánypótlási időszak elteltét követően fennmaradt hibák és hiányosságok tekintetében a Megrendelő, szavatossági igényével élve a vállalkozói díj arányos csökkentésével veszi át az elkészült művet a 7.7. és a 7.10. pontban rögzítetteknek megfelelően.</w:t>
      </w:r>
    </w:p>
    <w:p w:rsidR="00935FF8" w:rsidRPr="00C151ED" w:rsidRDefault="00935FF8" w:rsidP="00935FF8">
      <w:pPr>
        <w:tabs>
          <w:tab w:val="num" w:pos="1100"/>
        </w:tabs>
        <w:jc w:val="both"/>
        <w:rPr>
          <w:rFonts w:ascii="Palatino Linotype" w:eastAsiaTheme="minorHAnsi" w:hAnsi="Palatino Linotype"/>
          <w:sz w:val="16"/>
          <w:szCs w:val="16"/>
          <w:lang w:eastAsia="en-US"/>
        </w:rPr>
      </w:pPr>
    </w:p>
    <w:p w:rsidR="00935FF8" w:rsidRPr="00C151ED" w:rsidRDefault="00935FF8" w:rsidP="00935FF8">
      <w:pPr>
        <w:ind w:left="540"/>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A teljesítésigazolást a számlához mellékelni kell. A számlát a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sz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khely</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re kell beny</w:t>
      </w:r>
      <w:r w:rsidRPr="00C151ED">
        <w:rPr>
          <w:rFonts w:ascii="Palatino Linotype" w:eastAsia="Calibri" w:hAnsi="Palatino Linotype" w:cs="Times New Roman"/>
          <w:sz w:val="16"/>
          <w:szCs w:val="16"/>
          <w:lang w:eastAsia="en-US"/>
        </w:rPr>
        <w:t>ú</w:t>
      </w:r>
      <w:r w:rsidRPr="00C151ED">
        <w:rPr>
          <w:rFonts w:ascii="Palatino Linotype" w:eastAsia="Adobe Garamond Pro" w:hAnsi="Palatino Linotype" w:cs="Times New Roman"/>
          <w:sz w:val="16"/>
          <w:szCs w:val="16"/>
          <w:lang w:eastAsia="en-US"/>
        </w:rPr>
        <w:t>jtani. Vállalkozó a számláján köteles feltüntetni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rgyát.</w:t>
      </w:r>
    </w:p>
    <w:p w:rsidR="00935FF8" w:rsidRPr="00C151ED" w:rsidRDefault="00935FF8" w:rsidP="00935FF8">
      <w:pPr>
        <w:ind w:left="540"/>
        <w:jc w:val="both"/>
        <w:rPr>
          <w:rFonts w:ascii="Palatino Linotype" w:eastAsia="Adobe Garamond Pro" w:hAnsi="Palatino Linotype" w:cs="Times New Roman"/>
          <w:sz w:val="16"/>
          <w:szCs w:val="16"/>
          <w:lang w:eastAsia="en-US"/>
        </w:rPr>
      </w:pPr>
    </w:p>
    <w:p w:rsidR="00935FF8" w:rsidRPr="00C151ED" w:rsidRDefault="00935FF8" w:rsidP="00935FF8">
      <w:pPr>
        <w:ind w:left="540"/>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A teljesítésigazolás tekintetében a Kbt. 135.§ (1)-(2) bekezdése az irányadó.</w:t>
      </w:r>
    </w:p>
    <w:p w:rsidR="00935FF8" w:rsidRPr="00C151ED" w:rsidRDefault="00935FF8" w:rsidP="00935FF8">
      <w:pPr>
        <w:ind w:left="540"/>
        <w:jc w:val="both"/>
        <w:rPr>
          <w:rFonts w:ascii="Palatino Linotype" w:eastAsiaTheme="minorHAnsi" w:hAnsi="Palatino Linotype"/>
          <w:sz w:val="16"/>
          <w:szCs w:val="16"/>
          <w:lang w:eastAsia="en-US"/>
        </w:rPr>
      </w:pPr>
    </w:p>
    <w:p w:rsidR="00935FF8" w:rsidRPr="00C151ED" w:rsidRDefault="00935FF8" w:rsidP="00935FF8">
      <w:pPr>
        <w:widowControl w:val="0"/>
        <w:numPr>
          <w:ilvl w:val="1"/>
          <w:numId w:val="64"/>
        </w:numPr>
        <w:ind w:left="567" w:hanging="567"/>
        <w:contextualSpacing/>
        <w:jc w:val="both"/>
        <w:rPr>
          <w:rFonts w:ascii="Palatino Linotype" w:hAnsi="Palatino Linotype" w:cs="Times New Roman"/>
          <w:sz w:val="16"/>
          <w:szCs w:val="16"/>
        </w:rPr>
      </w:pPr>
      <w:r w:rsidRPr="00C151ED">
        <w:rPr>
          <w:rFonts w:ascii="Palatino Linotype" w:eastAsia="Adobe Garamond Pro" w:hAnsi="Palatino Linotype" w:cs="Times New Roman"/>
          <w:sz w:val="16"/>
          <w:szCs w:val="16"/>
        </w:rPr>
        <w:t xml:space="preserve">A </w:t>
      </w:r>
      <w:r w:rsidRPr="00C151ED">
        <w:rPr>
          <w:rFonts w:ascii="Palatino Linotype" w:hAnsi="Palatino Linotype" w:cs="Times New Roman"/>
          <w:sz w:val="16"/>
          <w:szCs w:val="16"/>
        </w:rPr>
        <w:t>Vállalkozó</w:t>
      </w:r>
      <w:r w:rsidRPr="00C151ED">
        <w:rPr>
          <w:rFonts w:ascii="Palatino Linotype" w:eastAsia="Adobe Garamond Pro" w:hAnsi="Palatino Linotype" w:cs="Times New Roman"/>
          <w:sz w:val="16"/>
          <w:szCs w:val="16"/>
        </w:rPr>
        <w:t xml:space="preserve"> tudomásul veszi, hogy nem fizethet, illetve számolhat el a szerz</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d</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 teljes</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t</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 xml:space="preserve">vel </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sszef</w:t>
      </w:r>
      <w:r w:rsidRPr="00C151ED">
        <w:rPr>
          <w:rFonts w:ascii="Palatino Linotype" w:eastAsia="Calibri" w:hAnsi="Palatino Linotype" w:cs="Times New Roman"/>
          <w:sz w:val="16"/>
          <w:szCs w:val="16"/>
        </w:rPr>
        <w:t>ü</w:t>
      </w:r>
      <w:r w:rsidRPr="00C151ED">
        <w:rPr>
          <w:rFonts w:ascii="Palatino Linotype" w:eastAsia="Adobe Garamond Pro" w:hAnsi="Palatino Linotype" w:cs="Times New Roman"/>
          <w:sz w:val="16"/>
          <w:szCs w:val="16"/>
        </w:rPr>
        <w:t>gg</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sben olyan k</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lts</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 xml:space="preserve">geket, amelyek a Kbt. 62. </w:t>
      </w:r>
      <w:r w:rsidRPr="00C151ED">
        <w:rPr>
          <w:rFonts w:ascii="Palatino Linotype" w:eastAsia="Calibri" w:hAnsi="Palatino Linotype" w:cs="Times New Roman"/>
          <w:sz w:val="16"/>
          <w:szCs w:val="16"/>
        </w:rPr>
        <w:t>§</w:t>
      </w:r>
      <w:r w:rsidRPr="00C151ED">
        <w:rPr>
          <w:rFonts w:ascii="Palatino Linotype" w:eastAsia="Adobe Garamond Pro" w:hAnsi="Palatino Linotype" w:cs="Times New Roman"/>
          <w:sz w:val="16"/>
          <w:szCs w:val="16"/>
        </w:rPr>
        <w:t xml:space="preserve"> (1) bekezd</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 xml:space="preserve">s </w:t>
      </w:r>
      <w:r w:rsidRPr="00C151ED">
        <w:rPr>
          <w:rFonts w:ascii="Palatino Linotype" w:eastAsia="Adobe Garamond Pro" w:hAnsi="Palatino Linotype" w:cs="Times New Roman"/>
          <w:i/>
          <w:sz w:val="16"/>
          <w:szCs w:val="16"/>
        </w:rPr>
        <w:t xml:space="preserve">k) </w:t>
      </w:r>
      <w:r w:rsidRPr="00C151ED">
        <w:rPr>
          <w:rFonts w:ascii="Palatino Linotype" w:eastAsia="Adobe Garamond Pro" w:hAnsi="Palatino Linotype" w:cs="Times New Roman"/>
          <w:sz w:val="16"/>
          <w:szCs w:val="16"/>
        </w:rPr>
        <w:t xml:space="preserve">pont </w:t>
      </w:r>
      <w:proofErr w:type="spellStart"/>
      <w:r w:rsidRPr="00C151ED">
        <w:rPr>
          <w:rFonts w:ascii="Palatino Linotype" w:eastAsia="Adobe Garamond Pro" w:hAnsi="Palatino Linotype" w:cs="Times New Roman"/>
          <w:i/>
          <w:sz w:val="16"/>
          <w:szCs w:val="16"/>
        </w:rPr>
        <w:t>ka</w:t>
      </w:r>
      <w:proofErr w:type="spellEnd"/>
      <w:r w:rsidRPr="00C151ED">
        <w:rPr>
          <w:rFonts w:ascii="Palatino Linotype" w:eastAsia="Adobe Garamond Pro" w:hAnsi="Palatino Linotype" w:cs="Times New Roman"/>
          <w:i/>
          <w:sz w:val="16"/>
          <w:szCs w:val="16"/>
        </w:rPr>
        <w:t>)</w:t>
      </w:r>
      <w:proofErr w:type="spellStart"/>
      <w:r w:rsidRPr="00C151ED">
        <w:rPr>
          <w:rFonts w:ascii="Palatino Linotype" w:eastAsia="Adobe Garamond Pro" w:hAnsi="Palatino Linotype" w:cs="Times New Roman"/>
          <w:i/>
          <w:sz w:val="16"/>
          <w:szCs w:val="16"/>
        </w:rPr>
        <w:t>-kb</w:t>
      </w:r>
      <w:proofErr w:type="spellEnd"/>
      <w:r w:rsidRPr="00C151ED">
        <w:rPr>
          <w:rFonts w:ascii="Palatino Linotype" w:eastAsia="Adobe Garamond Pro" w:hAnsi="Palatino Linotype" w:cs="Times New Roman"/>
          <w:i/>
          <w:sz w:val="16"/>
          <w:szCs w:val="16"/>
        </w:rPr>
        <w:t xml:space="preserve">) </w:t>
      </w:r>
      <w:r w:rsidRPr="00C151ED">
        <w:rPr>
          <w:rFonts w:ascii="Palatino Linotype" w:eastAsia="Adobe Garamond Pro" w:hAnsi="Palatino Linotype" w:cs="Times New Roman"/>
          <w:sz w:val="16"/>
          <w:szCs w:val="16"/>
        </w:rPr>
        <w:t>alpontja szerinti feltételeknek nem megfelel</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 xml:space="preserve"> t</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rsas</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g tekintet</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ben mer</w:t>
      </w:r>
      <w:r w:rsidRPr="00C151ED">
        <w:rPr>
          <w:rFonts w:ascii="Palatino Linotype" w:eastAsia="Calibri" w:hAnsi="Palatino Linotype" w:cs="Times New Roman"/>
          <w:sz w:val="16"/>
          <w:szCs w:val="16"/>
        </w:rPr>
        <w:t>ü</w:t>
      </w:r>
      <w:r w:rsidRPr="00C151ED">
        <w:rPr>
          <w:rFonts w:ascii="Palatino Linotype" w:eastAsia="Adobe Garamond Pro" w:hAnsi="Palatino Linotype" w:cs="Times New Roman"/>
          <w:sz w:val="16"/>
          <w:szCs w:val="16"/>
        </w:rPr>
        <w:t xml:space="preserve">lnek fel, </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 amelyek a V</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llalkoz</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 xml:space="preserve"> ad</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k</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teles j</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vedelm</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nek cs</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kkent</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re alkalmasak.</w:t>
      </w:r>
    </w:p>
    <w:p w:rsidR="00935FF8" w:rsidRPr="00C151ED" w:rsidRDefault="00935FF8" w:rsidP="00935FF8">
      <w:pPr>
        <w:jc w:val="both"/>
        <w:rPr>
          <w:rFonts w:ascii="Palatino Linotype" w:eastAsia="Adobe Garamond Pro" w:hAnsi="Palatino Linotype" w:cs="Times New Roman"/>
          <w:sz w:val="16"/>
          <w:szCs w:val="16"/>
          <w:lang w:eastAsia="en-US"/>
        </w:rPr>
      </w:pPr>
    </w:p>
    <w:p w:rsidR="00935FF8" w:rsidRPr="00C151ED" w:rsidRDefault="00935FF8" w:rsidP="00935FF8">
      <w:pPr>
        <w:widowControl w:val="0"/>
        <w:numPr>
          <w:ilvl w:val="1"/>
          <w:numId w:val="64"/>
        </w:numPr>
        <w:ind w:left="567" w:hanging="567"/>
        <w:contextualSpacing/>
        <w:jc w:val="both"/>
        <w:rPr>
          <w:rFonts w:ascii="Palatino Linotype" w:hAnsi="Palatino Linotype" w:cs="Times New Roman"/>
          <w:sz w:val="16"/>
          <w:szCs w:val="16"/>
        </w:rPr>
      </w:pPr>
      <w:r w:rsidRPr="00C151ED">
        <w:rPr>
          <w:rFonts w:ascii="Palatino Linotype" w:eastAsia="Adobe Garamond Pro" w:hAnsi="Palatino Linotype" w:cs="Times New Roman"/>
          <w:sz w:val="16"/>
          <w:szCs w:val="16"/>
        </w:rPr>
        <w:t>Az építési beruházások, valamint az építési beruházásokhoz kapcsolódó tervezői és mérnöki szolgáltatások közbeszerzésének részletes szabályairól szóló 322/2015. (X. 30.) Korm. rendelet 32/A. § (1) bekezdés rendelkezéseinek alkalmazása során a havonta nettó módon számított 200 000 forintot meghaladó kifizetésnél a Vállalkozó az igénybe vett alvállalkozónak a teljesítésért - visszatartási kötelezettség nélkül - abban az esetben fizethet, ha</w:t>
      </w:r>
    </w:p>
    <w:p w:rsidR="00935FF8" w:rsidRPr="00C151ED" w:rsidRDefault="00935FF8" w:rsidP="00935FF8">
      <w:pPr>
        <w:ind w:left="708"/>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a) az alvállalkozó a Vállalkozó rendelkezésére bocsát a tényleges kifizetés időpontjától számított 30 napnál nem régebbi nemleges adóigazolást,</w:t>
      </w:r>
    </w:p>
    <w:p w:rsidR="00935FF8" w:rsidRPr="00C151ED" w:rsidRDefault="00935FF8" w:rsidP="00935FF8">
      <w:pPr>
        <w:ind w:left="708"/>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b) az alvállalkozó a kifizetés időpontjában szerepel a köztartozásmentes adózói adatbázisban, vagy</w:t>
      </w:r>
    </w:p>
    <w:p w:rsidR="00935FF8" w:rsidRPr="00C151ED" w:rsidRDefault="00935FF8" w:rsidP="00935FF8">
      <w:pPr>
        <w:ind w:left="708"/>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c) a Vállalkozó rendelkezésére bocsátja az adóigazgatási eljárás részletszabályairól szóló kormányrendelet szerinti köztartozásmentes adózói minőségről szóló igazolást.</w:t>
      </w:r>
    </w:p>
    <w:p w:rsidR="00935FF8" w:rsidRPr="00C151ED" w:rsidRDefault="00935FF8" w:rsidP="00935FF8">
      <w:pPr>
        <w:ind w:left="567"/>
        <w:jc w:val="both"/>
        <w:rPr>
          <w:rFonts w:ascii="Palatino Linotype" w:eastAsia="Adobe Garamond Pro" w:hAnsi="Palatino Linotype" w:cs="Times New Roman"/>
          <w:sz w:val="16"/>
          <w:szCs w:val="16"/>
          <w:lang w:eastAsia="en-US"/>
        </w:rPr>
      </w:pPr>
    </w:p>
    <w:p w:rsidR="00935FF8" w:rsidRPr="00C151ED" w:rsidRDefault="00935FF8" w:rsidP="00935FF8">
      <w:pPr>
        <w:ind w:left="567"/>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lastRenderedPageBreak/>
        <w:t>A Vállalkozó az általános adóigazolás rendelkezésre bocsátása után az abban szereplő köztartozás erejéig visszatartja a kifizetést. Ha az általános adóigazolásban szereplő köztartozás ellenére a Vállalkozó elmulasztja a visszatartást, a kifizetés erejéig egyetemlegesen felel az alvállalkozót a kifizetés időpontjában terhelő köztartozásért. A visszatartási kötelezettség az általános forgalmi adóra nem terjed ki.</w:t>
      </w:r>
    </w:p>
    <w:p w:rsidR="00935FF8" w:rsidRPr="00C151ED" w:rsidRDefault="00935FF8" w:rsidP="00935FF8">
      <w:pPr>
        <w:jc w:val="both"/>
        <w:rPr>
          <w:rFonts w:ascii="Palatino Linotype" w:eastAsia="Adobe Garamond Pro" w:hAnsi="Palatino Linotype" w:cs="Times New Roman"/>
          <w:sz w:val="16"/>
          <w:szCs w:val="16"/>
          <w:lang w:eastAsia="en-US"/>
        </w:rPr>
      </w:pPr>
    </w:p>
    <w:p w:rsidR="00935FF8" w:rsidRPr="00C151ED" w:rsidRDefault="00935FF8" w:rsidP="00935FF8">
      <w:pPr>
        <w:ind w:left="567"/>
        <w:jc w:val="both"/>
        <w:rPr>
          <w:rFonts w:ascii="Palatino Linotype" w:eastAsia="Adobe Garamond Pro" w:hAnsi="Palatino Linotype" w:cs="Times New Roman"/>
          <w:sz w:val="16"/>
          <w:szCs w:val="16"/>
          <w:lang w:eastAsia="en-US"/>
        </w:rPr>
      </w:pPr>
      <w:r w:rsidRPr="00C151ED">
        <w:rPr>
          <w:rFonts w:ascii="Palatino Linotype" w:eastAsiaTheme="minorHAnsi" w:hAnsi="Palatino Linotype"/>
          <w:sz w:val="16"/>
          <w:szCs w:val="16"/>
          <w:lang w:eastAsia="en-US"/>
        </w:rPr>
        <w:t>A 322/2015. (X. 30.) Korm. rendelet 32/B § előírásait a Vállalkozó is köteles alkalmazni az alvállalkozójával, illetve a Vállalkozóval munkaviszonyban vagy egyéb foglalkoztatási jogviszonyban nem álló szakemberekkel szemben és ezen tényről köteles az összes alvállalkozót, illetve a Vállalkozóval munkaviszonyban vagy egyéb foglalkoztatási jogviszonyban nem álló szakembereket tájékoztatni.</w:t>
      </w:r>
    </w:p>
    <w:p w:rsidR="00935FF8" w:rsidRPr="00C151ED" w:rsidRDefault="00935FF8" w:rsidP="00935FF8">
      <w:pPr>
        <w:jc w:val="both"/>
        <w:rPr>
          <w:rFonts w:ascii="Palatino Linotype" w:eastAsia="Adobe Garamond Pro" w:hAnsi="Palatino Linotype" w:cs="Times New Roman"/>
          <w:sz w:val="16"/>
          <w:szCs w:val="16"/>
          <w:lang w:eastAsia="en-US"/>
        </w:rPr>
      </w:pPr>
    </w:p>
    <w:p w:rsidR="00935FF8" w:rsidRPr="00C151ED" w:rsidRDefault="00935FF8" w:rsidP="00935FF8">
      <w:pPr>
        <w:widowControl w:val="0"/>
        <w:numPr>
          <w:ilvl w:val="1"/>
          <w:numId w:val="64"/>
        </w:numPr>
        <w:ind w:left="567" w:hanging="567"/>
        <w:contextualSpacing/>
        <w:jc w:val="both"/>
        <w:rPr>
          <w:rFonts w:ascii="Palatino Linotype" w:eastAsia="Adobe Garamond Pro" w:hAnsi="Palatino Linotype" w:cs="Times New Roman"/>
          <w:sz w:val="16"/>
          <w:szCs w:val="16"/>
        </w:rPr>
      </w:pPr>
      <w:r w:rsidRPr="00C151ED">
        <w:rPr>
          <w:rFonts w:ascii="Palatino Linotype" w:eastAsia="Adobe Garamond Pro" w:hAnsi="Palatino Linotype" w:cs="Times New Roman"/>
          <w:spacing w:val="1"/>
          <w:sz w:val="16"/>
          <w:szCs w:val="16"/>
        </w:rPr>
        <w:t>Késedelmes</w:t>
      </w:r>
      <w:r w:rsidRPr="00C151ED">
        <w:rPr>
          <w:rFonts w:ascii="Palatino Linotype" w:hAnsi="Palatino Linotype" w:cs="Times New Roman"/>
          <w:sz w:val="16"/>
          <w:szCs w:val="16"/>
        </w:rPr>
        <w:t xml:space="preserve"> fizetés esetén a Megrendelő a </w:t>
      </w:r>
      <w:proofErr w:type="spellStart"/>
      <w:r w:rsidRPr="00C151ED">
        <w:rPr>
          <w:rFonts w:ascii="Palatino Linotype" w:hAnsi="Palatino Linotype" w:cs="Times New Roman"/>
          <w:sz w:val="16"/>
          <w:szCs w:val="16"/>
        </w:rPr>
        <w:t>Ptk-ban</w:t>
      </w:r>
      <w:proofErr w:type="spellEnd"/>
      <w:r w:rsidRPr="00C151ED">
        <w:rPr>
          <w:rFonts w:ascii="Palatino Linotype" w:hAnsi="Palatino Linotype" w:cs="Times New Roman"/>
          <w:sz w:val="16"/>
          <w:szCs w:val="16"/>
        </w:rPr>
        <w:t xml:space="preserve"> meghatározott (6:155. §) mértékű, és a késedelem időtartamához igazodó késedelmi kamatot fizet, valamint a Vállalkozó a 2016. évi IX. törvény szerinti behajtási költségátalányra tarthat igényt.</w:t>
      </w:r>
    </w:p>
    <w:p w:rsidR="00935FF8" w:rsidRPr="00C151ED" w:rsidRDefault="00935FF8" w:rsidP="00935FF8">
      <w:pPr>
        <w:ind w:left="567"/>
        <w:jc w:val="both"/>
        <w:rPr>
          <w:rFonts w:ascii="Palatino Linotype" w:eastAsia="Adobe Garamond Pro" w:hAnsi="Palatino Linotype" w:cs="Times New Roman"/>
          <w:spacing w:val="1"/>
          <w:sz w:val="16"/>
          <w:szCs w:val="16"/>
          <w:lang w:eastAsia="en-US"/>
        </w:rPr>
      </w:pPr>
    </w:p>
    <w:p w:rsidR="00935FF8" w:rsidRPr="00C151ED" w:rsidRDefault="00935FF8" w:rsidP="00935FF8">
      <w:pPr>
        <w:widowControl w:val="0"/>
        <w:numPr>
          <w:ilvl w:val="1"/>
          <w:numId w:val="64"/>
        </w:numPr>
        <w:ind w:left="567" w:hanging="567"/>
        <w:contextualSpacing/>
        <w:jc w:val="both"/>
        <w:rPr>
          <w:rFonts w:ascii="Palatino Linotype" w:hAnsi="Palatino Linotype" w:cs="Times New Roman"/>
          <w:iCs/>
          <w:sz w:val="16"/>
          <w:szCs w:val="16"/>
        </w:rPr>
      </w:pPr>
      <w:r w:rsidRPr="00C151ED">
        <w:rPr>
          <w:rFonts w:ascii="Palatino Linotype" w:hAnsi="Palatino Linotype" w:cs="Times New Roman"/>
          <w:iCs/>
          <w:sz w:val="16"/>
          <w:szCs w:val="16"/>
        </w:rPr>
        <w:t xml:space="preserve">A </w:t>
      </w:r>
      <w:r w:rsidRPr="00C151ED">
        <w:rPr>
          <w:rFonts w:ascii="Palatino Linotype" w:eastAsia="Adobe Garamond Pro" w:hAnsi="Palatino Linotype" w:cs="Times New Roman"/>
          <w:spacing w:val="1"/>
          <w:sz w:val="16"/>
          <w:szCs w:val="16"/>
        </w:rPr>
        <w:t>Vállalkozó</w:t>
      </w:r>
      <w:r w:rsidRPr="00C151ED">
        <w:rPr>
          <w:rFonts w:ascii="Palatino Linotype" w:hAnsi="Palatino Linotype" w:cs="Times New Roman"/>
          <w:iCs/>
          <w:sz w:val="16"/>
          <w:szCs w:val="16"/>
        </w:rPr>
        <w:t xml:space="preserve"> tudomásul veszi, hogy a finanszírozás, a Vállalkozó által elkövetett szerződésszegéséből fakadó, teljes vagy részleges meghiúsulása, elvesztése a Megrendelőnek okozott kárként merül fel, amelynek megtérítésére kötelezhető.</w:t>
      </w:r>
    </w:p>
    <w:p w:rsidR="00935FF8" w:rsidRPr="00C151ED" w:rsidRDefault="00935FF8" w:rsidP="00935FF8">
      <w:pPr>
        <w:ind w:left="567" w:hanging="567"/>
        <w:jc w:val="both"/>
        <w:rPr>
          <w:rFonts w:ascii="Palatino Linotype" w:eastAsia="Adobe Garamond Pro" w:hAnsi="Palatino Linotype" w:cs="Times New Roman"/>
          <w:spacing w:val="1"/>
          <w:sz w:val="16"/>
          <w:szCs w:val="16"/>
          <w:lang w:eastAsia="en-US"/>
        </w:rPr>
      </w:pPr>
    </w:p>
    <w:p w:rsidR="00935FF8" w:rsidRPr="00C151ED" w:rsidRDefault="00935FF8" w:rsidP="00935FF8">
      <w:pPr>
        <w:widowControl w:val="0"/>
        <w:numPr>
          <w:ilvl w:val="1"/>
          <w:numId w:val="64"/>
        </w:numPr>
        <w:ind w:left="567" w:hanging="567"/>
        <w:contextualSpacing/>
        <w:jc w:val="both"/>
        <w:rPr>
          <w:rFonts w:ascii="Palatino Linotype" w:eastAsia="Adobe Garamond Pro" w:hAnsi="Palatino Linotype" w:cs="Times New Roman"/>
          <w:spacing w:val="1"/>
          <w:sz w:val="16"/>
          <w:szCs w:val="16"/>
        </w:rPr>
      </w:pPr>
      <w:r w:rsidRPr="00C151ED">
        <w:rPr>
          <w:rFonts w:ascii="Palatino Linotype" w:eastAsia="Adobe Garamond Pro" w:hAnsi="Palatino Linotype" w:cs="Times New Roman"/>
          <w:spacing w:val="1"/>
          <w:sz w:val="16"/>
          <w:szCs w:val="16"/>
        </w:rPr>
        <w:t>A finanszírozási feltételekre vonatkozó jogszabályok különösen:</w:t>
      </w:r>
    </w:p>
    <w:p w:rsidR="00935FF8" w:rsidRPr="00C151ED" w:rsidRDefault="00935FF8" w:rsidP="00935FF8">
      <w:pPr>
        <w:numPr>
          <w:ilvl w:val="0"/>
          <w:numId w:val="69"/>
        </w:numPr>
        <w:suppressAutoHyphens/>
        <w:ind w:left="993" w:hanging="295"/>
        <w:jc w:val="both"/>
        <w:rPr>
          <w:rFonts w:ascii="Palatino Linotype" w:eastAsiaTheme="minorHAnsi" w:hAnsi="Palatino Linotype"/>
          <w:sz w:val="16"/>
          <w:szCs w:val="16"/>
          <w:bdr w:val="none" w:sz="0" w:space="0" w:color="auto" w:frame="1"/>
          <w:lang w:eastAsia="en-US"/>
        </w:rPr>
      </w:pPr>
      <w:r w:rsidRPr="00C151ED">
        <w:rPr>
          <w:rFonts w:ascii="Palatino Linotype" w:eastAsiaTheme="minorHAnsi" w:hAnsi="Palatino Linotype"/>
          <w:sz w:val="16"/>
          <w:szCs w:val="16"/>
          <w:bdr w:val="none" w:sz="0" w:space="0" w:color="auto" w:frame="1"/>
          <w:lang w:eastAsia="en-US"/>
        </w:rPr>
        <w:t xml:space="preserve">Az adózás rendjéről szóló </w:t>
      </w:r>
      <w:r w:rsidRPr="00C151ED">
        <w:rPr>
          <w:rFonts w:ascii="Palatino Linotype" w:eastAsiaTheme="minorHAnsi" w:hAnsi="Palatino Linotype"/>
          <w:sz w:val="16"/>
          <w:szCs w:val="16"/>
          <w:lang w:eastAsia="en-US"/>
        </w:rPr>
        <w:t xml:space="preserve">2017. évi CL. </w:t>
      </w:r>
      <w:r w:rsidRPr="00C151ED">
        <w:rPr>
          <w:rFonts w:ascii="Palatino Linotype" w:eastAsiaTheme="minorHAnsi" w:hAnsi="Palatino Linotype"/>
          <w:sz w:val="16"/>
          <w:szCs w:val="16"/>
          <w:bdr w:val="none" w:sz="0" w:space="0" w:color="auto" w:frame="1"/>
          <w:lang w:eastAsia="en-US"/>
        </w:rPr>
        <w:t>törvény,</w:t>
      </w:r>
    </w:p>
    <w:p w:rsidR="00935FF8" w:rsidRPr="00C151ED" w:rsidRDefault="00935FF8" w:rsidP="00935FF8">
      <w:pPr>
        <w:numPr>
          <w:ilvl w:val="0"/>
          <w:numId w:val="69"/>
        </w:numPr>
        <w:suppressAutoHyphens/>
        <w:ind w:left="993" w:hanging="295"/>
        <w:jc w:val="both"/>
        <w:rPr>
          <w:rFonts w:ascii="Palatino Linotype" w:eastAsiaTheme="minorHAnsi" w:hAnsi="Palatino Linotype"/>
          <w:sz w:val="16"/>
          <w:szCs w:val="16"/>
          <w:bdr w:val="none" w:sz="0" w:space="0" w:color="auto" w:frame="1"/>
          <w:lang w:eastAsia="en-US"/>
        </w:rPr>
      </w:pPr>
      <w:r w:rsidRPr="00C151ED">
        <w:rPr>
          <w:rFonts w:ascii="Palatino Linotype" w:eastAsiaTheme="minorHAnsi" w:hAnsi="Palatino Linotype"/>
          <w:sz w:val="16"/>
          <w:szCs w:val="16"/>
          <w:bdr w:val="none" w:sz="0" w:space="0" w:color="auto" w:frame="1"/>
          <w:lang w:eastAsia="en-US"/>
        </w:rPr>
        <w:t>A közbeszerzésekről szóló 2015. évi CXLIII. törvény,</w:t>
      </w:r>
    </w:p>
    <w:p w:rsidR="00935FF8" w:rsidRPr="00C151ED" w:rsidRDefault="00935FF8" w:rsidP="00935FF8">
      <w:pPr>
        <w:numPr>
          <w:ilvl w:val="0"/>
          <w:numId w:val="69"/>
        </w:numPr>
        <w:suppressAutoHyphens/>
        <w:ind w:left="993" w:hanging="295"/>
        <w:jc w:val="both"/>
        <w:rPr>
          <w:rFonts w:ascii="Palatino Linotype" w:eastAsiaTheme="minorHAnsi" w:hAnsi="Palatino Linotype"/>
          <w:sz w:val="16"/>
          <w:szCs w:val="16"/>
          <w:bdr w:val="none" w:sz="0" w:space="0" w:color="auto" w:frame="1"/>
          <w:lang w:eastAsia="en-US"/>
        </w:rPr>
      </w:pPr>
      <w:r w:rsidRPr="00C151ED">
        <w:rPr>
          <w:rFonts w:ascii="Palatino Linotype" w:eastAsiaTheme="minorHAnsi" w:hAnsi="Palatino Linotype"/>
          <w:sz w:val="16"/>
          <w:szCs w:val="16"/>
          <w:bdr w:val="none" w:sz="0" w:space="0" w:color="auto" w:frame="1"/>
          <w:lang w:eastAsia="en-US"/>
        </w:rPr>
        <w:t>Az általános forgalmi adóról szóló 2007. évi CXXVII. törvény,</w:t>
      </w:r>
    </w:p>
    <w:p w:rsidR="00935FF8" w:rsidRPr="00C151ED" w:rsidRDefault="00935FF8" w:rsidP="00935FF8">
      <w:pPr>
        <w:numPr>
          <w:ilvl w:val="0"/>
          <w:numId w:val="69"/>
        </w:numPr>
        <w:suppressAutoHyphens/>
        <w:ind w:left="993" w:hanging="295"/>
        <w:jc w:val="both"/>
        <w:rPr>
          <w:rFonts w:ascii="Palatino Linotype" w:eastAsiaTheme="minorHAnsi" w:hAnsi="Palatino Linotype"/>
          <w:sz w:val="16"/>
          <w:szCs w:val="16"/>
          <w:bdr w:val="none" w:sz="0" w:space="0" w:color="auto" w:frame="1"/>
          <w:lang w:eastAsia="en-US"/>
        </w:rPr>
      </w:pPr>
      <w:r w:rsidRPr="00C151ED">
        <w:rPr>
          <w:rFonts w:ascii="Palatino Linotype" w:eastAsiaTheme="minorHAnsi" w:hAnsi="Palatino Linotype"/>
          <w:sz w:val="16"/>
          <w:szCs w:val="16"/>
          <w:bdr w:val="none" w:sz="0" w:space="0" w:color="auto" w:frame="1"/>
          <w:lang w:eastAsia="en-US"/>
        </w:rPr>
        <w:t>A Polgári Törvénykönyvről szóló 2013. évi V. törvény.</w:t>
      </w:r>
    </w:p>
    <w:p w:rsidR="00935FF8" w:rsidRPr="00C151ED" w:rsidRDefault="00935FF8" w:rsidP="00935FF8">
      <w:pPr>
        <w:numPr>
          <w:ilvl w:val="0"/>
          <w:numId w:val="69"/>
        </w:numPr>
        <w:suppressAutoHyphens/>
        <w:ind w:left="993" w:hanging="295"/>
        <w:jc w:val="both"/>
        <w:rPr>
          <w:rFonts w:ascii="Palatino Linotype" w:eastAsiaTheme="minorHAnsi" w:hAnsi="Palatino Linotype"/>
          <w:sz w:val="16"/>
          <w:szCs w:val="16"/>
          <w:bdr w:val="none" w:sz="0" w:space="0" w:color="auto" w:frame="1"/>
          <w:lang w:eastAsia="en-US"/>
        </w:rPr>
      </w:pPr>
      <w:r w:rsidRPr="00C151ED">
        <w:rPr>
          <w:rFonts w:ascii="Palatino Linotype" w:eastAsiaTheme="minorHAnsi" w:hAnsi="Palatino Linotype"/>
          <w:sz w:val="16"/>
          <w:szCs w:val="16"/>
          <w:bdr w:val="none" w:sz="0" w:space="0" w:color="auto" w:frame="1"/>
          <w:lang w:eastAsia="en-US"/>
        </w:rPr>
        <w:t>Az államháztartásról szóló 2011. évi CXCV. törvény.</w:t>
      </w:r>
    </w:p>
    <w:p w:rsidR="00935FF8" w:rsidRPr="00C151ED" w:rsidRDefault="00935FF8" w:rsidP="00935FF8">
      <w:pPr>
        <w:numPr>
          <w:ilvl w:val="0"/>
          <w:numId w:val="69"/>
        </w:numPr>
        <w:suppressAutoHyphens/>
        <w:ind w:left="993" w:hanging="295"/>
        <w:jc w:val="both"/>
        <w:rPr>
          <w:rFonts w:ascii="Palatino Linotype" w:eastAsiaTheme="minorHAnsi" w:hAnsi="Palatino Linotype"/>
          <w:sz w:val="16"/>
          <w:szCs w:val="16"/>
          <w:bdr w:val="none" w:sz="0" w:space="0" w:color="auto" w:frame="1"/>
          <w:lang w:eastAsia="en-US"/>
        </w:rPr>
      </w:pPr>
      <w:r w:rsidRPr="00C151ED">
        <w:rPr>
          <w:rFonts w:ascii="Palatino Linotype" w:eastAsiaTheme="minorHAnsi" w:hAnsi="Palatino Linotype"/>
          <w:sz w:val="16"/>
          <w:szCs w:val="16"/>
          <w:bdr w:val="none" w:sz="0" w:space="0" w:color="auto" w:frame="1"/>
          <w:lang w:eastAsia="en-US"/>
        </w:rPr>
        <w:t>Az államháztartásról szóló törvény végrehajtásáról szóló 368/2011. (XII. 31.) Korm. rendelet;</w:t>
      </w:r>
    </w:p>
    <w:p w:rsidR="00935FF8" w:rsidRPr="00C151ED" w:rsidRDefault="00935FF8" w:rsidP="00935FF8">
      <w:pPr>
        <w:numPr>
          <w:ilvl w:val="0"/>
          <w:numId w:val="69"/>
        </w:numPr>
        <w:suppressAutoHyphens/>
        <w:ind w:left="993" w:hanging="295"/>
        <w:jc w:val="both"/>
        <w:rPr>
          <w:rFonts w:ascii="Palatino Linotype" w:eastAsiaTheme="minorHAnsi" w:hAnsi="Palatino Linotype"/>
          <w:sz w:val="16"/>
          <w:szCs w:val="16"/>
          <w:bdr w:val="none" w:sz="0" w:space="0" w:color="auto" w:frame="1"/>
          <w:lang w:eastAsia="en-US"/>
        </w:rPr>
      </w:pPr>
      <w:r w:rsidRPr="00C151ED">
        <w:rPr>
          <w:rFonts w:ascii="Palatino Linotype" w:eastAsiaTheme="minorHAnsi" w:hAnsi="Palatino Linotype"/>
          <w:sz w:val="16"/>
          <w:szCs w:val="16"/>
          <w:bdr w:val="none" w:sz="0" w:space="0" w:color="auto" w:frame="1"/>
          <w:lang w:eastAsia="en-US"/>
        </w:rPr>
        <w:t>A 2014-2020 programozási időszakban az egyes európai uniós alapokból származó támogatások felhasználásának rendjéről szóló 272/2014. (XI. 5.) kormányrendelet</w:t>
      </w:r>
    </w:p>
    <w:p w:rsidR="00935FF8" w:rsidRPr="00C151ED" w:rsidRDefault="00935FF8" w:rsidP="00935FF8">
      <w:pPr>
        <w:numPr>
          <w:ilvl w:val="0"/>
          <w:numId w:val="69"/>
        </w:numPr>
        <w:suppressAutoHyphens/>
        <w:ind w:left="993" w:hanging="295"/>
        <w:jc w:val="both"/>
        <w:rPr>
          <w:rFonts w:ascii="Palatino Linotype" w:eastAsiaTheme="minorHAnsi" w:hAnsi="Palatino Linotype"/>
          <w:sz w:val="16"/>
          <w:szCs w:val="16"/>
          <w:bdr w:val="none" w:sz="0" w:space="0" w:color="auto" w:frame="1"/>
          <w:lang w:eastAsia="en-US"/>
        </w:rPr>
      </w:pPr>
      <w:r w:rsidRPr="00C151ED">
        <w:rPr>
          <w:rFonts w:ascii="Palatino Linotype" w:eastAsiaTheme="minorHAnsi" w:hAnsi="Palatino Linotype"/>
          <w:sz w:val="16"/>
          <w:szCs w:val="16"/>
          <w:bdr w:val="none" w:sz="0" w:space="0" w:color="auto" w:frame="1"/>
          <w:lang w:eastAsia="en-US"/>
        </w:rPr>
        <w:t>Az építési beruházások, valamint az építési beruházásokhoz kapcsolódó tervezői és mérnöki szolgáltatások közbeszerzésének részletes szabályairól szóló 322/2015. (X. 30.) Korm. rendelet.</w:t>
      </w:r>
    </w:p>
    <w:p w:rsidR="00935FF8" w:rsidRPr="00C151ED" w:rsidRDefault="00935FF8" w:rsidP="00935FF8">
      <w:pPr>
        <w:suppressAutoHyphens/>
        <w:jc w:val="both"/>
        <w:rPr>
          <w:rFonts w:ascii="Palatino Linotype" w:eastAsiaTheme="minorHAnsi" w:hAnsi="Palatino Linotype"/>
          <w:sz w:val="16"/>
          <w:szCs w:val="16"/>
          <w:bdr w:val="none" w:sz="0" w:space="0" w:color="auto" w:frame="1"/>
          <w:lang w:eastAsia="en-US"/>
        </w:rPr>
      </w:pPr>
    </w:p>
    <w:p w:rsidR="00935FF8" w:rsidRPr="00C151ED" w:rsidRDefault="00935FF8" w:rsidP="00935FF8">
      <w:pPr>
        <w:widowControl w:val="0"/>
        <w:numPr>
          <w:ilvl w:val="1"/>
          <w:numId w:val="64"/>
        </w:numPr>
        <w:ind w:left="567" w:hanging="567"/>
        <w:contextualSpacing/>
        <w:jc w:val="both"/>
        <w:rPr>
          <w:rFonts w:ascii="Palatino Linotype" w:hAnsi="Palatino Linotype" w:cs="Times New Roman"/>
          <w:sz w:val="16"/>
          <w:szCs w:val="16"/>
        </w:rPr>
      </w:pPr>
      <w:r w:rsidRPr="00C151ED">
        <w:rPr>
          <w:rFonts w:ascii="Palatino Linotype" w:hAnsi="Palatino Linotype" w:cs="Times New Roman"/>
          <w:sz w:val="16"/>
          <w:szCs w:val="16"/>
        </w:rPr>
        <w:t xml:space="preserve">Amennyiben a támogatási szerződés alapján az európai uniós támogatásból származó </w:t>
      </w:r>
      <w:r w:rsidRPr="00C151ED">
        <w:rPr>
          <w:rFonts w:ascii="Palatino Linotype" w:hAnsi="Palatino Linotype" w:cs="Times New Roman"/>
          <w:iCs/>
          <w:sz w:val="16"/>
          <w:szCs w:val="16"/>
        </w:rPr>
        <w:t>összeg</w:t>
      </w:r>
      <w:r w:rsidRPr="00C151ED">
        <w:rPr>
          <w:rFonts w:ascii="Palatino Linotype" w:hAnsi="Palatino Linotype" w:cs="Times New Roman"/>
          <w:sz w:val="16"/>
          <w:szCs w:val="16"/>
        </w:rPr>
        <w:t xml:space="preserve"> a 272/2014. (XI. 5.) Korm. rendelet szerinti szállítói finanszírozás útján kerül </w:t>
      </w:r>
      <w:r w:rsidRPr="00C151ED">
        <w:rPr>
          <w:rFonts w:ascii="Palatino Linotype" w:eastAsia="Adobe Garamond Pro" w:hAnsi="Palatino Linotype" w:cs="Times New Roman"/>
          <w:spacing w:val="1"/>
          <w:sz w:val="16"/>
          <w:szCs w:val="16"/>
        </w:rPr>
        <w:t>kiegyenlítésre</w:t>
      </w:r>
      <w:r w:rsidRPr="00C151ED">
        <w:rPr>
          <w:rFonts w:ascii="Palatino Linotype" w:hAnsi="Palatino Linotype" w:cs="Times New Roman"/>
          <w:sz w:val="16"/>
          <w:szCs w:val="16"/>
        </w:rPr>
        <w:t>, az ellenszolgáltatás teljesítése kapcsán a Kbt. 135. § (4) bekezdésében foglaltak is megfelelően irányadóak.</w:t>
      </w:r>
    </w:p>
    <w:p w:rsidR="00935FF8" w:rsidRPr="00C151ED" w:rsidRDefault="00935FF8" w:rsidP="00935FF8">
      <w:pPr>
        <w:tabs>
          <w:tab w:val="num" w:pos="1100"/>
        </w:tabs>
        <w:jc w:val="both"/>
        <w:rPr>
          <w:rFonts w:ascii="Palatino Linotype" w:eastAsiaTheme="minorHAnsi" w:hAnsi="Palatino Linotype"/>
          <w:sz w:val="16"/>
          <w:szCs w:val="16"/>
          <w:lang w:eastAsia="en-US"/>
        </w:rPr>
      </w:pPr>
    </w:p>
    <w:p w:rsidR="00935FF8" w:rsidRPr="00C151ED" w:rsidRDefault="00935FF8" w:rsidP="00935FF8">
      <w:pPr>
        <w:widowControl w:val="0"/>
        <w:numPr>
          <w:ilvl w:val="1"/>
          <w:numId w:val="64"/>
        </w:numPr>
        <w:ind w:left="567" w:hanging="567"/>
        <w:contextualSpacing/>
        <w:jc w:val="both"/>
        <w:rPr>
          <w:rFonts w:ascii="Palatino Linotype" w:hAnsi="Palatino Linotype" w:cs="Times New Roman"/>
          <w:sz w:val="16"/>
          <w:szCs w:val="16"/>
        </w:rPr>
      </w:pPr>
      <w:r w:rsidRPr="00C151ED">
        <w:rPr>
          <w:rFonts w:ascii="Palatino Linotype" w:hAnsi="Palatino Linotype" w:cs="Times New Roman"/>
          <w:sz w:val="16"/>
          <w:szCs w:val="16"/>
        </w:rPr>
        <w:t>A finanszírozás szabályai a támogatási szerződés módosulásával külön hozzájárulás, és szerződésmódosítás nélkül a támogatási szerződés módosult rendelkezéseinek megfelelően változhatnak, mely változások a Megrendelőre és a Vállalkozóra nézve kötelező erővel bírnak. A Megrendelő fenntartja a jogot, hogy a támogatási szerződést módosítsa és ezzel a finanszírozási mód módosuljon.</w:t>
      </w:r>
    </w:p>
    <w:p w:rsidR="00935FF8" w:rsidRPr="00C151ED" w:rsidRDefault="00935FF8" w:rsidP="00935FF8">
      <w:pPr>
        <w:suppressAutoHyphens/>
        <w:jc w:val="both"/>
        <w:rPr>
          <w:rFonts w:ascii="Palatino Linotype" w:eastAsiaTheme="minorHAnsi" w:hAnsi="Palatino Linotype"/>
          <w:sz w:val="16"/>
          <w:szCs w:val="16"/>
          <w:bdr w:val="none" w:sz="0" w:space="0" w:color="auto" w:frame="1"/>
          <w:lang w:eastAsia="en-US"/>
        </w:rPr>
      </w:pPr>
    </w:p>
    <w:p w:rsidR="00935FF8" w:rsidRPr="00C151ED" w:rsidRDefault="00935FF8" w:rsidP="00935FF8">
      <w:pPr>
        <w:widowControl w:val="0"/>
        <w:numPr>
          <w:ilvl w:val="1"/>
          <w:numId w:val="64"/>
        </w:numPr>
        <w:ind w:left="567" w:hanging="567"/>
        <w:contextualSpacing/>
        <w:jc w:val="both"/>
        <w:rPr>
          <w:rFonts w:ascii="Palatino Linotype" w:hAnsi="Palatino Linotype" w:cs="Times New Roman"/>
          <w:sz w:val="16"/>
          <w:szCs w:val="16"/>
        </w:rPr>
      </w:pPr>
      <w:r w:rsidRPr="00C151ED">
        <w:rPr>
          <w:rFonts w:ascii="Palatino Linotype" w:hAnsi="Palatino Linotype" w:cs="Times New Roman"/>
          <w:sz w:val="16"/>
          <w:szCs w:val="16"/>
        </w:rPr>
        <w:t>A Megrendelő által kifizetett munkarészek tekintetében a Vállalkozó részéről beépített anyagok, berendezések, stb. az ellenérték (részszámla) megfizetését követően a Megrendelő tulajdonát képezik. A Szerződő felek rögzítik, hogy az ellenérték megfizetésével az elkészült és átadott létesítmény (mű) teljes egészében a Megrendelő tulajdonába kerül.</w:t>
      </w:r>
    </w:p>
    <w:p w:rsidR="00935FF8" w:rsidRPr="00C151ED" w:rsidRDefault="00935FF8" w:rsidP="00935FF8">
      <w:pPr>
        <w:suppressAutoHyphens/>
        <w:jc w:val="both"/>
        <w:rPr>
          <w:rFonts w:ascii="Palatino Linotype" w:eastAsiaTheme="minorHAnsi" w:hAnsi="Palatino Linotype"/>
          <w:sz w:val="16"/>
          <w:szCs w:val="16"/>
          <w:bdr w:val="none" w:sz="0" w:space="0" w:color="auto" w:frame="1"/>
          <w:lang w:eastAsia="en-US"/>
        </w:rPr>
      </w:pPr>
    </w:p>
    <w:p w:rsidR="00935FF8" w:rsidRPr="00C151ED" w:rsidRDefault="00935FF8" w:rsidP="00935FF8">
      <w:pPr>
        <w:widowControl w:val="0"/>
        <w:numPr>
          <w:ilvl w:val="0"/>
          <w:numId w:val="64"/>
        </w:numPr>
        <w:contextualSpacing/>
        <w:jc w:val="center"/>
        <w:rPr>
          <w:rFonts w:ascii="Palatino Linotype" w:eastAsia="Adobe Garamond Pro" w:hAnsi="Palatino Linotype" w:cs="Times New Roman"/>
          <w:b/>
          <w:sz w:val="16"/>
          <w:szCs w:val="16"/>
          <w:lang w:eastAsia="en-US"/>
        </w:rPr>
      </w:pPr>
      <w:r w:rsidRPr="00C151ED">
        <w:rPr>
          <w:rFonts w:ascii="Palatino Linotype" w:eastAsia="Adobe Garamond Pro" w:hAnsi="Palatino Linotype" w:cs="Times New Roman"/>
          <w:b/>
          <w:sz w:val="16"/>
          <w:szCs w:val="16"/>
          <w:lang w:eastAsia="en-US"/>
        </w:rPr>
        <w:t>Alvállalkozás</w:t>
      </w:r>
    </w:p>
    <w:p w:rsidR="00935FF8" w:rsidRPr="00C151ED" w:rsidRDefault="00935FF8" w:rsidP="00935FF8">
      <w:pPr>
        <w:ind w:left="360"/>
        <w:contextualSpacing/>
        <w:rPr>
          <w:rFonts w:ascii="Palatino Linotype" w:eastAsia="Adobe Garamond Pro" w:hAnsi="Palatino Linotype" w:cs="Times New Roman"/>
          <w:b/>
          <w:sz w:val="16"/>
          <w:szCs w:val="16"/>
          <w:lang w:eastAsia="en-US"/>
        </w:rPr>
      </w:pPr>
    </w:p>
    <w:p w:rsidR="00935FF8" w:rsidRPr="00C151ED" w:rsidRDefault="00935FF8" w:rsidP="00935FF8">
      <w:pPr>
        <w:ind w:left="567" w:hanging="567"/>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4.1.</w:t>
      </w:r>
      <w:r w:rsidRPr="00C151ED">
        <w:rPr>
          <w:rFonts w:ascii="Palatino Linotype" w:eastAsia="Adobe Garamond Pro" w:hAnsi="Palatino Linotype" w:cs="Times New Roman"/>
          <w:sz w:val="16"/>
          <w:szCs w:val="16"/>
          <w:lang w:eastAsia="en-US"/>
        </w:rPr>
        <w:tab/>
        <w:t>A Vállalkozó a jelen szerződés szerinti kötelezettség teljesítésére alvállalkozót, közreműködőt a Kbt. 138. § (1)-(4) rendelkezései szerint vehet igénybe. A Megrendelő az alvállalkozói teljesítés során a 322/2015. (X. 30.) Korm. rendelet 27. § (1)-(2) bekezdésében foglaltak figyelembevételével jár el.</w:t>
      </w:r>
    </w:p>
    <w:p w:rsidR="00935FF8" w:rsidRPr="00C151ED" w:rsidRDefault="00935FF8" w:rsidP="00935FF8">
      <w:pPr>
        <w:ind w:left="567" w:hanging="567"/>
        <w:jc w:val="both"/>
        <w:rPr>
          <w:rFonts w:ascii="Palatino Linotype" w:eastAsia="Adobe Garamond Pro" w:hAnsi="Palatino Linotype" w:cs="Times New Roman"/>
          <w:sz w:val="16"/>
          <w:szCs w:val="16"/>
          <w:lang w:eastAsia="en-US"/>
        </w:rPr>
      </w:pPr>
    </w:p>
    <w:p w:rsidR="00935FF8" w:rsidRPr="00C151ED" w:rsidRDefault="00935FF8" w:rsidP="00935FF8">
      <w:pPr>
        <w:ind w:left="567" w:hanging="567"/>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4.2.</w:t>
      </w:r>
      <w:r w:rsidRPr="00C151ED">
        <w:rPr>
          <w:rFonts w:ascii="Palatino Linotype" w:eastAsia="Adobe Garamond Pro" w:hAnsi="Palatino Linotype" w:cs="Times New Roman"/>
          <w:sz w:val="16"/>
          <w:szCs w:val="16"/>
          <w:lang w:eastAsia="en-US"/>
        </w:rPr>
        <w:tab/>
        <w:t>A Vállalkozó az igénybe vett alvállalkozóért, közreműködőért úgy felel, mintha a munkát maga végezte volna. Alvállalkozó, közreműködő jogosulatlan igénybevétele esetén pedig felelős minden olyan kárért is, amely anélkül nem következett volna be.</w:t>
      </w:r>
    </w:p>
    <w:p w:rsidR="00935FF8" w:rsidRPr="00C151ED" w:rsidRDefault="00935FF8" w:rsidP="00935FF8">
      <w:pPr>
        <w:ind w:left="567" w:hanging="567"/>
        <w:jc w:val="both"/>
        <w:rPr>
          <w:rFonts w:ascii="Palatino Linotype" w:eastAsia="Adobe Garamond Pro" w:hAnsi="Palatino Linotype" w:cs="Times New Roman"/>
          <w:sz w:val="16"/>
          <w:szCs w:val="16"/>
          <w:lang w:eastAsia="en-US"/>
        </w:rPr>
      </w:pPr>
    </w:p>
    <w:p w:rsidR="00935FF8" w:rsidRPr="00C151ED" w:rsidRDefault="00935FF8" w:rsidP="00935FF8">
      <w:pPr>
        <w:ind w:left="567" w:hanging="567"/>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4.3.</w:t>
      </w:r>
      <w:r w:rsidRPr="00C151ED">
        <w:rPr>
          <w:rFonts w:ascii="Palatino Linotype" w:eastAsia="Adobe Garamond Pro" w:hAnsi="Palatino Linotype" w:cs="Times New Roman"/>
          <w:sz w:val="16"/>
          <w:szCs w:val="16"/>
          <w:lang w:eastAsia="en-US"/>
        </w:rPr>
        <w:tab/>
        <w:t>A Vállalkozó csak a Megrendelő előzetes írásbeli jóváhagyásával és a Kbt. rendelkezései szerint változtathatja meg a jelen szerződés teljesítése során bevonásra kerülő alvállalkozóit. E rendelkezés megsértése súlyos szerződésszegésnek minősül és a Megrendelőnek, a Vállalkozóval szembeni kártérítési kötelezettség nélkül, a szerződés azonnali hatályú felmondására ad okot.</w:t>
      </w:r>
    </w:p>
    <w:p w:rsidR="00935FF8" w:rsidRPr="00C151ED" w:rsidRDefault="00935FF8" w:rsidP="00935FF8">
      <w:pPr>
        <w:ind w:left="567" w:hanging="567"/>
        <w:jc w:val="both"/>
        <w:rPr>
          <w:rFonts w:ascii="Palatino Linotype" w:eastAsia="Adobe Garamond Pro" w:hAnsi="Palatino Linotype" w:cs="Times New Roman"/>
          <w:sz w:val="16"/>
          <w:szCs w:val="16"/>
          <w:lang w:eastAsia="en-US"/>
        </w:rPr>
      </w:pPr>
    </w:p>
    <w:p w:rsidR="00935FF8" w:rsidRPr="00C151ED" w:rsidRDefault="00935FF8" w:rsidP="00935FF8">
      <w:pPr>
        <w:ind w:left="567" w:hanging="567"/>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4.4.</w:t>
      </w:r>
      <w:r w:rsidRPr="00C151ED">
        <w:rPr>
          <w:rFonts w:ascii="Palatino Linotype" w:eastAsia="Adobe Garamond Pro" w:hAnsi="Palatino Linotype" w:cs="Times New Roman"/>
          <w:sz w:val="16"/>
          <w:szCs w:val="16"/>
          <w:lang w:eastAsia="en-US"/>
        </w:rPr>
        <w:tab/>
        <w:t>Szerződő felek a Kbt. 138. §</w:t>
      </w:r>
      <w:proofErr w:type="spellStart"/>
      <w:r w:rsidRPr="00C151ED">
        <w:rPr>
          <w:rFonts w:ascii="Palatino Linotype" w:eastAsia="Adobe Garamond Pro" w:hAnsi="Palatino Linotype" w:cs="Times New Roman"/>
          <w:sz w:val="16"/>
          <w:szCs w:val="16"/>
          <w:lang w:eastAsia="en-US"/>
        </w:rPr>
        <w:t>-nak</w:t>
      </w:r>
      <w:proofErr w:type="spellEnd"/>
      <w:r w:rsidRPr="00C151ED">
        <w:rPr>
          <w:rFonts w:ascii="Palatino Linotype" w:eastAsia="Adobe Garamond Pro" w:hAnsi="Palatino Linotype" w:cs="Times New Roman"/>
          <w:sz w:val="16"/>
          <w:szCs w:val="16"/>
          <w:lang w:eastAsia="en-US"/>
        </w:rPr>
        <w:t xml:space="preserve"> megfelelően rögzítik, hogy a szerződést a Vállalkozónak kell teljesítenie. </w:t>
      </w:r>
    </w:p>
    <w:p w:rsidR="00935FF8" w:rsidRPr="00C151ED" w:rsidRDefault="00935FF8" w:rsidP="00935FF8">
      <w:pPr>
        <w:ind w:left="567"/>
        <w:jc w:val="both"/>
        <w:rPr>
          <w:rFonts w:ascii="Palatino Linotype" w:eastAsia="Adobe Garamond Pro" w:hAnsi="Palatino Linotype" w:cs="Times New Roman"/>
          <w:sz w:val="16"/>
          <w:szCs w:val="16"/>
          <w:lang w:eastAsia="en-US"/>
        </w:rPr>
      </w:pPr>
    </w:p>
    <w:p w:rsidR="00935FF8" w:rsidRPr="00C151ED" w:rsidRDefault="00935FF8" w:rsidP="00935FF8">
      <w:pPr>
        <w:ind w:left="567"/>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A Vállalkozó a teljesítéshez az alkalmasságának igazolásában részt vett szervezetet a Kbt. 65. § (7) bekezdése szerint a közbeszerzési eljárásban bemutatott kötelezettségvállalásnak megfelelően, valamint a Kbt. 65. § (9) bekezdésében foglalt esetekben és módon köteles igénybe venni, valamint köteles a teljesítésbe bevonni az alkalmasság igazolásához bemutatott szakembereket. E szervezetek vagy szakemberek bevonása akkor maradhat el, vagy helyettük akkor vonható be más (ideértve az átalakulás, egyesülés, szétválás útján történt jogutódlás eseteit is), ha a Vállalkozó e szervezet vagy szakember nélkül vagy a helyette bevont új szervezettel vagy szakemberrel is megfelel azoknak az alkalmassági követelményeknek, amelyeknek a Vállalkozó a közbeszerzési eljárásban az adott szervezettel vagy szakemberrel együtt felelt meg.</w:t>
      </w:r>
    </w:p>
    <w:p w:rsidR="00935FF8" w:rsidRPr="00C151ED" w:rsidRDefault="00935FF8" w:rsidP="00935FF8">
      <w:pPr>
        <w:ind w:left="567" w:hanging="567"/>
        <w:jc w:val="both"/>
        <w:rPr>
          <w:rFonts w:ascii="Palatino Linotype" w:eastAsia="Adobe Garamond Pro" w:hAnsi="Palatino Linotype" w:cs="Times New Roman"/>
          <w:sz w:val="16"/>
          <w:szCs w:val="16"/>
          <w:lang w:eastAsia="en-US"/>
        </w:rPr>
      </w:pPr>
    </w:p>
    <w:p w:rsidR="00935FF8" w:rsidRPr="00C151ED" w:rsidRDefault="00935FF8" w:rsidP="00935FF8">
      <w:pPr>
        <w:ind w:left="567"/>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 xml:space="preserve">A Megrendelő nem korlátozhatja a Vállalkozó jogosultságát alvállalkozó bevonására, csak akkor, ha az eljárás során a Kbt. 65. § (10) bekezdése szerinti lehetőséggel élt. A Vállalkozó a szerződés megkötésének időpontjában, majd - a később bevont </w:t>
      </w:r>
      <w:r w:rsidRPr="00C151ED">
        <w:rPr>
          <w:rFonts w:ascii="Palatino Linotype" w:eastAsia="Adobe Garamond Pro" w:hAnsi="Palatino Linotype" w:cs="Times New Roman"/>
          <w:sz w:val="16"/>
          <w:szCs w:val="16"/>
          <w:lang w:eastAsia="en-US"/>
        </w:rPr>
        <w:lastRenderedPageBreak/>
        <w:t>alvállalkozók tekintetében - a szerződés teljesítésének időtartama alatt köteles előzetesen a Megrendelőnek valamennyi olyan alvállalkozót bejelenteni, amely részt vesz a szerződés teljesítésében, és - ha a megelőző közbeszerzési eljárásban az adott alvállalkozót még nem nevezte meg - a bejelentéssel együtt nyilatkozni vagy az érintett alvállalkozó nyilatkozatát benyújtani arról is, hogy az általa igénybe venni kívánt alvállalkozó nem áll a megelőző közbeszerzési eljárásban előírt kizáró okok hatálya alatt.</w:t>
      </w:r>
    </w:p>
    <w:p w:rsidR="00935FF8" w:rsidRPr="00C151ED" w:rsidRDefault="00935FF8" w:rsidP="00935FF8">
      <w:pPr>
        <w:ind w:left="567"/>
        <w:jc w:val="both"/>
        <w:rPr>
          <w:rFonts w:ascii="Palatino Linotype" w:eastAsia="Adobe Garamond Pro" w:hAnsi="Palatino Linotype" w:cs="Times New Roman"/>
          <w:sz w:val="16"/>
          <w:szCs w:val="16"/>
          <w:lang w:eastAsia="en-US"/>
        </w:rPr>
      </w:pPr>
    </w:p>
    <w:p w:rsidR="00935FF8" w:rsidRPr="00C151ED" w:rsidRDefault="00935FF8" w:rsidP="00935FF8">
      <w:pPr>
        <w:ind w:left="567"/>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A M</w:t>
      </w:r>
      <w:r w:rsidRPr="00C151ED">
        <w:rPr>
          <w:rFonts w:ascii="Palatino Linotype" w:eastAsiaTheme="minorHAnsi" w:hAnsi="Palatino Linotype"/>
          <w:sz w:val="16"/>
          <w:szCs w:val="16"/>
          <w:lang w:eastAsia="en-US"/>
        </w:rPr>
        <w:t>egrendelő jogosult az alvállalkozók alkalmasságát ellenőrizni és amennyiben valamely jogszabályi feltételnek valamely alvállalkozó nem felel meg, a Megrendelő jogosult az alvállalkozó közreműködése ellen kifogást emelni.</w:t>
      </w:r>
    </w:p>
    <w:p w:rsidR="00935FF8" w:rsidRPr="00C151ED" w:rsidRDefault="00935FF8" w:rsidP="00935FF8">
      <w:pPr>
        <w:ind w:left="567"/>
        <w:jc w:val="both"/>
        <w:rPr>
          <w:rFonts w:ascii="Palatino Linotype" w:eastAsia="Adobe Garamond Pro" w:hAnsi="Palatino Linotype" w:cs="Times New Roman"/>
          <w:sz w:val="16"/>
          <w:szCs w:val="16"/>
          <w:lang w:eastAsia="en-US"/>
        </w:rPr>
      </w:pPr>
    </w:p>
    <w:p w:rsidR="00935FF8" w:rsidRPr="00C151ED" w:rsidRDefault="00935FF8" w:rsidP="00935FF8">
      <w:pPr>
        <w:ind w:left="567" w:hanging="567"/>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4.5.</w:t>
      </w:r>
      <w:r w:rsidRPr="00C151ED">
        <w:rPr>
          <w:rFonts w:ascii="Palatino Linotype" w:eastAsia="Adobe Garamond Pro" w:hAnsi="Palatino Linotype" w:cs="Times New Roman"/>
          <w:sz w:val="16"/>
          <w:szCs w:val="16"/>
          <w:lang w:eastAsia="en-US"/>
        </w:rPr>
        <w:tab/>
        <w:t>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felek a Kbt. 139. </w:t>
      </w:r>
      <w:r w:rsidRPr="00C151ED">
        <w:rPr>
          <w:rFonts w:ascii="Palatino Linotype" w:eastAsia="Calibri" w:hAnsi="Palatino Linotype" w:cs="Times New Roman"/>
          <w:sz w:val="16"/>
          <w:szCs w:val="16"/>
          <w:lang w:eastAsia="en-US"/>
        </w:rPr>
        <w:t>§</w:t>
      </w:r>
      <w:proofErr w:type="spellStart"/>
      <w:r w:rsidRPr="00C151ED">
        <w:rPr>
          <w:rFonts w:ascii="Palatino Linotype" w:eastAsia="Calibri" w:hAnsi="Palatino Linotype" w:cs="Times New Roman"/>
          <w:sz w:val="16"/>
          <w:szCs w:val="16"/>
          <w:lang w:eastAsia="en-US"/>
        </w:rPr>
        <w:t>-nak</w:t>
      </w:r>
      <w:proofErr w:type="spellEnd"/>
      <w:r w:rsidRPr="00C151ED">
        <w:rPr>
          <w:rFonts w:ascii="Palatino Linotype" w:eastAsia="Adobe Garamond Pro" w:hAnsi="Palatino Linotype" w:cs="Times New Roman"/>
          <w:sz w:val="16"/>
          <w:szCs w:val="16"/>
          <w:lang w:eastAsia="en-US"/>
        </w:rPr>
        <w:t xml:space="preserve"> megfelel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en r</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gz</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tik, hogy a Vállalkozó felek személye csak az alábbi esetekben változhat meg:</w:t>
      </w:r>
    </w:p>
    <w:p w:rsidR="00935FF8" w:rsidRPr="00C151ED" w:rsidRDefault="00935FF8" w:rsidP="00935FF8">
      <w:pPr>
        <w:ind w:left="567"/>
        <w:jc w:val="both"/>
        <w:rPr>
          <w:rFonts w:ascii="Palatino Linotype" w:eastAsia="Adobe Garamond Pro" w:hAnsi="Palatino Linotype" w:cs="Times New Roman"/>
          <w:sz w:val="16"/>
          <w:szCs w:val="16"/>
          <w:lang w:eastAsia="en-US"/>
        </w:rPr>
      </w:pPr>
    </w:p>
    <w:p w:rsidR="00935FF8" w:rsidRPr="00C151ED" w:rsidRDefault="00935FF8" w:rsidP="00935FF8">
      <w:pPr>
        <w:ind w:left="567"/>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a) ha a Kbt. 141. § (4) bekezdés a) pontjában foglalt feltételeknek megfelel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egy</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rtelm</w:t>
      </w:r>
      <w:r w:rsidRPr="00C151ED">
        <w:rPr>
          <w:rFonts w:ascii="Palatino Linotype" w:eastAsia="Calibri" w:hAnsi="Palatino Linotype" w:cs="Times New Roman"/>
          <w:sz w:val="16"/>
          <w:szCs w:val="16"/>
          <w:lang w:eastAsia="en-US"/>
        </w:rPr>
        <w:t>ű</w:t>
      </w:r>
      <w:r w:rsidRPr="00C151ED">
        <w:rPr>
          <w:rFonts w:ascii="Palatino Linotype" w:eastAsia="Adobe Garamond Pro" w:hAnsi="Palatino Linotype" w:cs="Times New Roman"/>
          <w:sz w:val="16"/>
          <w:szCs w:val="16"/>
          <w:lang w:eastAsia="en-US"/>
        </w:rPr>
        <w:t xml:space="preserve">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ses rendelkez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alapj</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 a jogut</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dl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 projektt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rsas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g vagy a teljes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biztons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ga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rdek</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ben ilyen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ses rendelkez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alapj</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 a teljes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shez finansz</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roz</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st ny</w:t>
      </w:r>
      <w:r w:rsidRPr="00C151ED">
        <w:rPr>
          <w:rFonts w:ascii="Palatino Linotype" w:eastAsia="Calibri" w:hAnsi="Palatino Linotype" w:cs="Times New Roman"/>
          <w:sz w:val="16"/>
          <w:szCs w:val="16"/>
          <w:lang w:eastAsia="en-US"/>
        </w:rPr>
        <w:t>ú</w:t>
      </w:r>
      <w:r w:rsidRPr="00C151ED">
        <w:rPr>
          <w:rFonts w:ascii="Palatino Linotype" w:eastAsia="Adobe Garamond Pro" w:hAnsi="Palatino Linotype" w:cs="Times New Roman"/>
          <w:sz w:val="16"/>
          <w:szCs w:val="16"/>
          <w:lang w:eastAsia="en-US"/>
        </w:rPr>
        <w:t>jt</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jogi szem</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ly vagy az </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ltala jel</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lt jogi szem</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ly </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ltal t</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rt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nik; vagy</w:t>
      </w:r>
    </w:p>
    <w:p w:rsidR="00935FF8" w:rsidRPr="00C151ED" w:rsidRDefault="00935FF8" w:rsidP="00935FF8">
      <w:pPr>
        <w:ind w:left="567"/>
        <w:jc w:val="both"/>
        <w:rPr>
          <w:rFonts w:ascii="Palatino Linotype" w:eastAsia="Adobe Garamond Pro" w:hAnsi="Palatino Linotype" w:cs="Times New Roman"/>
          <w:sz w:val="16"/>
          <w:szCs w:val="16"/>
          <w:lang w:eastAsia="en-US"/>
        </w:rPr>
      </w:pPr>
    </w:p>
    <w:p w:rsidR="00935FF8" w:rsidRPr="00C151ED" w:rsidRDefault="00935FF8" w:rsidP="00935FF8">
      <w:pPr>
        <w:ind w:left="567"/>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b) ha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f</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 szem</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ly</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ben bek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vetkez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jogut</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dl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 a jogi szem</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ly </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talakul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nak, egyes</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snek, sz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tv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snak vagy a jogut</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dl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ssal megsz</w:t>
      </w:r>
      <w:r w:rsidRPr="00C151ED">
        <w:rPr>
          <w:rFonts w:ascii="Palatino Linotype" w:eastAsia="Calibri" w:hAnsi="Palatino Linotype" w:cs="Times New Roman"/>
          <w:sz w:val="16"/>
          <w:szCs w:val="16"/>
          <w:lang w:eastAsia="en-US"/>
        </w:rPr>
        <w:t>ű</w:t>
      </w:r>
      <w:r w:rsidRPr="00C151ED">
        <w:rPr>
          <w:rFonts w:ascii="Palatino Linotype" w:eastAsia="Adobe Garamond Pro" w:hAnsi="Palatino Linotype" w:cs="Times New Roman"/>
          <w:sz w:val="16"/>
          <w:szCs w:val="16"/>
          <w:lang w:eastAsia="en-US"/>
        </w:rPr>
        <w:t>n</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m</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 eset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nek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vetkezm</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nye, vagy olyan r</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szleges jogut</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dl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 eredm</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nyek</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nt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vetkezik be, ahol egy gazdas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gi egys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gk</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nt m</w:t>
      </w:r>
      <w:r w:rsidRPr="00C151ED">
        <w:rPr>
          <w:rFonts w:ascii="Palatino Linotype" w:eastAsia="Calibri" w:hAnsi="Palatino Linotype" w:cs="Times New Roman"/>
          <w:sz w:val="16"/>
          <w:szCs w:val="16"/>
          <w:lang w:eastAsia="en-US"/>
        </w:rPr>
        <w:t>ű</w:t>
      </w:r>
      <w:r w:rsidRPr="00C151ED">
        <w:rPr>
          <w:rFonts w:ascii="Palatino Linotype" w:eastAsia="Adobe Garamond Pro" w:hAnsi="Palatino Linotype" w:cs="Times New Roman"/>
          <w:sz w:val="16"/>
          <w:szCs w:val="16"/>
          <w:lang w:eastAsia="en-US"/>
        </w:rPr>
        <w:t>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teljes </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zlet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g (a hozz</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 tartoz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sekkel, eszk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z</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 xml:space="preserve">kkel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munkav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llal</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kkal) </w:t>
      </w:r>
      <w:r w:rsidRPr="00C151ED">
        <w:rPr>
          <w:rFonts w:ascii="Palatino Linotype" w:eastAsia="Calibri" w:hAnsi="Palatino Linotype" w:cs="Times New Roman"/>
          <w:sz w:val="16"/>
          <w:szCs w:val="16"/>
          <w:lang w:eastAsia="en-US"/>
        </w:rPr>
        <w:t>–</w:t>
      </w:r>
      <w:r w:rsidRPr="00C151ED">
        <w:rPr>
          <w:rFonts w:ascii="Palatino Linotype" w:eastAsia="Adobe Garamond Pro" w:hAnsi="Palatino Linotype" w:cs="Times New Roman"/>
          <w:sz w:val="16"/>
          <w:szCs w:val="16"/>
          <w:lang w:eastAsia="en-US"/>
        </w:rPr>
        <w:t xml:space="preserve"> nem gazdas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gi 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rsas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g jogi szem</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ly eset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 az adott tev</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kenys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get ell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teljes szervezeti egys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g </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truh</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z</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sra ker</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 a jogut</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dra, vagy az eredeti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f</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lre vonatkoz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fizet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sk</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ptelens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gi elj</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 sor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 ker</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s </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truh</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z</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sra;</w:t>
      </w:r>
    </w:p>
    <w:p w:rsidR="00935FF8" w:rsidRPr="00C151ED" w:rsidRDefault="00935FF8" w:rsidP="00935FF8">
      <w:pPr>
        <w:ind w:left="567"/>
        <w:jc w:val="both"/>
        <w:rPr>
          <w:rFonts w:ascii="Palatino Linotype" w:eastAsia="Adobe Garamond Pro" w:hAnsi="Palatino Linotype" w:cs="Times New Roman"/>
          <w:sz w:val="16"/>
          <w:szCs w:val="16"/>
          <w:lang w:eastAsia="en-US"/>
        </w:rPr>
      </w:pPr>
    </w:p>
    <w:p w:rsidR="00935FF8" w:rsidRPr="00C151ED" w:rsidRDefault="00935FF8" w:rsidP="00935FF8">
      <w:pPr>
        <w:ind w:left="567"/>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c) ha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sbe l</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p</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jogut</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d nem </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 a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zbeszerz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si elj</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sban alkalmazott kiz</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ok hat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lya alatt, </w:t>
      </w:r>
      <w:r w:rsidRPr="00C151ED">
        <w:rPr>
          <w:rFonts w:ascii="Palatino Linotype" w:eastAsia="Calibri" w:hAnsi="Palatino Linotype" w:cs="Times New Roman"/>
          <w:sz w:val="16"/>
          <w:szCs w:val="16"/>
          <w:lang w:eastAsia="en-US"/>
        </w:rPr>
        <w:t>–</w:t>
      </w:r>
      <w:r w:rsidRPr="00C151ED">
        <w:rPr>
          <w:rFonts w:ascii="Palatino Linotype" w:eastAsia="Adobe Garamond Pro" w:hAnsi="Palatino Linotype" w:cs="Times New Roman"/>
          <w:sz w:val="16"/>
          <w:szCs w:val="16"/>
          <w:lang w:eastAsia="en-US"/>
        </w:rPr>
        <w:t xml:space="preserve"> a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llalkoz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ra ir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nyad</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szab</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lyok szerint, a 138. </w:t>
      </w:r>
      <w:r w:rsidRPr="00C151ED">
        <w:rPr>
          <w:rFonts w:ascii="Palatino Linotype" w:eastAsia="Calibri" w:hAnsi="Palatino Linotype" w:cs="Times New Roman"/>
          <w:sz w:val="16"/>
          <w:szCs w:val="16"/>
          <w:lang w:eastAsia="en-US"/>
        </w:rPr>
        <w:t>§</w:t>
      </w:r>
      <w:r w:rsidRPr="00C151ED">
        <w:rPr>
          <w:rFonts w:ascii="Palatino Linotype" w:eastAsia="Adobe Garamond Pro" w:hAnsi="Palatino Linotype" w:cs="Times New Roman"/>
          <w:sz w:val="16"/>
          <w:szCs w:val="16"/>
          <w:lang w:eastAsia="en-US"/>
        </w:rPr>
        <w:t xml:space="preserve"> (2)</w:t>
      </w:r>
      <w:r w:rsidRPr="00C151ED">
        <w:rPr>
          <w:rFonts w:ascii="Palatino Linotype" w:eastAsia="Calibri" w:hAnsi="Palatino Linotype" w:cs="Times New Roman"/>
          <w:sz w:val="16"/>
          <w:szCs w:val="16"/>
          <w:lang w:eastAsia="en-US"/>
        </w:rPr>
        <w:t>–</w:t>
      </w:r>
      <w:r w:rsidRPr="00C151ED">
        <w:rPr>
          <w:rFonts w:ascii="Palatino Linotype" w:eastAsia="Adobe Garamond Pro" w:hAnsi="Palatino Linotype" w:cs="Times New Roman"/>
          <w:sz w:val="16"/>
          <w:szCs w:val="16"/>
          <w:lang w:eastAsia="en-US"/>
        </w:rPr>
        <w:t>(4) bekezd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nek alkalmaz</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val </w:t>
      </w:r>
      <w:r w:rsidRPr="00C151ED">
        <w:rPr>
          <w:rFonts w:ascii="Palatino Linotype" w:eastAsia="Calibri" w:hAnsi="Palatino Linotype" w:cs="Times New Roman"/>
          <w:sz w:val="16"/>
          <w:szCs w:val="16"/>
          <w:lang w:eastAsia="en-US"/>
        </w:rPr>
        <w:t>–</w:t>
      </w:r>
      <w:r w:rsidRPr="00C151ED">
        <w:rPr>
          <w:rFonts w:ascii="Palatino Linotype" w:eastAsia="Adobe Garamond Pro" w:hAnsi="Palatino Linotype" w:cs="Times New Roman"/>
          <w:sz w:val="16"/>
          <w:szCs w:val="16"/>
          <w:lang w:eastAsia="en-US"/>
        </w:rPr>
        <w:t xml:space="preserve"> megfelel a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zbeszerz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si elj</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sban alkalmazott alkalmass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gi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vetelm</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nyeknek,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a jogut</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dl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 nem e t</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rv</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ny alkalmaz</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nak a megker</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t c</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lozza.</w:t>
      </w:r>
    </w:p>
    <w:p w:rsidR="00935FF8" w:rsidRPr="00C151ED" w:rsidRDefault="00935FF8" w:rsidP="00935FF8">
      <w:pPr>
        <w:ind w:left="567"/>
        <w:jc w:val="both"/>
        <w:rPr>
          <w:rFonts w:ascii="Palatino Linotype" w:eastAsia="Adobe Garamond Pro" w:hAnsi="Palatino Linotype" w:cs="Times New Roman"/>
          <w:sz w:val="16"/>
          <w:szCs w:val="16"/>
          <w:lang w:eastAsia="en-US"/>
        </w:rPr>
      </w:pPr>
    </w:p>
    <w:p w:rsidR="00935FF8" w:rsidRPr="00C151ED" w:rsidRDefault="00935FF8" w:rsidP="00935FF8">
      <w:pPr>
        <w:ind w:left="567" w:hanging="567"/>
        <w:jc w:val="both"/>
        <w:rPr>
          <w:rFonts w:ascii="Palatino Linotype" w:eastAsiaTheme="minorHAnsi" w:hAnsi="Palatino Linotype"/>
          <w:bCs/>
          <w:sz w:val="16"/>
          <w:szCs w:val="16"/>
          <w:lang w:eastAsia="en-US"/>
        </w:rPr>
      </w:pPr>
      <w:r w:rsidRPr="00C151ED">
        <w:rPr>
          <w:rFonts w:ascii="Palatino Linotype" w:eastAsiaTheme="minorHAnsi" w:hAnsi="Palatino Linotype"/>
          <w:bCs/>
          <w:sz w:val="16"/>
          <w:szCs w:val="16"/>
          <w:lang w:eastAsia="en-US"/>
        </w:rPr>
        <w:t>4.6.</w:t>
      </w:r>
      <w:r w:rsidRPr="00C151ED">
        <w:rPr>
          <w:rFonts w:ascii="Palatino Linotype" w:eastAsiaTheme="minorHAnsi" w:hAnsi="Palatino Linotype"/>
          <w:bCs/>
          <w:sz w:val="16"/>
          <w:szCs w:val="16"/>
          <w:lang w:eastAsia="en-US"/>
        </w:rPr>
        <w:tab/>
        <w:t xml:space="preserve">A felek rögzítik, hogy a Megrendelő az építési beruházások közbeszerzésének részletes szabályairól szóló 322/2015. (X. 30.) Korm. rendelet 27. § </w:t>
      </w:r>
      <w:proofErr w:type="spellStart"/>
      <w:r w:rsidRPr="00C151ED">
        <w:rPr>
          <w:rFonts w:ascii="Palatino Linotype" w:eastAsiaTheme="minorHAnsi" w:hAnsi="Palatino Linotype"/>
          <w:bCs/>
          <w:sz w:val="16"/>
          <w:szCs w:val="16"/>
          <w:lang w:eastAsia="en-US"/>
        </w:rPr>
        <w:t>-a</w:t>
      </w:r>
      <w:proofErr w:type="spellEnd"/>
      <w:r w:rsidRPr="00C151ED">
        <w:rPr>
          <w:rFonts w:ascii="Palatino Linotype" w:eastAsiaTheme="minorHAnsi" w:hAnsi="Palatino Linotype"/>
          <w:bCs/>
          <w:sz w:val="16"/>
          <w:szCs w:val="16"/>
          <w:lang w:eastAsia="en-US"/>
        </w:rPr>
        <w:t xml:space="preserve"> értelmében a Megrendelő (vagy a </w:t>
      </w:r>
      <w:r w:rsidRPr="00C151ED">
        <w:rPr>
          <w:rFonts w:ascii="Palatino Linotype" w:eastAsia="Adobe Garamond Pro" w:hAnsi="Palatino Linotype" w:cs="Times New Roman"/>
          <w:sz w:val="16"/>
          <w:szCs w:val="16"/>
          <w:lang w:eastAsia="en-US"/>
        </w:rPr>
        <w:t>nevében</w:t>
      </w:r>
      <w:r w:rsidRPr="00C151ED">
        <w:rPr>
          <w:rFonts w:ascii="Palatino Linotype" w:eastAsiaTheme="minorHAnsi" w:hAnsi="Palatino Linotype"/>
          <w:bCs/>
          <w:sz w:val="16"/>
          <w:szCs w:val="16"/>
          <w:lang w:eastAsia="en-US"/>
        </w:rPr>
        <w:t xml:space="preserve"> eljáró személy) a szerződés teljesítésének ellenőrzése során az építési napló adatai alapján ellenőrzi, hogy a teljesítésben csak a szerződésben foglaltaknak megfelelő alvállalkozó vesznek-e részt. Az alvállalkozók nem szerződésszerű bevonása a teljesítésbe súlyos szerződésszegésnek minősül.</w:t>
      </w:r>
    </w:p>
    <w:p w:rsidR="00935FF8" w:rsidRPr="00C151ED" w:rsidRDefault="00935FF8" w:rsidP="00935FF8">
      <w:pPr>
        <w:ind w:left="567" w:hanging="567"/>
        <w:jc w:val="both"/>
        <w:rPr>
          <w:rFonts w:ascii="Palatino Linotype" w:eastAsia="Adobe Garamond Pro" w:hAnsi="Palatino Linotype" w:cs="Times New Roman"/>
          <w:sz w:val="16"/>
          <w:szCs w:val="16"/>
          <w:lang w:eastAsia="en-US"/>
        </w:rPr>
      </w:pPr>
    </w:p>
    <w:p w:rsidR="00935FF8" w:rsidRPr="00C151ED" w:rsidRDefault="00935FF8" w:rsidP="00935FF8">
      <w:pPr>
        <w:widowControl w:val="0"/>
        <w:numPr>
          <w:ilvl w:val="0"/>
          <w:numId w:val="64"/>
        </w:numPr>
        <w:tabs>
          <w:tab w:val="left" w:pos="540"/>
        </w:tabs>
        <w:contextualSpacing/>
        <w:jc w:val="center"/>
        <w:rPr>
          <w:rFonts w:ascii="Palatino Linotype" w:eastAsia="Adobe Garamond Pro" w:hAnsi="Palatino Linotype" w:cs="Times New Roman"/>
          <w:b/>
          <w:sz w:val="16"/>
          <w:szCs w:val="16"/>
        </w:rPr>
      </w:pPr>
      <w:r w:rsidRPr="00C151ED">
        <w:rPr>
          <w:rFonts w:ascii="Palatino Linotype" w:eastAsia="Adobe Garamond Pro" w:hAnsi="Palatino Linotype" w:cs="Times New Roman"/>
          <w:b/>
          <w:sz w:val="16"/>
          <w:szCs w:val="16"/>
        </w:rPr>
        <w:t>A Vállalkozó kötelezettségei</w:t>
      </w:r>
    </w:p>
    <w:p w:rsidR="00935FF8" w:rsidRPr="00C151ED" w:rsidRDefault="00935FF8" w:rsidP="00935FF8">
      <w:pPr>
        <w:jc w:val="center"/>
        <w:rPr>
          <w:rFonts w:ascii="Palatino Linotype" w:eastAsia="Adobe Garamond Pro" w:hAnsi="Palatino Linotype" w:cs="Times New Roman"/>
          <w:sz w:val="16"/>
          <w:szCs w:val="16"/>
          <w:lang w:eastAsia="en-US"/>
        </w:rPr>
      </w:pPr>
    </w:p>
    <w:p w:rsidR="00935FF8" w:rsidRPr="00C151ED" w:rsidRDefault="00935FF8" w:rsidP="00935FF8">
      <w:pPr>
        <w:tabs>
          <w:tab w:val="left" w:pos="540"/>
        </w:tabs>
        <w:ind w:left="540" w:hanging="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5.1.</w:t>
      </w:r>
      <w:r w:rsidRPr="00C151ED">
        <w:rPr>
          <w:rFonts w:ascii="Palatino Linotype" w:eastAsia="Adobe Garamond Pro" w:hAnsi="Palatino Linotype" w:cs="Times New Roman"/>
          <w:sz w:val="16"/>
          <w:szCs w:val="16"/>
          <w:lang w:eastAsia="en-US"/>
        </w:rPr>
        <w:tab/>
        <w:t>A Vállalkozó kötelezi magát, hogy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rgy</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t jelen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s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annak mell</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kletei, valamint a mindenkor hat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lyos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p</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gyi, t</w:t>
      </w:r>
      <w:r w:rsidRPr="00C151ED">
        <w:rPr>
          <w:rFonts w:ascii="Palatino Linotype" w:eastAsia="Calibri" w:hAnsi="Palatino Linotype" w:cs="Times New Roman"/>
          <w:sz w:val="16"/>
          <w:szCs w:val="16"/>
          <w:lang w:eastAsia="en-US"/>
        </w:rPr>
        <w:t>ű</w:t>
      </w:r>
      <w:r w:rsidRPr="00C151ED">
        <w:rPr>
          <w:rFonts w:ascii="Palatino Linotype" w:eastAsia="Adobe Garamond Pro" w:hAnsi="Palatino Linotype" w:cs="Times New Roman"/>
          <w:sz w:val="16"/>
          <w:szCs w:val="16"/>
          <w:lang w:eastAsia="en-US"/>
        </w:rPr>
        <w:t>zrend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szeti, balesetv</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delmi,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egy</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b vonatkoz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szakhat</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gi el</w:t>
      </w:r>
      <w:r w:rsidRPr="00C151ED">
        <w:rPr>
          <w:rFonts w:ascii="Palatino Linotype" w:eastAsia="Calibri" w:hAnsi="Palatino Linotype" w:cs="Times New Roman"/>
          <w:sz w:val="16"/>
          <w:szCs w:val="16"/>
          <w:lang w:eastAsia="en-US"/>
        </w:rPr>
        <w:t>őí</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sok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s az </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ltal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nosan elfogadott hazai szakmai elv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sok szerint, a rendeltet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sszer</w:t>
      </w:r>
      <w:r w:rsidRPr="00C151ED">
        <w:rPr>
          <w:rFonts w:ascii="Palatino Linotype" w:eastAsia="Calibri" w:hAnsi="Palatino Linotype" w:cs="Times New Roman"/>
          <w:sz w:val="16"/>
          <w:szCs w:val="16"/>
          <w:lang w:eastAsia="en-US"/>
        </w:rPr>
        <w:t>ű é</w:t>
      </w:r>
      <w:r w:rsidRPr="00C151ED">
        <w:rPr>
          <w:rFonts w:ascii="Palatino Linotype" w:eastAsia="Adobe Garamond Pro" w:hAnsi="Palatino Linotype" w:cs="Times New Roman"/>
          <w:sz w:val="16"/>
          <w:szCs w:val="16"/>
          <w:lang w:eastAsia="en-US"/>
        </w:rPr>
        <w:t>s biztons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gos haszn</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lat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vetelm</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nyeinek megfelel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en, teljes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ű</w:t>
      </w:r>
      <w:r w:rsidRPr="00C151ED">
        <w:rPr>
          <w:rFonts w:ascii="Palatino Linotype" w:eastAsia="Adobe Garamond Pro" w:hAnsi="Palatino Linotype" w:cs="Times New Roman"/>
          <w:sz w:val="16"/>
          <w:szCs w:val="16"/>
          <w:lang w:eastAsia="en-US"/>
        </w:rPr>
        <w:t>en, m</w:t>
      </w:r>
      <w:r w:rsidRPr="00C151ED">
        <w:rPr>
          <w:rFonts w:ascii="Palatino Linotype" w:eastAsia="Calibri" w:hAnsi="Palatino Linotype" w:cs="Times New Roman"/>
          <w:sz w:val="16"/>
          <w:szCs w:val="16"/>
          <w:lang w:eastAsia="en-US"/>
        </w:rPr>
        <w:t>ű</w:t>
      </w:r>
      <w:r w:rsidRPr="00C151ED">
        <w:rPr>
          <w:rFonts w:ascii="Palatino Linotype" w:eastAsia="Adobe Garamond Pro" w:hAnsi="Palatino Linotype" w:cs="Times New Roman"/>
          <w:sz w:val="16"/>
          <w:szCs w:val="16"/>
          <w:lang w:eastAsia="en-US"/>
        </w:rPr>
        <w:t xml:space="preserve">szakilag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min</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gileg kifog</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stalan kivitelben, a magyar szabv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nyok szerinti kifogástalan min</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gben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kifogástalan minőségű anyagok felhaszn</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val, hiba</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hi</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nymentesen elk</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sz</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 xml:space="preserve">ti. </w:t>
      </w:r>
    </w:p>
    <w:p w:rsidR="00935FF8" w:rsidRPr="00C151ED" w:rsidRDefault="00935FF8" w:rsidP="00935FF8">
      <w:pPr>
        <w:tabs>
          <w:tab w:val="left" w:pos="540"/>
          <w:tab w:val="left" w:pos="6270"/>
        </w:tabs>
        <w:rPr>
          <w:rFonts w:ascii="Palatino Linotype" w:eastAsia="Adobe Garamond Pro" w:hAnsi="Palatino Linotype" w:cs="Times New Roman"/>
          <w:sz w:val="16"/>
          <w:szCs w:val="16"/>
          <w:lang w:eastAsia="en-US"/>
        </w:rPr>
      </w:pPr>
    </w:p>
    <w:p w:rsidR="00935FF8" w:rsidRPr="00C151ED" w:rsidRDefault="00935FF8" w:rsidP="00935FF8">
      <w:pPr>
        <w:tabs>
          <w:tab w:val="left" w:pos="540"/>
        </w:tabs>
        <w:ind w:left="540" w:hanging="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5.2.</w:t>
      </w:r>
      <w:r w:rsidRPr="00C151ED">
        <w:rPr>
          <w:rFonts w:ascii="Palatino Linotype" w:eastAsia="Adobe Garamond Pro" w:hAnsi="Palatino Linotype" w:cs="Times New Roman"/>
          <w:sz w:val="16"/>
          <w:szCs w:val="16"/>
          <w:lang w:eastAsia="en-US"/>
        </w:rPr>
        <w:tab/>
        <w:t>A jelen szerződésben előírt teljesítés tartalmát a szerződés rendelkezésein túl az építési jogszabályok, a vonatkozó magyar szabványok és a felhasználásra kerül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egyes term</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kekre vonatkoz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alkalmass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gi enged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lyek, tan</w:t>
      </w:r>
      <w:r w:rsidRPr="00C151ED">
        <w:rPr>
          <w:rFonts w:ascii="Palatino Linotype" w:eastAsia="Calibri" w:hAnsi="Palatino Linotype" w:cs="Times New Roman"/>
          <w:sz w:val="16"/>
          <w:szCs w:val="16"/>
          <w:lang w:eastAsia="en-US"/>
        </w:rPr>
        <w:t>ú</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nyok hat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rozz</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k meg. </w:t>
      </w:r>
    </w:p>
    <w:p w:rsidR="00935FF8" w:rsidRPr="00C151ED" w:rsidRDefault="00935FF8" w:rsidP="00935FF8">
      <w:pPr>
        <w:tabs>
          <w:tab w:val="left" w:pos="540"/>
        </w:tabs>
        <w:rPr>
          <w:rFonts w:ascii="Palatino Linotype" w:eastAsia="Adobe Garamond Pro" w:hAnsi="Palatino Linotype" w:cs="Times New Roman"/>
          <w:sz w:val="16"/>
          <w:szCs w:val="16"/>
          <w:lang w:eastAsia="en-US"/>
        </w:rPr>
      </w:pPr>
    </w:p>
    <w:p w:rsidR="00935FF8" w:rsidRPr="00C151ED" w:rsidRDefault="00935FF8" w:rsidP="00935FF8">
      <w:pPr>
        <w:tabs>
          <w:tab w:val="left" w:pos="540"/>
        </w:tabs>
        <w:ind w:left="540" w:hanging="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5.3.</w:t>
      </w:r>
      <w:r w:rsidRPr="00C151ED">
        <w:rPr>
          <w:rFonts w:ascii="Palatino Linotype" w:eastAsia="Adobe Garamond Pro" w:hAnsi="Palatino Linotype" w:cs="Times New Roman"/>
          <w:sz w:val="16"/>
          <w:szCs w:val="16"/>
          <w:lang w:eastAsia="en-US"/>
        </w:rPr>
        <w:tab/>
        <w:t>A Vállalkozó köteles a jelen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rendelkez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seit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rgy</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ra vonatkoz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el</w:t>
      </w:r>
      <w:r w:rsidRPr="00C151ED">
        <w:rPr>
          <w:rFonts w:ascii="Palatino Linotype" w:eastAsia="Calibri" w:hAnsi="Palatino Linotype" w:cs="Times New Roman"/>
          <w:sz w:val="16"/>
          <w:szCs w:val="16"/>
          <w:lang w:eastAsia="en-US"/>
        </w:rPr>
        <w:t>őí</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sokat az alv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llalkoz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kkal,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zrem</w:t>
      </w:r>
      <w:r w:rsidRPr="00C151ED">
        <w:rPr>
          <w:rFonts w:ascii="Palatino Linotype" w:eastAsia="Calibri" w:hAnsi="Palatino Linotype" w:cs="Times New Roman"/>
          <w:sz w:val="16"/>
          <w:szCs w:val="16"/>
          <w:lang w:eastAsia="en-US"/>
        </w:rPr>
        <w:t>ű</w:t>
      </w:r>
      <w:r w:rsidRPr="00C151ED">
        <w:rPr>
          <w:rFonts w:ascii="Palatino Linotype" w:eastAsia="Adobe Garamond Pro" w:hAnsi="Palatino Linotype" w:cs="Times New Roman"/>
          <w:sz w:val="16"/>
          <w:szCs w:val="16"/>
          <w:lang w:eastAsia="en-US"/>
        </w:rPr>
        <w:t>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szem</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lyekkel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tt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sben is megfelel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en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rv</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nyes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teni, ezen rendelkez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sek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el</w:t>
      </w:r>
      <w:r w:rsidRPr="00C151ED">
        <w:rPr>
          <w:rFonts w:ascii="Palatino Linotype" w:eastAsia="Calibri" w:hAnsi="Palatino Linotype" w:cs="Times New Roman"/>
          <w:sz w:val="16"/>
          <w:szCs w:val="16"/>
          <w:lang w:eastAsia="en-US"/>
        </w:rPr>
        <w:t>őí</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sok alv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llalkoz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k,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zrem</w:t>
      </w:r>
      <w:r w:rsidRPr="00C151ED">
        <w:rPr>
          <w:rFonts w:ascii="Palatino Linotype" w:eastAsia="Calibri" w:hAnsi="Palatino Linotype" w:cs="Times New Roman"/>
          <w:sz w:val="16"/>
          <w:szCs w:val="16"/>
          <w:lang w:eastAsia="en-US"/>
        </w:rPr>
        <w:t>ű</w:t>
      </w:r>
      <w:r w:rsidRPr="00C151ED">
        <w:rPr>
          <w:rFonts w:ascii="Palatino Linotype" w:eastAsia="Adobe Garamond Pro" w:hAnsi="Palatino Linotype" w:cs="Times New Roman"/>
          <w:sz w:val="16"/>
          <w:szCs w:val="16"/>
          <w:lang w:eastAsia="en-US"/>
        </w:rPr>
        <w:t>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szem</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lyek </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ltali betart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áé</w:t>
      </w:r>
      <w:r w:rsidRPr="00C151ED">
        <w:rPr>
          <w:rFonts w:ascii="Palatino Linotype" w:eastAsia="Adobe Garamond Pro" w:hAnsi="Palatino Linotype" w:cs="Times New Roman"/>
          <w:sz w:val="16"/>
          <w:szCs w:val="16"/>
          <w:lang w:eastAsia="en-US"/>
        </w:rPr>
        <w:t>rt a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llalkoz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a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vel szemben felel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ss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ggel tartozik.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llalkoz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a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vel szemben teljes m</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kben felel az alv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llalkoz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k,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zrem</w:t>
      </w:r>
      <w:r w:rsidRPr="00C151ED">
        <w:rPr>
          <w:rFonts w:ascii="Palatino Linotype" w:eastAsia="Calibri" w:hAnsi="Palatino Linotype" w:cs="Times New Roman"/>
          <w:sz w:val="16"/>
          <w:szCs w:val="16"/>
          <w:lang w:eastAsia="en-US"/>
        </w:rPr>
        <w:t>ű</w:t>
      </w:r>
      <w:r w:rsidRPr="00C151ED">
        <w:rPr>
          <w:rFonts w:ascii="Palatino Linotype" w:eastAsia="Adobe Garamond Pro" w:hAnsi="Palatino Linotype" w:cs="Times New Roman"/>
          <w:sz w:val="16"/>
          <w:szCs w:val="16"/>
          <w:lang w:eastAsia="en-US"/>
        </w:rPr>
        <w:t>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szem</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lyek minden tev</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kenys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w:t>
      </w:r>
      <w:r w:rsidRPr="00C151ED">
        <w:rPr>
          <w:rFonts w:ascii="Palatino Linotype" w:eastAsia="Calibri" w:hAnsi="Palatino Linotype" w:cs="Times New Roman"/>
          <w:sz w:val="16"/>
          <w:szCs w:val="16"/>
          <w:lang w:eastAsia="en-US"/>
        </w:rPr>
        <w:t>éé</w:t>
      </w:r>
      <w:r w:rsidRPr="00C151ED">
        <w:rPr>
          <w:rFonts w:ascii="Palatino Linotype" w:eastAsia="Adobe Garamond Pro" w:hAnsi="Palatino Linotype" w:cs="Times New Roman"/>
          <w:sz w:val="16"/>
          <w:szCs w:val="16"/>
          <w:lang w:eastAsia="en-US"/>
        </w:rPr>
        <w:t xml:space="preserve">rt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cselekedet</w:t>
      </w:r>
      <w:r w:rsidRPr="00C151ED">
        <w:rPr>
          <w:rFonts w:ascii="Palatino Linotype" w:eastAsia="Calibri" w:hAnsi="Palatino Linotype" w:cs="Times New Roman"/>
          <w:sz w:val="16"/>
          <w:szCs w:val="16"/>
          <w:lang w:eastAsia="en-US"/>
        </w:rPr>
        <w:t>éé</w:t>
      </w:r>
      <w:r w:rsidRPr="00C151ED">
        <w:rPr>
          <w:rFonts w:ascii="Palatino Linotype" w:eastAsia="Adobe Garamond Pro" w:hAnsi="Palatino Linotype" w:cs="Times New Roman"/>
          <w:sz w:val="16"/>
          <w:szCs w:val="16"/>
          <w:lang w:eastAsia="en-US"/>
        </w:rPr>
        <w:t>rt.</w:t>
      </w:r>
    </w:p>
    <w:p w:rsidR="00935FF8" w:rsidRPr="00C151ED" w:rsidRDefault="00935FF8" w:rsidP="00935FF8">
      <w:pPr>
        <w:tabs>
          <w:tab w:val="left" w:pos="540"/>
        </w:tabs>
        <w:jc w:val="both"/>
        <w:rPr>
          <w:rFonts w:ascii="Palatino Linotype" w:eastAsia="Adobe Garamond Pro" w:hAnsi="Palatino Linotype" w:cs="Times New Roman"/>
          <w:sz w:val="16"/>
          <w:szCs w:val="16"/>
          <w:lang w:eastAsia="en-US"/>
        </w:rPr>
      </w:pPr>
    </w:p>
    <w:p w:rsidR="00935FF8" w:rsidRPr="00C151ED" w:rsidRDefault="00935FF8" w:rsidP="00935FF8">
      <w:pPr>
        <w:tabs>
          <w:tab w:val="left" w:pos="540"/>
          <w:tab w:val="left" w:pos="1004"/>
        </w:tabs>
        <w:ind w:left="540" w:hanging="540"/>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5.4.</w:t>
      </w:r>
      <w:r w:rsidRPr="00C151ED">
        <w:rPr>
          <w:rFonts w:ascii="Palatino Linotype" w:eastAsia="Adobe Garamond Pro" w:hAnsi="Palatino Linotype" w:cs="Times New Roman"/>
          <w:sz w:val="16"/>
          <w:szCs w:val="16"/>
          <w:lang w:eastAsia="en-US"/>
        </w:rPr>
        <w:tab/>
        <w:t>A Vállalkozó a munkát saját költségén végzi el. Köteles a munkavégzést úgy megszervezni, hogy biztosítsa a munka gazdaságos és gyors befejezését.</w:t>
      </w:r>
    </w:p>
    <w:p w:rsidR="00935FF8" w:rsidRPr="00C151ED" w:rsidRDefault="00935FF8" w:rsidP="00935FF8">
      <w:pPr>
        <w:tabs>
          <w:tab w:val="left" w:pos="540"/>
        </w:tabs>
        <w:jc w:val="both"/>
        <w:rPr>
          <w:rFonts w:ascii="Palatino Linotype" w:eastAsia="Adobe Garamond Pro" w:hAnsi="Palatino Linotype" w:cs="Times New Roman"/>
          <w:sz w:val="16"/>
          <w:szCs w:val="16"/>
          <w:lang w:eastAsia="en-US"/>
        </w:rPr>
      </w:pPr>
    </w:p>
    <w:p w:rsidR="00935FF8" w:rsidRPr="00C151ED" w:rsidRDefault="00935FF8" w:rsidP="00935FF8">
      <w:pPr>
        <w:tabs>
          <w:tab w:val="left" w:pos="540"/>
          <w:tab w:val="left" w:pos="1004"/>
        </w:tabs>
        <w:ind w:left="540" w:hanging="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5.5.</w:t>
      </w:r>
      <w:r w:rsidRPr="00C151ED">
        <w:rPr>
          <w:rFonts w:ascii="Palatino Linotype" w:eastAsia="Adobe Garamond Pro" w:hAnsi="Palatino Linotype" w:cs="Times New Roman"/>
          <w:sz w:val="16"/>
          <w:szCs w:val="16"/>
          <w:lang w:eastAsia="en-US"/>
        </w:rPr>
        <w:tab/>
        <w:t>A Vállalkozó köteles a munkát úgy megszervezni, hogy a munkaterületen dolgozó alvállalkozók, közrem</w:t>
      </w:r>
      <w:r w:rsidRPr="00C151ED">
        <w:rPr>
          <w:rFonts w:ascii="Palatino Linotype" w:eastAsia="Calibri" w:hAnsi="Palatino Linotype" w:cs="Times New Roman"/>
          <w:sz w:val="16"/>
          <w:szCs w:val="16"/>
          <w:lang w:eastAsia="en-US"/>
        </w:rPr>
        <w:t>ű</w:t>
      </w:r>
      <w:r w:rsidRPr="00C151ED">
        <w:rPr>
          <w:rFonts w:ascii="Palatino Linotype" w:eastAsia="Adobe Garamond Pro" w:hAnsi="Palatino Linotype" w:cs="Times New Roman"/>
          <w:sz w:val="16"/>
          <w:szCs w:val="16"/>
          <w:lang w:eastAsia="en-US"/>
        </w:rPr>
        <w:t>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szem</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lyek egym</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 munk</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j</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t ne zavarj</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k, illetve a hat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rid</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re val</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teljes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st ne vesz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lyeztess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k, azonban a munkav</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delmi szab</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lyokat marad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ktalanul betarts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k. Az alv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llalkoz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k, közrem</w:t>
      </w:r>
      <w:r w:rsidRPr="00C151ED">
        <w:rPr>
          <w:rFonts w:ascii="Palatino Linotype" w:eastAsia="Calibri" w:hAnsi="Palatino Linotype" w:cs="Times New Roman"/>
          <w:sz w:val="16"/>
          <w:szCs w:val="16"/>
          <w:lang w:eastAsia="en-US"/>
        </w:rPr>
        <w:t>ű</w:t>
      </w:r>
      <w:r w:rsidRPr="00C151ED">
        <w:rPr>
          <w:rFonts w:ascii="Palatino Linotype" w:eastAsia="Adobe Garamond Pro" w:hAnsi="Palatino Linotype" w:cs="Times New Roman"/>
          <w:sz w:val="16"/>
          <w:szCs w:val="16"/>
          <w:lang w:eastAsia="en-US"/>
        </w:rPr>
        <w:t>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szem</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lyek kiz</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lag a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llalkoz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val </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llnak jogviszonyban, </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gy t</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le fogadhatnak el utas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sokat, illetve kiz</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lag vele szemben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rv</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nyes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thetik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vetel</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seiket.</w:t>
      </w:r>
    </w:p>
    <w:p w:rsidR="00935FF8" w:rsidRPr="00C151ED" w:rsidRDefault="00935FF8" w:rsidP="00935FF8">
      <w:pPr>
        <w:tabs>
          <w:tab w:val="left" w:pos="540"/>
        </w:tabs>
        <w:jc w:val="both"/>
        <w:rPr>
          <w:rFonts w:ascii="Palatino Linotype" w:eastAsia="Adobe Garamond Pro" w:hAnsi="Palatino Linotype" w:cs="Times New Roman"/>
          <w:sz w:val="16"/>
          <w:szCs w:val="16"/>
          <w:lang w:eastAsia="en-US"/>
        </w:rPr>
      </w:pPr>
    </w:p>
    <w:p w:rsidR="00935FF8" w:rsidRPr="00C151ED" w:rsidRDefault="00935FF8" w:rsidP="00935FF8">
      <w:pPr>
        <w:tabs>
          <w:tab w:val="left" w:pos="540"/>
          <w:tab w:val="left" w:pos="1004"/>
        </w:tabs>
        <w:ind w:left="540" w:hanging="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5.6.</w:t>
      </w:r>
      <w:r w:rsidRPr="00C151ED">
        <w:rPr>
          <w:rFonts w:ascii="Palatino Linotype" w:eastAsia="Adobe Garamond Pro" w:hAnsi="Palatino Linotype" w:cs="Times New Roman"/>
          <w:sz w:val="16"/>
          <w:szCs w:val="16"/>
          <w:lang w:eastAsia="en-US"/>
        </w:rPr>
        <w:tab/>
        <w:t xml:space="preserve">A Vállalkozó köteles a munkaterületet tiszta és biztonságos állapotban tartani, a keletkezett építési és egyéb hulladék elszállításáról a munka végzése során rendszeresen gondoskodni. Vállalkozónak az építési és bontási hulladék kezelésével kapcsolatban egyebekben az építési és bontási hulladék kezelésének részletes szabályairól szóló 45/2004. (VII. 26.) </w:t>
      </w:r>
      <w:proofErr w:type="spellStart"/>
      <w:r w:rsidRPr="00C151ED">
        <w:rPr>
          <w:rFonts w:ascii="Palatino Linotype" w:eastAsia="Adobe Garamond Pro" w:hAnsi="Palatino Linotype" w:cs="Times New Roman"/>
          <w:sz w:val="16"/>
          <w:szCs w:val="16"/>
          <w:lang w:eastAsia="en-US"/>
        </w:rPr>
        <w:t>BM-KvVM</w:t>
      </w:r>
      <w:proofErr w:type="spellEnd"/>
      <w:r w:rsidRPr="00C151ED">
        <w:rPr>
          <w:rFonts w:ascii="Palatino Linotype" w:eastAsia="Adobe Garamond Pro" w:hAnsi="Palatino Linotype" w:cs="Times New Roman"/>
          <w:sz w:val="16"/>
          <w:szCs w:val="16"/>
          <w:lang w:eastAsia="en-US"/>
        </w:rPr>
        <w:t xml:space="preserve"> együttes el</w:t>
      </w:r>
      <w:r w:rsidRPr="00C151ED">
        <w:rPr>
          <w:rFonts w:ascii="Palatino Linotype" w:eastAsia="Calibri" w:hAnsi="Palatino Linotype" w:cs="Times New Roman"/>
          <w:sz w:val="16"/>
          <w:szCs w:val="16"/>
          <w:lang w:eastAsia="en-US"/>
        </w:rPr>
        <w:t>őí</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sai szerint kell elj</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rnia.</w:t>
      </w:r>
    </w:p>
    <w:p w:rsidR="00935FF8" w:rsidRPr="00C151ED" w:rsidRDefault="00935FF8" w:rsidP="00935FF8">
      <w:pPr>
        <w:tabs>
          <w:tab w:val="left" w:pos="540"/>
        </w:tabs>
        <w:jc w:val="both"/>
        <w:rPr>
          <w:rFonts w:ascii="Palatino Linotype" w:eastAsia="Adobe Garamond Pro" w:hAnsi="Palatino Linotype" w:cs="Times New Roman"/>
          <w:sz w:val="16"/>
          <w:szCs w:val="16"/>
          <w:lang w:eastAsia="en-US"/>
        </w:rPr>
      </w:pPr>
    </w:p>
    <w:p w:rsidR="00935FF8" w:rsidRPr="00C151ED" w:rsidRDefault="00935FF8" w:rsidP="00935FF8">
      <w:pPr>
        <w:tabs>
          <w:tab w:val="left" w:pos="540"/>
          <w:tab w:val="left" w:pos="1004"/>
        </w:tabs>
        <w:ind w:left="540" w:hanging="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5.7.</w:t>
      </w:r>
      <w:r w:rsidRPr="00C151ED">
        <w:rPr>
          <w:rFonts w:ascii="Palatino Linotype" w:eastAsia="Adobe Garamond Pro" w:hAnsi="Palatino Linotype" w:cs="Times New Roman"/>
          <w:sz w:val="16"/>
          <w:szCs w:val="16"/>
          <w:lang w:eastAsia="en-US"/>
        </w:rPr>
        <w:tab/>
        <w:t>A Vállalkozó köteles gondoskodni a munkaterületre vonatkozó t</w:t>
      </w:r>
      <w:r w:rsidRPr="00C151ED">
        <w:rPr>
          <w:rFonts w:ascii="Palatino Linotype" w:eastAsia="Calibri" w:hAnsi="Palatino Linotype" w:cs="Times New Roman"/>
          <w:sz w:val="16"/>
          <w:szCs w:val="16"/>
          <w:lang w:eastAsia="en-US"/>
        </w:rPr>
        <w:t>ű</w:t>
      </w:r>
      <w:r w:rsidRPr="00C151ED">
        <w:rPr>
          <w:rFonts w:ascii="Palatino Linotype" w:eastAsia="Adobe Garamond Pro" w:hAnsi="Palatino Linotype" w:cs="Times New Roman"/>
          <w:sz w:val="16"/>
          <w:szCs w:val="16"/>
          <w:lang w:eastAsia="en-US"/>
        </w:rPr>
        <w:t>zrend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szeti, munkav</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delmi,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rnyezetv</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delmi (</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gy k</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n</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sen a zaj-, rezg</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l</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gszennyez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sekre vonatkoz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balesetv</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delmi, t</w:t>
      </w:r>
      <w:r w:rsidRPr="00C151ED">
        <w:rPr>
          <w:rFonts w:ascii="Palatino Linotype" w:eastAsia="Calibri" w:hAnsi="Palatino Linotype" w:cs="Times New Roman"/>
          <w:sz w:val="16"/>
          <w:szCs w:val="16"/>
          <w:lang w:eastAsia="en-US"/>
        </w:rPr>
        <w:t>ű</w:t>
      </w:r>
      <w:r w:rsidRPr="00C151ED">
        <w:rPr>
          <w:rFonts w:ascii="Palatino Linotype" w:eastAsia="Adobe Garamond Pro" w:hAnsi="Palatino Linotype" w:cs="Times New Roman"/>
          <w:sz w:val="16"/>
          <w:szCs w:val="16"/>
          <w:lang w:eastAsia="en-US"/>
        </w:rPr>
        <w:t>zv</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delmi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egy</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b el</w:t>
      </w:r>
      <w:r w:rsidRPr="00C151ED">
        <w:rPr>
          <w:rFonts w:ascii="Palatino Linotype" w:eastAsia="Calibri" w:hAnsi="Palatino Linotype" w:cs="Times New Roman"/>
          <w:sz w:val="16"/>
          <w:szCs w:val="16"/>
          <w:lang w:eastAsia="en-US"/>
        </w:rPr>
        <w:t>őí</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sok betart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l. A munkater</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let megfelel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v</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delme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s </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rz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se a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llalkoz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telezetts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ge. Ezen int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zked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sek be nem tart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b</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l sz</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rmaz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minden felel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ss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 a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llalkoz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t terheli.</w:t>
      </w:r>
    </w:p>
    <w:p w:rsidR="00935FF8" w:rsidRPr="00C151ED" w:rsidRDefault="00935FF8" w:rsidP="00935FF8">
      <w:pPr>
        <w:tabs>
          <w:tab w:val="left" w:pos="540"/>
        </w:tabs>
        <w:jc w:val="both"/>
        <w:rPr>
          <w:rFonts w:ascii="Palatino Linotype" w:eastAsia="Adobe Garamond Pro" w:hAnsi="Palatino Linotype" w:cs="Times New Roman"/>
          <w:sz w:val="16"/>
          <w:szCs w:val="16"/>
          <w:lang w:eastAsia="en-US"/>
        </w:rPr>
      </w:pPr>
    </w:p>
    <w:p w:rsidR="00935FF8" w:rsidRPr="00C151ED" w:rsidRDefault="00935FF8" w:rsidP="00935FF8">
      <w:pPr>
        <w:tabs>
          <w:tab w:val="left" w:pos="540"/>
          <w:tab w:val="left" w:pos="1004"/>
        </w:tabs>
        <w:ind w:left="540" w:hanging="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lastRenderedPageBreak/>
        <w:t>5.8.</w:t>
      </w:r>
      <w:r w:rsidRPr="00C151ED">
        <w:rPr>
          <w:rFonts w:ascii="Palatino Linotype" w:eastAsia="Adobe Garamond Pro" w:hAnsi="Palatino Linotype" w:cs="Times New Roman"/>
          <w:sz w:val="16"/>
          <w:szCs w:val="16"/>
          <w:lang w:eastAsia="en-US"/>
        </w:rPr>
        <w:tab/>
        <w:t>A Vállalkozó köteles a személyek biztonságát vagy a vagyoni értékeket veszélyeztet</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k</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 lehet</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nek felmer</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se eset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 halad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ktalanul k</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relh</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si int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zked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seket tenni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azokr</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l a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t azonnal r</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 xml:space="preserve">vid </w:t>
      </w:r>
      <w:r w:rsidRPr="00C151ED">
        <w:rPr>
          <w:rFonts w:ascii="Palatino Linotype" w:eastAsia="Calibri" w:hAnsi="Palatino Linotype" w:cs="Times New Roman"/>
          <w:sz w:val="16"/>
          <w:szCs w:val="16"/>
          <w:lang w:eastAsia="en-US"/>
        </w:rPr>
        <w:t>ú</w:t>
      </w:r>
      <w:r w:rsidRPr="00C151ED">
        <w:rPr>
          <w:rFonts w:ascii="Palatino Linotype" w:eastAsia="Adobe Garamond Pro" w:hAnsi="Palatino Linotype" w:cs="Times New Roman"/>
          <w:sz w:val="16"/>
          <w:szCs w:val="16"/>
          <w:lang w:eastAsia="en-US"/>
        </w:rPr>
        <w:t xml:space="preserve">ton,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s 24 </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 bel</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 xml:space="preserve">l </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sban is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rtes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 xml:space="preserve">teni. </w:t>
      </w:r>
    </w:p>
    <w:p w:rsidR="00935FF8" w:rsidRPr="00C151ED" w:rsidRDefault="00935FF8" w:rsidP="00935FF8">
      <w:pPr>
        <w:tabs>
          <w:tab w:val="left" w:pos="540"/>
        </w:tabs>
        <w:ind w:left="540"/>
        <w:jc w:val="both"/>
        <w:rPr>
          <w:rFonts w:ascii="Palatino Linotype" w:eastAsia="Adobe Garamond Pro" w:hAnsi="Palatino Linotype" w:cs="Times New Roman"/>
          <w:sz w:val="16"/>
          <w:szCs w:val="16"/>
          <w:lang w:eastAsia="en-US"/>
        </w:rPr>
      </w:pPr>
    </w:p>
    <w:p w:rsidR="00935FF8" w:rsidRPr="00C151ED" w:rsidRDefault="00935FF8" w:rsidP="00935FF8">
      <w:pPr>
        <w:tabs>
          <w:tab w:val="left" w:pos="540"/>
          <w:tab w:val="left" w:pos="1004"/>
        </w:tabs>
        <w:ind w:left="540" w:hanging="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5.9.</w:t>
      </w:r>
      <w:r w:rsidRPr="00C151ED">
        <w:rPr>
          <w:rFonts w:ascii="Palatino Linotype" w:eastAsia="Adobe Garamond Pro" w:hAnsi="Palatino Linotype" w:cs="Times New Roman"/>
          <w:sz w:val="16"/>
          <w:szCs w:val="16"/>
          <w:lang w:eastAsia="en-US"/>
        </w:rPr>
        <w:tab/>
      </w:r>
      <w:r w:rsidRPr="00C151ED">
        <w:rPr>
          <w:rFonts w:ascii="Palatino Linotype" w:eastAsiaTheme="minorHAnsi" w:hAnsi="Palatino Linotype"/>
          <w:sz w:val="16"/>
          <w:szCs w:val="16"/>
          <w:lang w:eastAsia="en-US"/>
        </w:rPr>
        <w:t xml:space="preserve">A kivitelezési munkákhoz szükséges víz mennyiségét, az elektromos energia mennyiségét a Vállalkozónak kell biztosítania ideiglenes lecsatlakozások kiépítésével. </w:t>
      </w:r>
      <w:r w:rsidRPr="00C151ED">
        <w:rPr>
          <w:rFonts w:ascii="Palatino Linotype" w:eastAsiaTheme="minorHAnsi" w:hAnsi="Palatino Linotype"/>
          <w:sz w:val="16"/>
          <w:szCs w:val="16"/>
          <w:shd w:val="clear" w:color="auto" w:fill="FFFFFF"/>
          <w:lang w:eastAsia="en-US"/>
        </w:rPr>
        <w:t>A Vállalkozó a hulladékok gyűjtését, elszállítását, azokkal való elszámolást előírások szerint ellátja. A Vállalkozó a megvalósítás során a területhasználatot minimalizálja.</w:t>
      </w:r>
    </w:p>
    <w:p w:rsidR="00935FF8" w:rsidRPr="00C151ED" w:rsidRDefault="00935FF8" w:rsidP="00935FF8">
      <w:pPr>
        <w:tabs>
          <w:tab w:val="left" w:pos="540"/>
        </w:tabs>
        <w:jc w:val="both"/>
        <w:rPr>
          <w:rFonts w:ascii="Palatino Linotype" w:eastAsia="Adobe Garamond Pro" w:hAnsi="Palatino Linotype" w:cs="Times New Roman"/>
          <w:sz w:val="16"/>
          <w:szCs w:val="16"/>
          <w:lang w:eastAsia="en-US"/>
        </w:rPr>
      </w:pPr>
    </w:p>
    <w:p w:rsidR="00935FF8" w:rsidRPr="00C151ED" w:rsidRDefault="00935FF8" w:rsidP="00935FF8">
      <w:pPr>
        <w:ind w:left="540" w:hanging="540"/>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5.10.</w:t>
      </w:r>
      <w:r w:rsidRPr="00C151ED">
        <w:rPr>
          <w:rFonts w:ascii="Palatino Linotype" w:eastAsia="Adobe Garamond Pro" w:hAnsi="Palatino Linotype" w:cs="Times New Roman"/>
          <w:sz w:val="16"/>
          <w:szCs w:val="16"/>
          <w:lang w:eastAsia="en-US"/>
        </w:rPr>
        <w:tab/>
        <w:t>A Vállalkozó kötelezettséget vállal továbbá arra, hogy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teljes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nek teljes id</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tartama alatt tulajdonosi szerkezet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t a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sz</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m</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ra megismerhet</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v</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 teszi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s a 143. </w:t>
      </w:r>
      <w:r w:rsidRPr="00C151ED">
        <w:rPr>
          <w:rFonts w:ascii="Palatino Linotype" w:eastAsia="Calibri" w:hAnsi="Palatino Linotype" w:cs="Times New Roman"/>
          <w:sz w:val="16"/>
          <w:szCs w:val="16"/>
          <w:lang w:eastAsia="en-US"/>
        </w:rPr>
        <w:t>§</w:t>
      </w:r>
      <w:r w:rsidRPr="00C151ED">
        <w:rPr>
          <w:rFonts w:ascii="Palatino Linotype" w:eastAsia="Adobe Garamond Pro" w:hAnsi="Palatino Linotype" w:cs="Times New Roman"/>
          <w:sz w:val="16"/>
          <w:szCs w:val="16"/>
          <w:lang w:eastAsia="en-US"/>
        </w:rPr>
        <w:t xml:space="preserve"> (3) bekezd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se szerinti </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gyletekr</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l a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t halad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ktalanul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rtes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ti. A k</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lf</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ldi ad</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illet</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w:t>
      </w:r>
      <w:r w:rsidRPr="00C151ED">
        <w:rPr>
          <w:rFonts w:ascii="Palatino Linotype" w:eastAsia="Calibri" w:hAnsi="Palatino Linotype" w:cs="Times New Roman"/>
          <w:sz w:val="16"/>
          <w:szCs w:val="16"/>
          <w:lang w:eastAsia="en-US"/>
        </w:rPr>
        <w:t>ű</w:t>
      </w:r>
      <w:r w:rsidRPr="00C151ED">
        <w:rPr>
          <w:rFonts w:ascii="Palatino Linotype" w:eastAsia="Adobe Garamond Pro" w:hAnsi="Palatino Linotype" w:cs="Times New Roman"/>
          <w:sz w:val="16"/>
          <w:szCs w:val="16"/>
          <w:lang w:eastAsia="en-US"/>
        </w:rPr>
        <w:t xml:space="preserve">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llalkoz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teles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shez arra vonatkoz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meghatalmaz</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st csatolni, hogy az illet</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ge szerinti ad</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hat</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gt</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l a magyar ad</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hat</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g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zvetlen</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 beszerezhet a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llalkoz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ra vonatkoz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adatokat az orsz</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gok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z</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tti jogseg</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ly ig</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nybev</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tele n</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lk</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w:t>
      </w:r>
    </w:p>
    <w:p w:rsidR="00935FF8" w:rsidRPr="00C151ED" w:rsidRDefault="00935FF8" w:rsidP="00935FF8">
      <w:pPr>
        <w:ind w:left="540" w:hanging="540"/>
        <w:jc w:val="both"/>
        <w:rPr>
          <w:rFonts w:ascii="Palatino Linotype" w:eastAsiaTheme="minorHAnsi" w:hAnsi="Palatino Linotype" w:cs="Times New Roman"/>
          <w:sz w:val="16"/>
          <w:szCs w:val="16"/>
          <w:lang w:eastAsia="en-US"/>
        </w:rPr>
      </w:pPr>
    </w:p>
    <w:p w:rsidR="00935FF8" w:rsidRPr="00C151ED" w:rsidRDefault="00935FF8" w:rsidP="00935FF8">
      <w:pPr>
        <w:tabs>
          <w:tab w:val="left" w:pos="540"/>
        </w:tabs>
        <w:ind w:left="540" w:hanging="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5.11.</w:t>
      </w:r>
      <w:r w:rsidRPr="00C151ED">
        <w:rPr>
          <w:rFonts w:ascii="Palatino Linotype" w:eastAsia="Adobe Garamond Pro" w:hAnsi="Palatino Linotype" w:cs="Times New Roman"/>
          <w:sz w:val="16"/>
          <w:szCs w:val="16"/>
          <w:lang w:eastAsia="en-US"/>
        </w:rPr>
        <w:tab/>
      </w:r>
      <w:r w:rsidRPr="00C151ED">
        <w:rPr>
          <w:rFonts w:ascii="Palatino Linotype" w:eastAsia="Adobe Garamond Pro" w:hAnsi="Palatino Linotype"/>
          <w:sz w:val="16"/>
          <w:szCs w:val="16"/>
          <w:lang w:eastAsia="en-US"/>
        </w:rPr>
        <w:t>A Vállalkozó felel</w:t>
      </w:r>
      <w:r w:rsidRPr="00C151ED">
        <w:rPr>
          <w:rFonts w:ascii="Palatino Linotype" w:eastAsia="Calibri" w:hAnsi="Palatino Linotype"/>
          <w:sz w:val="16"/>
          <w:szCs w:val="16"/>
          <w:lang w:eastAsia="en-US"/>
        </w:rPr>
        <w:t>ő</w:t>
      </w:r>
      <w:r w:rsidRPr="00C151ED">
        <w:rPr>
          <w:rFonts w:ascii="Palatino Linotype" w:eastAsia="Adobe Garamond Pro" w:hAnsi="Palatino Linotype"/>
          <w:sz w:val="16"/>
          <w:szCs w:val="16"/>
          <w:lang w:eastAsia="en-US"/>
        </w:rPr>
        <w:t>ss</w:t>
      </w:r>
      <w:r w:rsidRPr="00C151ED">
        <w:rPr>
          <w:rFonts w:ascii="Palatino Linotype" w:eastAsia="Calibri" w:hAnsi="Palatino Linotype"/>
          <w:sz w:val="16"/>
          <w:szCs w:val="16"/>
          <w:lang w:eastAsia="en-US"/>
        </w:rPr>
        <w:t>é</w:t>
      </w:r>
      <w:r w:rsidRPr="00C151ED">
        <w:rPr>
          <w:rFonts w:ascii="Palatino Linotype" w:eastAsia="Adobe Garamond Pro" w:hAnsi="Palatino Linotype"/>
          <w:sz w:val="16"/>
          <w:szCs w:val="16"/>
          <w:lang w:eastAsia="en-US"/>
        </w:rPr>
        <w:t>get v</w:t>
      </w:r>
      <w:r w:rsidRPr="00C151ED">
        <w:rPr>
          <w:rFonts w:ascii="Palatino Linotype" w:eastAsia="Calibri" w:hAnsi="Palatino Linotype"/>
          <w:sz w:val="16"/>
          <w:szCs w:val="16"/>
          <w:lang w:eastAsia="en-US"/>
        </w:rPr>
        <w:t>á</w:t>
      </w:r>
      <w:r w:rsidRPr="00C151ED">
        <w:rPr>
          <w:rFonts w:ascii="Palatino Linotype" w:eastAsia="Adobe Garamond Pro" w:hAnsi="Palatino Linotype"/>
          <w:sz w:val="16"/>
          <w:szCs w:val="16"/>
          <w:lang w:eastAsia="en-US"/>
        </w:rPr>
        <w:t xml:space="preserve">llal arra </w:t>
      </w:r>
      <w:r w:rsidRPr="00C151ED">
        <w:rPr>
          <w:rFonts w:ascii="Palatino Linotype" w:eastAsia="Calibri" w:hAnsi="Palatino Linotype"/>
          <w:sz w:val="16"/>
          <w:szCs w:val="16"/>
          <w:lang w:eastAsia="en-US"/>
        </w:rPr>
        <w:t>é</w:t>
      </w:r>
      <w:r w:rsidRPr="00C151ED">
        <w:rPr>
          <w:rFonts w:ascii="Palatino Linotype" w:eastAsia="Adobe Garamond Pro" w:hAnsi="Palatino Linotype"/>
          <w:sz w:val="16"/>
          <w:szCs w:val="16"/>
          <w:lang w:eastAsia="en-US"/>
        </w:rPr>
        <w:t>s szavatol az</w:t>
      </w:r>
      <w:r w:rsidRPr="00C151ED">
        <w:rPr>
          <w:rFonts w:ascii="Palatino Linotype" w:eastAsia="Calibri" w:hAnsi="Palatino Linotype"/>
          <w:sz w:val="16"/>
          <w:szCs w:val="16"/>
          <w:lang w:eastAsia="en-US"/>
        </w:rPr>
        <w:t>é</w:t>
      </w:r>
      <w:r w:rsidRPr="00C151ED">
        <w:rPr>
          <w:rFonts w:ascii="Palatino Linotype" w:eastAsia="Adobe Garamond Pro" w:hAnsi="Palatino Linotype"/>
          <w:sz w:val="16"/>
          <w:szCs w:val="16"/>
          <w:lang w:eastAsia="en-US"/>
        </w:rPr>
        <w:t>rt, hogy a munka teljes</w:t>
      </w:r>
      <w:r w:rsidRPr="00C151ED">
        <w:rPr>
          <w:rFonts w:ascii="Palatino Linotype" w:eastAsia="Calibri" w:hAnsi="Palatino Linotype"/>
          <w:sz w:val="16"/>
          <w:szCs w:val="16"/>
          <w:lang w:eastAsia="en-US"/>
        </w:rPr>
        <w:t>í</w:t>
      </w:r>
      <w:r w:rsidRPr="00C151ED">
        <w:rPr>
          <w:rFonts w:ascii="Palatino Linotype" w:eastAsia="Adobe Garamond Pro" w:hAnsi="Palatino Linotype"/>
          <w:sz w:val="16"/>
          <w:szCs w:val="16"/>
          <w:lang w:eastAsia="en-US"/>
        </w:rPr>
        <w:t>t</w:t>
      </w:r>
      <w:r w:rsidRPr="00C151ED">
        <w:rPr>
          <w:rFonts w:ascii="Palatino Linotype" w:eastAsia="Calibri" w:hAnsi="Palatino Linotype"/>
          <w:sz w:val="16"/>
          <w:szCs w:val="16"/>
          <w:lang w:eastAsia="en-US"/>
        </w:rPr>
        <w:t>é</w:t>
      </w:r>
      <w:r w:rsidRPr="00C151ED">
        <w:rPr>
          <w:rFonts w:ascii="Palatino Linotype" w:eastAsia="Adobe Garamond Pro" w:hAnsi="Palatino Linotype"/>
          <w:sz w:val="16"/>
          <w:szCs w:val="16"/>
          <w:lang w:eastAsia="en-US"/>
        </w:rPr>
        <w:t>s</w:t>
      </w:r>
      <w:r w:rsidRPr="00C151ED">
        <w:rPr>
          <w:rFonts w:ascii="Palatino Linotype" w:eastAsia="Calibri" w:hAnsi="Palatino Linotype"/>
          <w:sz w:val="16"/>
          <w:szCs w:val="16"/>
          <w:lang w:eastAsia="en-US"/>
        </w:rPr>
        <w:t>é</w:t>
      </w:r>
      <w:r w:rsidRPr="00C151ED">
        <w:rPr>
          <w:rFonts w:ascii="Palatino Linotype" w:eastAsia="Adobe Garamond Pro" w:hAnsi="Palatino Linotype"/>
          <w:sz w:val="16"/>
          <w:szCs w:val="16"/>
          <w:lang w:eastAsia="en-US"/>
        </w:rPr>
        <w:t>ben r</w:t>
      </w:r>
      <w:r w:rsidRPr="00C151ED">
        <w:rPr>
          <w:rFonts w:ascii="Palatino Linotype" w:eastAsia="Calibri" w:hAnsi="Palatino Linotype"/>
          <w:sz w:val="16"/>
          <w:szCs w:val="16"/>
          <w:lang w:eastAsia="en-US"/>
        </w:rPr>
        <w:t>é</w:t>
      </w:r>
      <w:r w:rsidRPr="00C151ED">
        <w:rPr>
          <w:rFonts w:ascii="Palatino Linotype" w:eastAsia="Adobe Garamond Pro" w:hAnsi="Palatino Linotype"/>
          <w:sz w:val="16"/>
          <w:szCs w:val="16"/>
          <w:lang w:eastAsia="en-US"/>
        </w:rPr>
        <w:t>szt vev</w:t>
      </w:r>
      <w:r w:rsidRPr="00C151ED">
        <w:rPr>
          <w:rFonts w:ascii="Palatino Linotype" w:eastAsia="Calibri" w:hAnsi="Palatino Linotype"/>
          <w:sz w:val="16"/>
          <w:szCs w:val="16"/>
          <w:lang w:eastAsia="en-US"/>
        </w:rPr>
        <w:t>ő</w:t>
      </w:r>
      <w:r w:rsidRPr="00C151ED">
        <w:rPr>
          <w:rFonts w:ascii="Palatino Linotype" w:eastAsia="Adobe Garamond Pro" w:hAnsi="Palatino Linotype"/>
          <w:sz w:val="16"/>
          <w:szCs w:val="16"/>
          <w:lang w:eastAsia="en-US"/>
        </w:rPr>
        <w:t xml:space="preserve">k </w:t>
      </w:r>
      <w:r w:rsidRPr="00C151ED">
        <w:rPr>
          <w:rFonts w:ascii="Palatino Linotype" w:eastAsia="Calibri" w:hAnsi="Palatino Linotype"/>
          <w:sz w:val="16"/>
          <w:szCs w:val="16"/>
          <w:lang w:eastAsia="en-US"/>
        </w:rPr>
        <w:t>é</w:t>
      </w:r>
      <w:r w:rsidRPr="00C151ED">
        <w:rPr>
          <w:rFonts w:ascii="Palatino Linotype" w:eastAsia="Adobe Garamond Pro" w:hAnsi="Palatino Linotype"/>
          <w:sz w:val="16"/>
          <w:szCs w:val="16"/>
          <w:lang w:eastAsia="en-US"/>
        </w:rPr>
        <w:t>s a teljes</w:t>
      </w:r>
      <w:r w:rsidRPr="00C151ED">
        <w:rPr>
          <w:rFonts w:ascii="Palatino Linotype" w:eastAsia="Calibri" w:hAnsi="Palatino Linotype"/>
          <w:sz w:val="16"/>
          <w:szCs w:val="16"/>
          <w:lang w:eastAsia="en-US"/>
        </w:rPr>
        <w:t>í</w:t>
      </w:r>
      <w:r w:rsidRPr="00C151ED">
        <w:rPr>
          <w:rFonts w:ascii="Palatino Linotype" w:eastAsia="Adobe Garamond Pro" w:hAnsi="Palatino Linotype"/>
          <w:sz w:val="16"/>
          <w:szCs w:val="16"/>
          <w:lang w:eastAsia="en-US"/>
        </w:rPr>
        <w:t>t</w:t>
      </w:r>
      <w:r w:rsidRPr="00C151ED">
        <w:rPr>
          <w:rFonts w:ascii="Palatino Linotype" w:eastAsia="Calibri" w:hAnsi="Palatino Linotype"/>
          <w:sz w:val="16"/>
          <w:szCs w:val="16"/>
          <w:lang w:eastAsia="en-US"/>
        </w:rPr>
        <w:t>é</w:t>
      </w:r>
      <w:r w:rsidRPr="00C151ED">
        <w:rPr>
          <w:rFonts w:ascii="Palatino Linotype" w:eastAsia="Adobe Garamond Pro" w:hAnsi="Palatino Linotype"/>
          <w:sz w:val="16"/>
          <w:szCs w:val="16"/>
          <w:lang w:eastAsia="en-US"/>
        </w:rPr>
        <w:t>sbe bevont alkalmazottai a jogszab</w:t>
      </w:r>
      <w:r w:rsidRPr="00C151ED">
        <w:rPr>
          <w:rFonts w:ascii="Palatino Linotype" w:eastAsia="Calibri" w:hAnsi="Palatino Linotype"/>
          <w:sz w:val="16"/>
          <w:szCs w:val="16"/>
          <w:lang w:eastAsia="en-US"/>
        </w:rPr>
        <w:t>á</w:t>
      </w:r>
      <w:r w:rsidRPr="00C151ED">
        <w:rPr>
          <w:rFonts w:ascii="Palatino Linotype" w:eastAsia="Adobe Garamond Pro" w:hAnsi="Palatino Linotype"/>
          <w:sz w:val="16"/>
          <w:szCs w:val="16"/>
          <w:lang w:eastAsia="en-US"/>
        </w:rPr>
        <w:t>lyokban meghat</w:t>
      </w:r>
      <w:r w:rsidRPr="00C151ED">
        <w:rPr>
          <w:rFonts w:ascii="Palatino Linotype" w:eastAsia="Calibri" w:hAnsi="Palatino Linotype"/>
          <w:sz w:val="16"/>
          <w:szCs w:val="16"/>
          <w:lang w:eastAsia="en-US"/>
        </w:rPr>
        <w:t>á</w:t>
      </w:r>
      <w:r w:rsidRPr="00C151ED">
        <w:rPr>
          <w:rFonts w:ascii="Palatino Linotype" w:eastAsia="Adobe Garamond Pro" w:hAnsi="Palatino Linotype"/>
          <w:sz w:val="16"/>
          <w:szCs w:val="16"/>
          <w:lang w:eastAsia="en-US"/>
        </w:rPr>
        <w:t>rozott el</w:t>
      </w:r>
      <w:r w:rsidRPr="00C151ED">
        <w:rPr>
          <w:rFonts w:ascii="Palatino Linotype" w:eastAsia="Calibri" w:hAnsi="Palatino Linotype"/>
          <w:sz w:val="16"/>
          <w:szCs w:val="16"/>
          <w:lang w:eastAsia="en-US"/>
        </w:rPr>
        <w:t>őí</w:t>
      </w:r>
      <w:r w:rsidRPr="00C151ED">
        <w:rPr>
          <w:rFonts w:ascii="Palatino Linotype" w:eastAsia="Adobe Garamond Pro" w:hAnsi="Palatino Linotype"/>
          <w:sz w:val="16"/>
          <w:szCs w:val="16"/>
          <w:lang w:eastAsia="en-US"/>
        </w:rPr>
        <w:t>r</w:t>
      </w:r>
      <w:r w:rsidRPr="00C151ED">
        <w:rPr>
          <w:rFonts w:ascii="Palatino Linotype" w:eastAsia="Calibri" w:hAnsi="Palatino Linotype"/>
          <w:sz w:val="16"/>
          <w:szCs w:val="16"/>
          <w:lang w:eastAsia="en-US"/>
        </w:rPr>
        <w:t>á</w:t>
      </w:r>
      <w:r w:rsidRPr="00C151ED">
        <w:rPr>
          <w:rFonts w:ascii="Palatino Linotype" w:eastAsia="Adobe Garamond Pro" w:hAnsi="Palatino Linotype"/>
          <w:sz w:val="16"/>
          <w:szCs w:val="16"/>
          <w:lang w:eastAsia="en-US"/>
        </w:rPr>
        <w:t>soknak mindenben megfelelnek, megfelel</w:t>
      </w:r>
      <w:r w:rsidRPr="00C151ED">
        <w:rPr>
          <w:rFonts w:ascii="Palatino Linotype" w:eastAsia="Calibri" w:hAnsi="Palatino Linotype"/>
          <w:sz w:val="16"/>
          <w:szCs w:val="16"/>
          <w:lang w:eastAsia="en-US"/>
        </w:rPr>
        <w:t>ő</w:t>
      </w:r>
      <w:r w:rsidRPr="00C151ED">
        <w:rPr>
          <w:rFonts w:ascii="Palatino Linotype" w:eastAsia="Adobe Garamond Pro" w:hAnsi="Palatino Linotype"/>
          <w:sz w:val="16"/>
          <w:szCs w:val="16"/>
          <w:lang w:eastAsia="en-US"/>
        </w:rPr>
        <w:t>en k</w:t>
      </w:r>
      <w:r w:rsidRPr="00C151ED">
        <w:rPr>
          <w:rFonts w:ascii="Palatino Linotype" w:eastAsia="Calibri" w:hAnsi="Palatino Linotype"/>
          <w:sz w:val="16"/>
          <w:szCs w:val="16"/>
          <w:lang w:eastAsia="en-US"/>
        </w:rPr>
        <w:t>é</w:t>
      </w:r>
      <w:r w:rsidRPr="00C151ED">
        <w:rPr>
          <w:rFonts w:ascii="Palatino Linotype" w:eastAsia="Adobe Garamond Pro" w:hAnsi="Palatino Linotype"/>
          <w:sz w:val="16"/>
          <w:szCs w:val="16"/>
          <w:lang w:eastAsia="en-US"/>
        </w:rPr>
        <w:t>pzett szakemberek, megfelel</w:t>
      </w:r>
      <w:r w:rsidRPr="00C151ED">
        <w:rPr>
          <w:rFonts w:ascii="Palatino Linotype" w:eastAsia="Calibri" w:hAnsi="Palatino Linotype"/>
          <w:sz w:val="16"/>
          <w:szCs w:val="16"/>
          <w:lang w:eastAsia="en-US"/>
        </w:rPr>
        <w:t>ő</w:t>
      </w:r>
      <w:r w:rsidRPr="00C151ED">
        <w:rPr>
          <w:rFonts w:ascii="Palatino Linotype" w:eastAsia="Adobe Garamond Pro" w:hAnsi="Palatino Linotype"/>
          <w:sz w:val="16"/>
          <w:szCs w:val="16"/>
          <w:lang w:eastAsia="en-US"/>
        </w:rPr>
        <w:t>en felk</w:t>
      </w:r>
      <w:r w:rsidRPr="00C151ED">
        <w:rPr>
          <w:rFonts w:ascii="Palatino Linotype" w:eastAsia="Calibri" w:hAnsi="Palatino Linotype"/>
          <w:sz w:val="16"/>
          <w:szCs w:val="16"/>
          <w:lang w:eastAsia="en-US"/>
        </w:rPr>
        <w:t>é</w:t>
      </w:r>
      <w:r w:rsidRPr="00C151ED">
        <w:rPr>
          <w:rFonts w:ascii="Palatino Linotype" w:eastAsia="Adobe Garamond Pro" w:hAnsi="Palatino Linotype"/>
          <w:sz w:val="16"/>
          <w:szCs w:val="16"/>
          <w:lang w:eastAsia="en-US"/>
        </w:rPr>
        <w:t>sz</w:t>
      </w:r>
      <w:r w:rsidRPr="00C151ED">
        <w:rPr>
          <w:rFonts w:ascii="Palatino Linotype" w:eastAsia="Calibri" w:hAnsi="Palatino Linotype"/>
          <w:sz w:val="16"/>
          <w:szCs w:val="16"/>
          <w:lang w:eastAsia="en-US"/>
        </w:rPr>
        <w:t>í</w:t>
      </w:r>
      <w:r w:rsidRPr="00C151ED">
        <w:rPr>
          <w:rFonts w:ascii="Palatino Linotype" w:eastAsia="Adobe Garamond Pro" w:hAnsi="Palatino Linotype"/>
          <w:sz w:val="16"/>
          <w:szCs w:val="16"/>
          <w:lang w:eastAsia="en-US"/>
        </w:rPr>
        <w:t xml:space="preserve">tettek, az </w:t>
      </w:r>
      <w:r w:rsidRPr="00C151ED">
        <w:rPr>
          <w:rFonts w:ascii="Palatino Linotype" w:eastAsia="Calibri" w:hAnsi="Palatino Linotype"/>
          <w:sz w:val="16"/>
          <w:szCs w:val="16"/>
          <w:lang w:eastAsia="en-US"/>
        </w:rPr>
        <w:t>á</w:t>
      </w:r>
      <w:r w:rsidRPr="00C151ED">
        <w:rPr>
          <w:rFonts w:ascii="Palatino Linotype" w:eastAsia="Adobe Garamond Pro" w:hAnsi="Palatino Linotype"/>
          <w:sz w:val="16"/>
          <w:szCs w:val="16"/>
          <w:lang w:eastAsia="en-US"/>
        </w:rPr>
        <w:t>ltala foglalkoztatottak vonatkoz</w:t>
      </w:r>
      <w:r w:rsidRPr="00C151ED">
        <w:rPr>
          <w:rFonts w:ascii="Palatino Linotype" w:eastAsia="Calibri" w:hAnsi="Palatino Linotype"/>
          <w:sz w:val="16"/>
          <w:szCs w:val="16"/>
          <w:lang w:eastAsia="en-US"/>
        </w:rPr>
        <w:t>á</w:t>
      </w:r>
      <w:r w:rsidRPr="00C151ED">
        <w:rPr>
          <w:rFonts w:ascii="Palatino Linotype" w:eastAsia="Adobe Garamond Pro" w:hAnsi="Palatino Linotype"/>
          <w:sz w:val="16"/>
          <w:szCs w:val="16"/>
          <w:lang w:eastAsia="en-US"/>
        </w:rPr>
        <w:t>s</w:t>
      </w:r>
      <w:r w:rsidRPr="00C151ED">
        <w:rPr>
          <w:rFonts w:ascii="Palatino Linotype" w:eastAsia="Calibri" w:hAnsi="Palatino Linotype"/>
          <w:sz w:val="16"/>
          <w:szCs w:val="16"/>
          <w:lang w:eastAsia="en-US"/>
        </w:rPr>
        <w:t>á</w:t>
      </w:r>
      <w:r w:rsidRPr="00C151ED">
        <w:rPr>
          <w:rFonts w:ascii="Palatino Linotype" w:eastAsia="Adobe Garamond Pro" w:hAnsi="Palatino Linotype"/>
          <w:sz w:val="16"/>
          <w:szCs w:val="16"/>
          <w:lang w:eastAsia="en-US"/>
        </w:rPr>
        <w:t>ban a foglalkoztat</w:t>
      </w:r>
      <w:r w:rsidRPr="00C151ED">
        <w:rPr>
          <w:rFonts w:ascii="Palatino Linotype" w:eastAsia="Calibri" w:hAnsi="Palatino Linotype"/>
          <w:sz w:val="16"/>
          <w:szCs w:val="16"/>
          <w:lang w:eastAsia="en-US"/>
        </w:rPr>
        <w:t>á</w:t>
      </w:r>
      <w:r w:rsidRPr="00C151ED">
        <w:rPr>
          <w:rFonts w:ascii="Palatino Linotype" w:eastAsia="Adobe Garamond Pro" w:hAnsi="Palatino Linotype"/>
          <w:sz w:val="16"/>
          <w:szCs w:val="16"/>
          <w:lang w:eastAsia="en-US"/>
        </w:rPr>
        <w:t>si jogszab</w:t>
      </w:r>
      <w:r w:rsidRPr="00C151ED">
        <w:rPr>
          <w:rFonts w:ascii="Palatino Linotype" w:eastAsia="Calibri" w:hAnsi="Palatino Linotype"/>
          <w:sz w:val="16"/>
          <w:szCs w:val="16"/>
          <w:lang w:eastAsia="en-US"/>
        </w:rPr>
        <w:t>á</w:t>
      </w:r>
      <w:r w:rsidRPr="00C151ED">
        <w:rPr>
          <w:rFonts w:ascii="Palatino Linotype" w:eastAsia="Adobe Garamond Pro" w:hAnsi="Palatino Linotype"/>
          <w:sz w:val="16"/>
          <w:szCs w:val="16"/>
          <w:lang w:eastAsia="en-US"/>
        </w:rPr>
        <w:t>lyoknak eleget tesz, valamint felel</w:t>
      </w:r>
      <w:r w:rsidRPr="00C151ED">
        <w:rPr>
          <w:rFonts w:ascii="Palatino Linotype" w:eastAsia="Calibri" w:hAnsi="Palatino Linotype"/>
          <w:sz w:val="16"/>
          <w:szCs w:val="16"/>
          <w:lang w:eastAsia="en-US"/>
        </w:rPr>
        <w:t>ő</w:t>
      </w:r>
      <w:r w:rsidRPr="00C151ED">
        <w:rPr>
          <w:rFonts w:ascii="Palatino Linotype" w:eastAsia="Adobe Garamond Pro" w:hAnsi="Palatino Linotype"/>
          <w:sz w:val="16"/>
          <w:szCs w:val="16"/>
          <w:lang w:eastAsia="en-US"/>
        </w:rPr>
        <w:t>ss</w:t>
      </w:r>
      <w:r w:rsidRPr="00C151ED">
        <w:rPr>
          <w:rFonts w:ascii="Palatino Linotype" w:eastAsia="Calibri" w:hAnsi="Palatino Linotype"/>
          <w:sz w:val="16"/>
          <w:szCs w:val="16"/>
          <w:lang w:eastAsia="en-US"/>
        </w:rPr>
        <w:t>é</w:t>
      </w:r>
      <w:r w:rsidRPr="00C151ED">
        <w:rPr>
          <w:rFonts w:ascii="Palatino Linotype" w:eastAsia="Adobe Garamond Pro" w:hAnsi="Palatino Linotype"/>
          <w:sz w:val="16"/>
          <w:szCs w:val="16"/>
          <w:lang w:eastAsia="en-US"/>
        </w:rPr>
        <w:t>ggel tartozik a munkater</w:t>
      </w:r>
      <w:r w:rsidRPr="00C151ED">
        <w:rPr>
          <w:rFonts w:ascii="Palatino Linotype" w:eastAsia="Calibri" w:hAnsi="Palatino Linotype"/>
          <w:sz w:val="16"/>
          <w:szCs w:val="16"/>
          <w:lang w:eastAsia="en-US"/>
        </w:rPr>
        <w:t>ü</w:t>
      </w:r>
      <w:r w:rsidRPr="00C151ED">
        <w:rPr>
          <w:rFonts w:ascii="Palatino Linotype" w:eastAsia="Adobe Garamond Pro" w:hAnsi="Palatino Linotype"/>
          <w:sz w:val="16"/>
          <w:szCs w:val="16"/>
          <w:lang w:eastAsia="en-US"/>
        </w:rPr>
        <w:t>leten b</w:t>
      </w:r>
      <w:r w:rsidRPr="00C151ED">
        <w:rPr>
          <w:rFonts w:ascii="Palatino Linotype" w:eastAsia="Calibri" w:hAnsi="Palatino Linotype"/>
          <w:sz w:val="16"/>
          <w:szCs w:val="16"/>
          <w:lang w:eastAsia="en-US"/>
        </w:rPr>
        <w:t>á</w:t>
      </w:r>
      <w:r w:rsidRPr="00C151ED">
        <w:rPr>
          <w:rFonts w:ascii="Palatino Linotype" w:eastAsia="Adobe Garamond Pro" w:hAnsi="Palatino Linotype"/>
          <w:sz w:val="16"/>
          <w:szCs w:val="16"/>
          <w:lang w:eastAsia="en-US"/>
        </w:rPr>
        <w:t>rmely jogviszony alapj</w:t>
      </w:r>
      <w:r w:rsidRPr="00C151ED">
        <w:rPr>
          <w:rFonts w:ascii="Palatino Linotype" w:eastAsia="Calibri" w:hAnsi="Palatino Linotype"/>
          <w:sz w:val="16"/>
          <w:szCs w:val="16"/>
          <w:lang w:eastAsia="en-US"/>
        </w:rPr>
        <w:t>á</w:t>
      </w:r>
      <w:r w:rsidRPr="00C151ED">
        <w:rPr>
          <w:rFonts w:ascii="Palatino Linotype" w:eastAsia="Adobe Garamond Pro" w:hAnsi="Palatino Linotype"/>
          <w:sz w:val="16"/>
          <w:szCs w:val="16"/>
          <w:lang w:eastAsia="en-US"/>
        </w:rPr>
        <w:t>n megb</w:t>
      </w:r>
      <w:r w:rsidRPr="00C151ED">
        <w:rPr>
          <w:rFonts w:ascii="Palatino Linotype" w:eastAsia="Calibri" w:hAnsi="Palatino Linotype"/>
          <w:sz w:val="16"/>
          <w:szCs w:val="16"/>
          <w:lang w:eastAsia="en-US"/>
        </w:rPr>
        <w:t>í</w:t>
      </w:r>
      <w:r w:rsidRPr="00C151ED">
        <w:rPr>
          <w:rFonts w:ascii="Palatino Linotype" w:eastAsia="Adobe Garamond Pro" w:hAnsi="Palatino Linotype"/>
          <w:sz w:val="16"/>
          <w:szCs w:val="16"/>
          <w:lang w:eastAsia="en-US"/>
        </w:rPr>
        <w:t>z</w:t>
      </w:r>
      <w:r w:rsidRPr="00C151ED">
        <w:rPr>
          <w:rFonts w:ascii="Palatino Linotype" w:eastAsia="Calibri" w:hAnsi="Palatino Linotype"/>
          <w:sz w:val="16"/>
          <w:szCs w:val="16"/>
          <w:lang w:eastAsia="en-US"/>
        </w:rPr>
        <w:t>á</w:t>
      </w:r>
      <w:r w:rsidRPr="00C151ED">
        <w:rPr>
          <w:rFonts w:ascii="Palatino Linotype" w:eastAsia="Adobe Garamond Pro" w:hAnsi="Palatino Linotype"/>
          <w:sz w:val="16"/>
          <w:szCs w:val="16"/>
          <w:lang w:eastAsia="en-US"/>
        </w:rPr>
        <w:t>s</w:t>
      </w:r>
      <w:r w:rsidRPr="00C151ED">
        <w:rPr>
          <w:rFonts w:ascii="Palatino Linotype" w:eastAsia="Calibri" w:hAnsi="Palatino Linotype"/>
          <w:sz w:val="16"/>
          <w:szCs w:val="16"/>
          <w:lang w:eastAsia="en-US"/>
        </w:rPr>
        <w:t>á</w:t>
      </w:r>
      <w:r w:rsidRPr="00C151ED">
        <w:rPr>
          <w:rFonts w:ascii="Palatino Linotype" w:eastAsia="Adobe Garamond Pro" w:hAnsi="Palatino Linotype"/>
          <w:sz w:val="16"/>
          <w:szCs w:val="16"/>
          <w:lang w:eastAsia="en-US"/>
        </w:rPr>
        <w:t>b</w:t>
      </w:r>
      <w:r w:rsidRPr="00C151ED">
        <w:rPr>
          <w:rFonts w:ascii="Palatino Linotype" w:eastAsia="Calibri" w:hAnsi="Palatino Linotype"/>
          <w:sz w:val="16"/>
          <w:szCs w:val="16"/>
          <w:lang w:eastAsia="en-US"/>
        </w:rPr>
        <w:t>ó</w:t>
      </w:r>
      <w:r w:rsidRPr="00C151ED">
        <w:rPr>
          <w:rFonts w:ascii="Palatino Linotype" w:eastAsia="Adobe Garamond Pro" w:hAnsi="Palatino Linotype"/>
          <w:sz w:val="16"/>
          <w:szCs w:val="16"/>
          <w:lang w:eastAsia="en-US"/>
        </w:rPr>
        <w:t>l tart</w:t>
      </w:r>
      <w:r w:rsidRPr="00C151ED">
        <w:rPr>
          <w:rFonts w:ascii="Palatino Linotype" w:eastAsia="Calibri" w:hAnsi="Palatino Linotype"/>
          <w:sz w:val="16"/>
          <w:szCs w:val="16"/>
          <w:lang w:eastAsia="en-US"/>
        </w:rPr>
        <w:t>ó</w:t>
      </w:r>
      <w:r w:rsidRPr="00C151ED">
        <w:rPr>
          <w:rFonts w:ascii="Palatino Linotype" w:eastAsia="Adobe Garamond Pro" w:hAnsi="Palatino Linotype"/>
          <w:sz w:val="16"/>
          <w:szCs w:val="16"/>
          <w:lang w:eastAsia="en-US"/>
        </w:rPr>
        <w:t>zkod</w:t>
      </w:r>
      <w:r w:rsidRPr="00C151ED">
        <w:rPr>
          <w:rFonts w:ascii="Palatino Linotype" w:eastAsia="Calibri" w:hAnsi="Palatino Linotype"/>
          <w:sz w:val="16"/>
          <w:szCs w:val="16"/>
          <w:lang w:eastAsia="en-US"/>
        </w:rPr>
        <w:t>ó</w:t>
      </w:r>
      <w:r w:rsidRPr="00C151ED">
        <w:rPr>
          <w:rFonts w:ascii="Palatino Linotype" w:eastAsia="Adobe Garamond Pro" w:hAnsi="Palatino Linotype"/>
          <w:sz w:val="16"/>
          <w:szCs w:val="16"/>
          <w:lang w:eastAsia="en-US"/>
        </w:rPr>
        <w:t>k erk</w:t>
      </w:r>
      <w:r w:rsidRPr="00C151ED">
        <w:rPr>
          <w:rFonts w:ascii="Palatino Linotype" w:eastAsia="Calibri" w:hAnsi="Palatino Linotype"/>
          <w:sz w:val="16"/>
          <w:szCs w:val="16"/>
          <w:lang w:eastAsia="en-US"/>
        </w:rPr>
        <w:t>ö</w:t>
      </w:r>
      <w:r w:rsidRPr="00C151ED">
        <w:rPr>
          <w:rFonts w:ascii="Palatino Linotype" w:eastAsia="Adobe Garamond Pro" w:hAnsi="Palatino Linotype"/>
          <w:sz w:val="16"/>
          <w:szCs w:val="16"/>
          <w:lang w:eastAsia="en-US"/>
        </w:rPr>
        <w:t xml:space="preserve">lcsi </w:t>
      </w:r>
      <w:r w:rsidRPr="00C151ED">
        <w:rPr>
          <w:rFonts w:ascii="Palatino Linotype" w:eastAsia="Calibri" w:hAnsi="Palatino Linotype"/>
          <w:sz w:val="16"/>
          <w:szCs w:val="16"/>
          <w:lang w:eastAsia="en-US"/>
        </w:rPr>
        <w:t>é</w:t>
      </w:r>
      <w:r w:rsidRPr="00C151ED">
        <w:rPr>
          <w:rFonts w:ascii="Palatino Linotype" w:eastAsia="Adobe Garamond Pro" w:hAnsi="Palatino Linotype"/>
          <w:sz w:val="16"/>
          <w:szCs w:val="16"/>
          <w:lang w:eastAsia="en-US"/>
        </w:rPr>
        <w:t>s szakmai megb</w:t>
      </w:r>
      <w:r w:rsidRPr="00C151ED">
        <w:rPr>
          <w:rFonts w:ascii="Palatino Linotype" w:eastAsia="Calibri" w:hAnsi="Palatino Linotype"/>
          <w:sz w:val="16"/>
          <w:szCs w:val="16"/>
          <w:lang w:eastAsia="en-US"/>
        </w:rPr>
        <w:t>í</w:t>
      </w:r>
      <w:r w:rsidRPr="00C151ED">
        <w:rPr>
          <w:rFonts w:ascii="Palatino Linotype" w:eastAsia="Adobe Garamond Pro" w:hAnsi="Palatino Linotype"/>
          <w:sz w:val="16"/>
          <w:szCs w:val="16"/>
          <w:lang w:eastAsia="en-US"/>
        </w:rPr>
        <w:t>zhat</w:t>
      </w:r>
      <w:r w:rsidRPr="00C151ED">
        <w:rPr>
          <w:rFonts w:ascii="Palatino Linotype" w:eastAsia="Calibri" w:hAnsi="Palatino Linotype"/>
          <w:sz w:val="16"/>
          <w:szCs w:val="16"/>
          <w:lang w:eastAsia="en-US"/>
        </w:rPr>
        <w:t>ó</w:t>
      </w:r>
      <w:r w:rsidRPr="00C151ED">
        <w:rPr>
          <w:rFonts w:ascii="Palatino Linotype" w:eastAsia="Adobe Garamond Pro" w:hAnsi="Palatino Linotype"/>
          <w:sz w:val="16"/>
          <w:szCs w:val="16"/>
          <w:lang w:eastAsia="en-US"/>
        </w:rPr>
        <w:t>s</w:t>
      </w:r>
      <w:r w:rsidRPr="00C151ED">
        <w:rPr>
          <w:rFonts w:ascii="Palatino Linotype" w:eastAsia="Calibri" w:hAnsi="Palatino Linotype"/>
          <w:sz w:val="16"/>
          <w:szCs w:val="16"/>
          <w:lang w:eastAsia="en-US"/>
        </w:rPr>
        <w:t>á</w:t>
      </w:r>
      <w:r w:rsidRPr="00C151ED">
        <w:rPr>
          <w:rFonts w:ascii="Palatino Linotype" w:eastAsia="Adobe Garamond Pro" w:hAnsi="Palatino Linotype"/>
          <w:sz w:val="16"/>
          <w:szCs w:val="16"/>
          <w:lang w:eastAsia="en-US"/>
        </w:rPr>
        <w:t>g</w:t>
      </w:r>
      <w:r w:rsidRPr="00C151ED">
        <w:rPr>
          <w:rFonts w:ascii="Palatino Linotype" w:eastAsia="Calibri" w:hAnsi="Palatino Linotype"/>
          <w:sz w:val="16"/>
          <w:szCs w:val="16"/>
          <w:lang w:eastAsia="en-US"/>
        </w:rPr>
        <w:t>áé</w:t>
      </w:r>
      <w:r w:rsidRPr="00C151ED">
        <w:rPr>
          <w:rFonts w:ascii="Palatino Linotype" w:eastAsia="Adobe Garamond Pro" w:hAnsi="Palatino Linotype"/>
          <w:sz w:val="16"/>
          <w:szCs w:val="16"/>
          <w:lang w:eastAsia="en-US"/>
        </w:rPr>
        <w:t>rt, munkav</w:t>
      </w:r>
      <w:r w:rsidRPr="00C151ED">
        <w:rPr>
          <w:rFonts w:ascii="Palatino Linotype" w:eastAsia="Calibri" w:hAnsi="Palatino Linotype"/>
          <w:sz w:val="16"/>
          <w:szCs w:val="16"/>
          <w:lang w:eastAsia="en-US"/>
        </w:rPr>
        <w:t>é</w:t>
      </w:r>
      <w:r w:rsidRPr="00C151ED">
        <w:rPr>
          <w:rFonts w:ascii="Palatino Linotype" w:eastAsia="Adobe Garamond Pro" w:hAnsi="Palatino Linotype"/>
          <w:sz w:val="16"/>
          <w:szCs w:val="16"/>
          <w:lang w:eastAsia="en-US"/>
        </w:rPr>
        <w:t>gz</w:t>
      </w:r>
      <w:r w:rsidRPr="00C151ED">
        <w:rPr>
          <w:rFonts w:ascii="Palatino Linotype" w:eastAsia="Calibri" w:hAnsi="Palatino Linotype"/>
          <w:sz w:val="16"/>
          <w:szCs w:val="16"/>
          <w:lang w:eastAsia="en-US"/>
        </w:rPr>
        <w:t>é</w:t>
      </w:r>
      <w:r w:rsidRPr="00C151ED">
        <w:rPr>
          <w:rFonts w:ascii="Palatino Linotype" w:eastAsia="Adobe Garamond Pro" w:hAnsi="Palatino Linotype"/>
          <w:sz w:val="16"/>
          <w:szCs w:val="16"/>
          <w:lang w:eastAsia="en-US"/>
        </w:rPr>
        <w:t>sre val</w:t>
      </w:r>
      <w:r w:rsidRPr="00C151ED">
        <w:rPr>
          <w:rFonts w:ascii="Palatino Linotype" w:eastAsia="Calibri" w:hAnsi="Palatino Linotype"/>
          <w:sz w:val="16"/>
          <w:szCs w:val="16"/>
          <w:lang w:eastAsia="en-US"/>
        </w:rPr>
        <w:t>ó</w:t>
      </w:r>
      <w:r w:rsidRPr="00C151ED">
        <w:rPr>
          <w:rFonts w:ascii="Palatino Linotype" w:eastAsia="Adobe Garamond Pro" w:hAnsi="Palatino Linotype"/>
          <w:sz w:val="16"/>
          <w:szCs w:val="16"/>
          <w:lang w:eastAsia="en-US"/>
        </w:rPr>
        <w:t xml:space="preserve"> alkalmass</w:t>
      </w:r>
      <w:r w:rsidRPr="00C151ED">
        <w:rPr>
          <w:rFonts w:ascii="Palatino Linotype" w:eastAsia="Calibri" w:hAnsi="Palatino Linotype"/>
          <w:sz w:val="16"/>
          <w:szCs w:val="16"/>
          <w:lang w:eastAsia="en-US"/>
        </w:rPr>
        <w:t>á</w:t>
      </w:r>
      <w:r w:rsidRPr="00C151ED">
        <w:rPr>
          <w:rFonts w:ascii="Palatino Linotype" w:eastAsia="Adobe Garamond Pro" w:hAnsi="Palatino Linotype"/>
          <w:sz w:val="16"/>
          <w:szCs w:val="16"/>
          <w:lang w:eastAsia="en-US"/>
        </w:rPr>
        <w:t>g</w:t>
      </w:r>
      <w:r w:rsidRPr="00C151ED">
        <w:rPr>
          <w:rFonts w:ascii="Palatino Linotype" w:eastAsia="Calibri" w:hAnsi="Palatino Linotype"/>
          <w:sz w:val="16"/>
          <w:szCs w:val="16"/>
          <w:lang w:eastAsia="en-US"/>
        </w:rPr>
        <w:t>áé</w:t>
      </w:r>
      <w:r w:rsidRPr="00C151ED">
        <w:rPr>
          <w:rFonts w:ascii="Palatino Linotype" w:eastAsia="Adobe Garamond Pro" w:hAnsi="Palatino Linotype"/>
          <w:sz w:val="16"/>
          <w:szCs w:val="16"/>
          <w:lang w:eastAsia="en-US"/>
        </w:rPr>
        <w:t>rt. V</w:t>
      </w:r>
      <w:r w:rsidRPr="00C151ED">
        <w:rPr>
          <w:rFonts w:ascii="Palatino Linotype" w:eastAsia="Calibri" w:hAnsi="Palatino Linotype"/>
          <w:sz w:val="16"/>
          <w:szCs w:val="16"/>
          <w:lang w:eastAsia="en-US"/>
        </w:rPr>
        <w:t>á</w:t>
      </w:r>
      <w:r w:rsidRPr="00C151ED">
        <w:rPr>
          <w:rFonts w:ascii="Palatino Linotype" w:eastAsia="Adobe Garamond Pro" w:hAnsi="Palatino Linotype"/>
          <w:sz w:val="16"/>
          <w:szCs w:val="16"/>
          <w:lang w:eastAsia="en-US"/>
        </w:rPr>
        <w:t>llalkoz</w:t>
      </w:r>
      <w:r w:rsidRPr="00C151ED">
        <w:rPr>
          <w:rFonts w:ascii="Palatino Linotype" w:eastAsia="Calibri" w:hAnsi="Palatino Linotype"/>
          <w:sz w:val="16"/>
          <w:szCs w:val="16"/>
          <w:lang w:eastAsia="en-US"/>
        </w:rPr>
        <w:t>ó</w:t>
      </w:r>
      <w:r w:rsidRPr="00C151ED">
        <w:rPr>
          <w:rFonts w:ascii="Palatino Linotype" w:eastAsia="Adobe Garamond Pro" w:hAnsi="Palatino Linotype"/>
          <w:sz w:val="16"/>
          <w:szCs w:val="16"/>
          <w:lang w:eastAsia="en-US"/>
        </w:rPr>
        <w:t xml:space="preserve"> k</w:t>
      </w:r>
      <w:r w:rsidRPr="00C151ED">
        <w:rPr>
          <w:rFonts w:ascii="Palatino Linotype" w:eastAsia="Calibri" w:hAnsi="Palatino Linotype"/>
          <w:sz w:val="16"/>
          <w:szCs w:val="16"/>
          <w:lang w:eastAsia="en-US"/>
        </w:rPr>
        <w:t>ö</w:t>
      </w:r>
      <w:r w:rsidRPr="00C151ED">
        <w:rPr>
          <w:rFonts w:ascii="Palatino Linotype" w:eastAsia="Adobe Garamond Pro" w:hAnsi="Palatino Linotype"/>
          <w:sz w:val="16"/>
          <w:szCs w:val="16"/>
          <w:lang w:eastAsia="en-US"/>
        </w:rPr>
        <w:t>telezetts</w:t>
      </w:r>
      <w:r w:rsidRPr="00C151ED">
        <w:rPr>
          <w:rFonts w:ascii="Palatino Linotype" w:eastAsia="Calibri" w:hAnsi="Palatino Linotype"/>
          <w:sz w:val="16"/>
          <w:szCs w:val="16"/>
          <w:lang w:eastAsia="en-US"/>
        </w:rPr>
        <w:t>é</w:t>
      </w:r>
      <w:r w:rsidRPr="00C151ED">
        <w:rPr>
          <w:rFonts w:ascii="Palatino Linotype" w:eastAsia="Adobe Garamond Pro" w:hAnsi="Palatino Linotype"/>
          <w:sz w:val="16"/>
          <w:szCs w:val="16"/>
          <w:lang w:eastAsia="en-US"/>
        </w:rPr>
        <w:t>get v</w:t>
      </w:r>
      <w:r w:rsidRPr="00C151ED">
        <w:rPr>
          <w:rFonts w:ascii="Palatino Linotype" w:eastAsia="Calibri" w:hAnsi="Palatino Linotype"/>
          <w:sz w:val="16"/>
          <w:szCs w:val="16"/>
          <w:lang w:eastAsia="en-US"/>
        </w:rPr>
        <w:t>á</w:t>
      </w:r>
      <w:r w:rsidRPr="00C151ED">
        <w:rPr>
          <w:rFonts w:ascii="Palatino Linotype" w:eastAsia="Adobe Garamond Pro" w:hAnsi="Palatino Linotype"/>
          <w:sz w:val="16"/>
          <w:szCs w:val="16"/>
          <w:lang w:eastAsia="en-US"/>
        </w:rPr>
        <w:t>llal arra, hogy jelen szerz</w:t>
      </w:r>
      <w:r w:rsidRPr="00C151ED">
        <w:rPr>
          <w:rFonts w:ascii="Palatino Linotype" w:eastAsia="Calibri" w:hAnsi="Palatino Linotype"/>
          <w:sz w:val="16"/>
          <w:szCs w:val="16"/>
          <w:lang w:eastAsia="en-US"/>
        </w:rPr>
        <w:t>ő</w:t>
      </w:r>
      <w:r w:rsidRPr="00C151ED">
        <w:rPr>
          <w:rFonts w:ascii="Palatino Linotype" w:eastAsia="Adobe Garamond Pro" w:hAnsi="Palatino Linotype"/>
          <w:sz w:val="16"/>
          <w:szCs w:val="16"/>
          <w:lang w:eastAsia="en-US"/>
        </w:rPr>
        <w:t>d</w:t>
      </w:r>
      <w:r w:rsidRPr="00C151ED">
        <w:rPr>
          <w:rFonts w:ascii="Palatino Linotype" w:eastAsia="Calibri" w:hAnsi="Palatino Linotype"/>
          <w:sz w:val="16"/>
          <w:szCs w:val="16"/>
          <w:lang w:eastAsia="en-US"/>
        </w:rPr>
        <w:t>é</w:t>
      </w:r>
      <w:r w:rsidRPr="00C151ED">
        <w:rPr>
          <w:rFonts w:ascii="Palatino Linotype" w:eastAsia="Adobe Garamond Pro" w:hAnsi="Palatino Linotype"/>
          <w:sz w:val="16"/>
          <w:szCs w:val="16"/>
          <w:lang w:eastAsia="en-US"/>
        </w:rPr>
        <w:t>s teljes</w:t>
      </w:r>
      <w:r w:rsidRPr="00C151ED">
        <w:rPr>
          <w:rFonts w:ascii="Palatino Linotype" w:eastAsia="Calibri" w:hAnsi="Palatino Linotype"/>
          <w:sz w:val="16"/>
          <w:szCs w:val="16"/>
          <w:lang w:eastAsia="en-US"/>
        </w:rPr>
        <w:t>í</w:t>
      </w:r>
      <w:r w:rsidRPr="00C151ED">
        <w:rPr>
          <w:rFonts w:ascii="Palatino Linotype" w:eastAsia="Adobe Garamond Pro" w:hAnsi="Palatino Linotype"/>
          <w:sz w:val="16"/>
          <w:szCs w:val="16"/>
          <w:lang w:eastAsia="en-US"/>
        </w:rPr>
        <w:t>t</w:t>
      </w:r>
      <w:r w:rsidRPr="00C151ED">
        <w:rPr>
          <w:rFonts w:ascii="Palatino Linotype" w:eastAsia="Calibri" w:hAnsi="Palatino Linotype"/>
          <w:sz w:val="16"/>
          <w:szCs w:val="16"/>
          <w:lang w:eastAsia="en-US"/>
        </w:rPr>
        <w:t>é</w:t>
      </w:r>
      <w:r w:rsidRPr="00C151ED">
        <w:rPr>
          <w:rFonts w:ascii="Palatino Linotype" w:eastAsia="Adobe Garamond Pro" w:hAnsi="Palatino Linotype"/>
          <w:sz w:val="16"/>
          <w:szCs w:val="16"/>
          <w:lang w:eastAsia="en-US"/>
        </w:rPr>
        <w:t>s</w:t>
      </w:r>
      <w:r w:rsidRPr="00C151ED">
        <w:rPr>
          <w:rFonts w:ascii="Palatino Linotype" w:eastAsia="Calibri" w:hAnsi="Palatino Linotype"/>
          <w:sz w:val="16"/>
          <w:szCs w:val="16"/>
          <w:lang w:eastAsia="en-US"/>
        </w:rPr>
        <w:t>é</w:t>
      </w:r>
      <w:r w:rsidRPr="00C151ED">
        <w:rPr>
          <w:rFonts w:ascii="Palatino Linotype" w:eastAsia="Adobe Garamond Pro" w:hAnsi="Palatino Linotype"/>
          <w:sz w:val="16"/>
          <w:szCs w:val="16"/>
          <w:lang w:eastAsia="en-US"/>
        </w:rPr>
        <w:t>re nem alkalmaz olyan szem</w:t>
      </w:r>
      <w:r w:rsidRPr="00C151ED">
        <w:rPr>
          <w:rFonts w:ascii="Palatino Linotype" w:eastAsia="Calibri" w:hAnsi="Palatino Linotype"/>
          <w:sz w:val="16"/>
          <w:szCs w:val="16"/>
          <w:lang w:eastAsia="en-US"/>
        </w:rPr>
        <w:t>é</w:t>
      </w:r>
      <w:r w:rsidRPr="00C151ED">
        <w:rPr>
          <w:rFonts w:ascii="Palatino Linotype" w:eastAsia="Adobe Garamond Pro" w:hAnsi="Palatino Linotype"/>
          <w:sz w:val="16"/>
          <w:szCs w:val="16"/>
          <w:lang w:eastAsia="en-US"/>
        </w:rPr>
        <w:t>lyt, aki ellen a Megrendel</w:t>
      </w:r>
      <w:r w:rsidRPr="00C151ED">
        <w:rPr>
          <w:rFonts w:ascii="Palatino Linotype" w:eastAsia="Calibri" w:hAnsi="Palatino Linotype"/>
          <w:sz w:val="16"/>
          <w:szCs w:val="16"/>
          <w:lang w:eastAsia="en-US"/>
        </w:rPr>
        <w:t>ő í</w:t>
      </w:r>
      <w:r w:rsidRPr="00C151ED">
        <w:rPr>
          <w:rFonts w:ascii="Palatino Linotype" w:eastAsia="Adobe Garamond Pro" w:hAnsi="Palatino Linotype"/>
          <w:sz w:val="16"/>
          <w:szCs w:val="16"/>
          <w:lang w:eastAsia="en-US"/>
        </w:rPr>
        <w:t>r</w:t>
      </w:r>
      <w:r w:rsidRPr="00C151ED">
        <w:rPr>
          <w:rFonts w:ascii="Palatino Linotype" w:eastAsia="Calibri" w:hAnsi="Palatino Linotype"/>
          <w:sz w:val="16"/>
          <w:szCs w:val="16"/>
          <w:lang w:eastAsia="en-US"/>
        </w:rPr>
        <w:t>á</w:t>
      </w:r>
      <w:r w:rsidRPr="00C151ED">
        <w:rPr>
          <w:rFonts w:ascii="Palatino Linotype" w:eastAsia="Adobe Garamond Pro" w:hAnsi="Palatino Linotype"/>
          <w:sz w:val="16"/>
          <w:szCs w:val="16"/>
          <w:lang w:eastAsia="en-US"/>
        </w:rPr>
        <w:t>sban kifejezetten tiltakozik. V</w:t>
      </w:r>
      <w:r w:rsidRPr="00C151ED">
        <w:rPr>
          <w:rFonts w:ascii="Palatino Linotype" w:eastAsia="Calibri" w:hAnsi="Palatino Linotype"/>
          <w:sz w:val="16"/>
          <w:szCs w:val="16"/>
          <w:lang w:eastAsia="en-US"/>
        </w:rPr>
        <w:t>á</w:t>
      </w:r>
      <w:r w:rsidRPr="00C151ED">
        <w:rPr>
          <w:rFonts w:ascii="Palatino Linotype" w:eastAsia="Adobe Garamond Pro" w:hAnsi="Palatino Linotype"/>
          <w:sz w:val="16"/>
          <w:szCs w:val="16"/>
          <w:lang w:eastAsia="en-US"/>
        </w:rPr>
        <w:t>llalkoz</w:t>
      </w:r>
      <w:r w:rsidRPr="00C151ED">
        <w:rPr>
          <w:rFonts w:ascii="Palatino Linotype" w:eastAsia="Calibri" w:hAnsi="Palatino Linotype"/>
          <w:sz w:val="16"/>
          <w:szCs w:val="16"/>
          <w:lang w:eastAsia="en-US"/>
        </w:rPr>
        <w:t>ó</w:t>
      </w:r>
      <w:r w:rsidRPr="00C151ED">
        <w:rPr>
          <w:rFonts w:ascii="Palatino Linotype" w:eastAsia="Adobe Garamond Pro" w:hAnsi="Palatino Linotype"/>
          <w:sz w:val="16"/>
          <w:szCs w:val="16"/>
          <w:lang w:eastAsia="en-US"/>
        </w:rPr>
        <w:t xml:space="preserve"> k</w:t>
      </w:r>
      <w:r w:rsidRPr="00C151ED">
        <w:rPr>
          <w:rFonts w:ascii="Palatino Linotype" w:eastAsia="Calibri" w:hAnsi="Palatino Linotype"/>
          <w:sz w:val="16"/>
          <w:szCs w:val="16"/>
          <w:lang w:eastAsia="en-US"/>
        </w:rPr>
        <w:t>ö</w:t>
      </w:r>
      <w:r w:rsidRPr="00C151ED">
        <w:rPr>
          <w:rFonts w:ascii="Palatino Linotype" w:eastAsia="Adobe Garamond Pro" w:hAnsi="Palatino Linotype"/>
          <w:sz w:val="16"/>
          <w:szCs w:val="16"/>
          <w:lang w:eastAsia="en-US"/>
        </w:rPr>
        <w:t>telezi mag</w:t>
      </w:r>
      <w:r w:rsidRPr="00C151ED">
        <w:rPr>
          <w:rFonts w:ascii="Palatino Linotype" w:eastAsia="Calibri" w:hAnsi="Palatino Linotype"/>
          <w:sz w:val="16"/>
          <w:szCs w:val="16"/>
          <w:lang w:eastAsia="en-US"/>
        </w:rPr>
        <w:t>á</w:t>
      </w:r>
      <w:r w:rsidRPr="00C151ED">
        <w:rPr>
          <w:rFonts w:ascii="Palatino Linotype" w:eastAsia="Adobe Garamond Pro" w:hAnsi="Palatino Linotype"/>
          <w:sz w:val="16"/>
          <w:szCs w:val="16"/>
          <w:lang w:eastAsia="en-US"/>
        </w:rPr>
        <w:t>t arra, hogy a jelen szem</w:t>
      </w:r>
      <w:r w:rsidRPr="00C151ED">
        <w:rPr>
          <w:rFonts w:ascii="Palatino Linotype" w:eastAsia="Calibri" w:hAnsi="Palatino Linotype"/>
          <w:sz w:val="16"/>
          <w:szCs w:val="16"/>
          <w:lang w:eastAsia="en-US"/>
        </w:rPr>
        <w:t>é</w:t>
      </w:r>
      <w:r w:rsidRPr="00C151ED">
        <w:rPr>
          <w:rFonts w:ascii="Palatino Linotype" w:eastAsia="Adobe Garamond Pro" w:hAnsi="Palatino Linotype"/>
          <w:sz w:val="16"/>
          <w:szCs w:val="16"/>
          <w:lang w:eastAsia="en-US"/>
        </w:rPr>
        <w:t>lyi k</w:t>
      </w:r>
      <w:r w:rsidRPr="00C151ED">
        <w:rPr>
          <w:rFonts w:ascii="Palatino Linotype" w:eastAsia="Calibri" w:hAnsi="Palatino Linotype"/>
          <w:sz w:val="16"/>
          <w:szCs w:val="16"/>
          <w:lang w:eastAsia="en-US"/>
        </w:rPr>
        <w:t>ö</w:t>
      </w:r>
      <w:r w:rsidRPr="00C151ED">
        <w:rPr>
          <w:rFonts w:ascii="Palatino Linotype" w:eastAsia="Adobe Garamond Pro" w:hAnsi="Palatino Linotype"/>
          <w:sz w:val="16"/>
          <w:szCs w:val="16"/>
          <w:lang w:eastAsia="en-US"/>
        </w:rPr>
        <w:t>vetelm</w:t>
      </w:r>
      <w:r w:rsidRPr="00C151ED">
        <w:rPr>
          <w:rFonts w:ascii="Palatino Linotype" w:eastAsia="Calibri" w:hAnsi="Palatino Linotype"/>
          <w:sz w:val="16"/>
          <w:szCs w:val="16"/>
          <w:lang w:eastAsia="en-US"/>
        </w:rPr>
        <w:t>é</w:t>
      </w:r>
      <w:r w:rsidRPr="00C151ED">
        <w:rPr>
          <w:rFonts w:ascii="Palatino Linotype" w:eastAsia="Adobe Garamond Pro" w:hAnsi="Palatino Linotype"/>
          <w:sz w:val="16"/>
          <w:szCs w:val="16"/>
          <w:lang w:eastAsia="en-US"/>
        </w:rPr>
        <w:t>nyekkel kapcsolatban tett megrendel</w:t>
      </w:r>
      <w:r w:rsidRPr="00C151ED">
        <w:rPr>
          <w:rFonts w:ascii="Palatino Linotype" w:eastAsia="Calibri" w:hAnsi="Palatino Linotype"/>
          <w:sz w:val="16"/>
          <w:szCs w:val="16"/>
          <w:lang w:eastAsia="en-US"/>
        </w:rPr>
        <w:t>ő</w:t>
      </w:r>
      <w:r w:rsidRPr="00C151ED">
        <w:rPr>
          <w:rFonts w:ascii="Palatino Linotype" w:eastAsia="Adobe Garamond Pro" w:hAnsi="Palatino Linotype"/>
          <w:sz w:val="16"/>
          <w:szCs w:val="16"/>
          <w:lang w:eastAsia="en-US"/>
        </w:rPr>
        <w:t>i kifog</w:t>
      </w:r>
      <w:r w:rsidRPr="00C151ED">
        <w:rPr>
          <w:rFonts w:ascii="Palatino Linotype" w:eastAsia="Calibri" w:hAnsi="Palatino Linotype"/>
          <w:sz w:val="16"/>
          <w:szCs w:val="16"/>
          <w:lang w:eastAsia="en-US"/>
        </w:rPr>
        <w:t>á</w:t>
      </w:r>
      <w:r w:rsidRPr="00C151ED">
        <w:rPr>
          <w:rFonts w:ascii="Palatino Linotype" w:eastAsia="Adobe Garamond Pro" w:hAnsi="Palatino Linotype"/>
          <w:sz w:val="16"/>
          <w:szCs w:val="16"/>
          <w:lang w:eastAsia="en-US"/>
        </w:rPr>
        <w:t xml:space="preserve">sokkal </w:t>
      </w:r>
      <w:r w:rsidRPr="00C151ED">
        <w:rPr>
          <w:rFonts w:ascii="Palatino Linotype" w:eastAsia="Calibri" w:hAnsi="Palatino Linotype"/>
          <w:sz w:val="16"/>
          <w:szCs w:val="16"/>
          <w:lang w:eastAsia="en-US"/>
        </w:rPr>
        <w:t>ö</w:t>
      </w:r>
      <w:r w:rsidRPr="00C151ED">
        <w:rPr>
          <w:rFonts w:ascii="Palatino Linotype" w:eastAsia="Adobe Garamond Pro" w:hAnsi="Palatino Linotype"/>
          <w:sz w:val="16"/>
          <w:szCs w:val="16"/>
          <w:lang w:eastAsia="en-US"/>
        </w:rPr>
        <w:t>sszef</w:t>
      </w:r>
      <w:r w:rsidRPr="00C151ED">
        <w:rPr>
          <w:rFonts w:ascii="Palatino Linotype" w:eastAsia="Calibri" w:hAnsi="Palatino Linotype"/>
          <w:sz w:val="16"/>
          <w:szCs w:val="16"/>
          <w:lang w:eastAsia="en-US"/>
        </w:rPr>
        <w:t>ü</w:t>
      </w:r>
      <w:r w:rsidRPr="00C151ED">
        <w:rPr>
          <w:rFonts w:ascii="Palatino Linotype" w:eastAsia="Adobe Garamond Pro" w:hAnsi="Palatino Linotype"/>
          <w:sz w:val="16"/>
          <w:szCs w:val="16"/>
          <w:lang w:eastAsia="en-US"/>
        </w:rPr>
        <w:t>gg</w:t>
      </w:r>
      <w:r w:rsidRPr="00C151ED">
        <w:rPr>
          <w:rFonts w:ascii="Palatino Linotype" w:eastAsia="Calibri" w:hAnsi="Palatino Linotype"/>
          <w:sz w:val="16"/>
          <w:szCs w:val="16"/>
          <w:lang w:eastAsia="en-US"/>
        </w:rPr>
        <w:t>é</w:t>
      </w:r>
      <w:r w:rsidRPr="00C151ED">
        <w:rPr>
          <w:rFonts w:ascii="Palatino Linotype" w:eastAsia="Adobe Garamond Pro" w:hAnsi="Palatino Linotype"/>
          <w:sz w:val="16"/>
          <w:szCs w:val="16"/>
          <w:lang w:eastAsia="en-US"/>
        </w:rPr>
        <w:t>sben t</w:t>
      </w:r>
      <w:r w:rsidRPr="00C151ED">
        <w:rPr>
          <w:rFonts w:ascii="Palatino Linotype" w:eastAsia="Calibri" w:hAnsi="Palatino Linotype"/>
          <w:sz w:val="16"/>
          <w:szCs w:val="16"/>
          <w:lang w:eastAsia="en-US"/>
        </w:rPr>
        <w:t>ö</w:t>
      </w:r>
      <w:r w:rsidRPr="00C151ED">
        <w:rPr>
          <w:rFonts w:ascii="Palatino Linotype" w:eastAsia="Adobe Garamond Pro" w:hAnsi="Palatino Linotype"/>
          <w:sz w:val="16"/>
          <w:szCs w:val="16"/>
          <w:lang w:eastAsia="en-US"/>
        </w:rPr>
        <w:t>bblet k</w:t>
      </w:r>
      <w:r w:rsidRPr="00C151ED">
        <w:rPr>
          <w:rFonts w:ascii="Palatino Linotype" w:eastAsia="Calibri" w:hAnsi="Palatino Linotype"/>
          <w:sz w:val="16"/>
          <w:szCs w:val="16"/>
          <w:lang w:eastAsia="en-US"/>
        </w:rPr>
        <w:t>ö</w:t>
      </w:r>
      <w:r w:rsidRPr="00C151ED">
        <w:rPr>
          <w:rFonts w:ascii="Palatino Linotype" w:eastAsia="Adobe Garamond Pro" w:hAnsi="Palatino Linotype"/>
          <w:sz w:val="16"/>
          <w:szCs w:val="16"/>
          <w:lang w:eastAsia="en-US"/>
        </w:rPr>
        <w:t>lts</w:t>
      </w:r>
      <w:r w:rsidRPr="00C151ED">
        <w:rPr>
          <w:rFonts w:ascii="Palatino Linotype" w:eastAsia="Calibri" w:hAnsi="Palatino Linotype"/>
          <w:sz w:val="16"/>
          <w:szCs w:val="16"/>
          <w:lang w:eastAsia="en-US"/>
        </w:rPr>
        <w:t>é</w:t>
      </w:r>
      <w:r w:rsidRPr="00C151ED">
        <w:rPr>
          <w:rFonts w:ascii="Palatino Linotype" w:eastAsia="Adobe Garamond Pro" w:hAnsi="Palatino Linotype"/>
          <w:sz w:val="16"/>
          <w:szCs w:val="16"/>
          <w:lang w:eastAsia="en-US"/>
        </w:rPr>
        <w:t>gig</w:t>
      </w:r>
      <w:r w:rsidRPr="00C151ED">
        <w:rPr>
          <w:rFonts w:ascii="Palatino Linotype" w:eastAsia="Calibri" w:hAnsi="Palatino Linotype"/>
          <w:sz w:val="16"/>
          <w:szCs w:val="16"/>
          <w:lang w:eastAsia="en-US"/>
        </w:rPr>
        <w:t>é</w:t>
      </w:r>
      <w:r w:rsidRPr="00C151ED">
        <w:rPr>
          <w:rFonts w:ascii="Palatino Linotype" w:eastAsia="Adobe Garamond Pro" w:hAnsi="Palatino Linotype"/>
          <w:sz w:val="16"/>
          <w:szCs w:val="16"/>
          <w:lang w:eastAsia="en-US"/>
        </w:rPr>
        <w:t>nye nincs.</w:t>
      </w:r>
    </w:p>
    <w:p w:rsidR="00935FF8" w:rsidRPr="00C151ED" w:rsidRDefault="00935FF8" w:rsidP="00935FF8">
      <w:pPr>
        <w:tabs>
          <w:tab w:val="left" w:pos="540"/>
        </w:tabs>
        <w:ind w:left="540" w:hanging="540"/>
        <w:jc w:val="both"/>
        <w:rPr>
          <w:rFonts w:ascii="Palatino Linotype" w:eastAsia="Adobe Garamond Pro" w:hAnsi="Palatino Linotype" w:cs="Times New Roman"/>
          <w:sz w:val="16"/>
          <w:szCs w:val="16"/>
          <w:lang w:eastAsia="en-US"/>
        </w:rPr>
      </w:pPr>
    </w:p>
    <w:p w:rsidR="00935FF8" w:rsidRPr="00C151ED" w:rsidRDefault="00935FF8" w:rsidP="00935FF8">
      <w:pPr>
        <w:tabs>
          <w:tab w:val="left" w:pos="540"/>
        </w:tabs>
        <w:ind w:left="540" w:hanging="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5.12.</w:t>
      </w:r>
      <w:r w:rsidRPr="00C151ED">
        <w:rPr>
          <w:rFonts w:ascii="Palatino Linotype" w:eastAsia="Adobe Garamond Pro" w:hAnsi="Palatino Linotype" w:cs="Times New Roman"/>
          <w:sz w:val="16"/>
          <w:szCs w:val="16"/>
          <w:lang w:eastAsia="en-US"/>
        </w:rPr>
        <w:tab/>
        <w:t>A Vállalkozó köteles a fenti munkálatokra dedikált munkaszervezetet felállítani és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id</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tartama alatt azt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rendelkez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re tartani. A munkaszervezetet </w:t>
      </w:r>
      <w:r w:rsidRPr="00C151ED">
        <w:rPr>
          <w:rFonts w:ascii="Palatino Linotype" w:eastAsia="Calibri" w:hAnsi="Palatino Linotype" w:cs="Times New Roman"/>
          <w:sz w:val="16"/>
          <w:szCs w:val="16"/>
          <w:lang w:eastAsia="en-US"/>
        </w:rPr>
        <w:t>ú</w:t>
      </w:r>
      <w:r w:rsidRPr="00C151ED">
        <w:rPr>
          <w:rFonts w:ascii="Palatino Linotype" w:eastAsia="Adobe Garamond Pro" w:hAnsi="Palatino Linotype" w:cs="Times New Roman"/>
          <w:sz w:val="16"/>
          <w:szCs w:val="16"/>
          <w:lang w:eastAsia="en-US"/>
        </w:rPr>
        <w:t>gy kell fel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tani, hogy az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ses rendelkez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sek betart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sa mellett a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llalkoz</w:t>
      </w:r>
      <w:r w:rsidRPr="00C151ED">
        <w:rPr>
          <w:rFonts w:ascii="Palatino Linotype" w:eastAsia="Calibri" w:hAnsi="Palatino Linotype" w:cs="Times New Roman"/>
          <w:sz w:val="16"/>
          <w:szCs w:val="16"/>
          <w:lang w:eastAsia="en-US"/>
        </w:rPr>
        <w:t xml:space="preserve">ó </w:t>
      </w:r>
      <w:r w:rsidRPr="00C151ED">
        <w:rPr>
          <w:rFonts w:ascii="Palatino Linotype" w:eastAsia="Adobe Garamond Pro" w:hAnsi="Palatino Linotype" w:cs="Times New Roman"/>
          <w:sz w:val="16"/>
          <w:szCs w:val="16"/>
          <w:lang w:eastAsia="en-US"/>
        </w:rPr>
        <w:t>jogszab</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lyok szerinti szolg</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ltatás végzésére alkalmas legyen.</w:t>
      </w:r>
    </w:p>
    <w:p w:rsidR="00935FF8" w:rsidRPr="00C151ED" w:rsidRDefault="00935FF8" w:rsidP="00935FF8">
      <w:pPr>
        <w:tabs>
          <w:tab w:val="left" w:pos="540"/>
        </w:tabs>
        <w:jc w:val="both"/>
        <w:rPr>
          <w:rFonts w:ascii="Palatino Linotype" w:eastAsia="Adobe Garamond Pro" w:hAnsi="Palatino Linotype" w:cs="Times New Roman"/>
          <w:sz w:val="16"/>
          <w:szCs w:val="16"/>
          <w:lang w:eastAsia="en-US"/>
        </w:rPr>
      </w:pPr>
    </w:p>
    <w:p w:rsidR="00935FF8" w:rsidRPr="00C151ED" w:rsidRDefault="00935FF8" w:rsidP="00935FF8">
      <w:pPr>
        <w:ind w:left="540" w:hanging="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5.13.</w:t>
      </w:r>
      <w:r w:rsidRPr="00C151ED">
        <w:rPr>
          <w:rFonts w:ascii="Palatino Linotype" w:eastAsia="Adobe Garamond Pro" w:hAnsi="Palatino Linotype" w:cs="Times New Roman"/>
          <w:sz w:val="16"/>
          <w:szCs w:val="16"/>
          <w:lang w:eastAsia="en-US"/>
        </w:rPr>
        <w:tab/>
        <w:t>A szerződő felek rögzítik, hogy a Megrendelő a munkaterület főbirtokosa, ezért a Vállalkozó biztosítja a Megrendel</w:t>
      </w:r>
      <w:r w:rsidRPr="00C151ED">
        <w:rPr>
          <w:rFonts w:ascii="Palatino Linotype" w:eastAsia="Calibri" w:hAnsi="Palatino Linotype" w:cs="Times New Roman"/>
          <w:sz w:val="16"/>
          <w:szCs w:val="16"/>
          <w:lang w:eastAsia="en-US"/>
        </w:rPr>
        <w:t>ő é</w:t>
      </w:r>
      <w:r w:rsidRPr="00C151ED">
        <w:rPr>
          <w:rFonts w:ascii="Palatino Linotype" w:eastAsia="Adobe Garamond Pro" w:hAnsi="Palatino Linotype" w:cs="Times New Roman"/>
          <w:sz w:val="16"/>
          <w:szCs w:val="16"/>
          <w:lang w:eastAsia="en-US"/>
        </w:rPr>
        <w:t>s Megrendel</w:t>
      </w:r>
      <w:r w:rsidRPr="00C151ED">
        <w:rPr>
          <w:rFonts w:ascii="Palatino Linotype" w:eastAsia="Calibri" w:hAnsi="Palatino Linotype" w:cs="Times New Roman"/>
          <w:sz w:val="16"/>
          <w:szCs w:val="16"/>
          <w:lang w:eastAsia="en-US"/>
        </w:rPr>
        <w:t>ő á</w:t>
      </w:r>
      <w:r w:rsidRPr="00C151ED">
        <w:rPr>
          <w:rFonts w:ascii="Palatino Linotype" w:eastAsia="Adobe Garamond Pro" w:hAnsi="Palatino Linotype" w:cs="Times New Roman"/>
          <w:sz w:val="16"/>
          <w:szCs w:val="16"/>
          <w:lang w:eastAsia="en-US"/>
        </w:rPr>
        <w:t>ltal megb</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zottak r</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re az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p</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si helysz</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nre t</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rt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bel</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p</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st a teljes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illetve a kivitelez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teljes idej</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re. A munkák befejezésével, valamint a szerződés megszüntetése esetén a Vállalkozó birtokjoga minden további jogcselekmény és </w:t>
      </w:r>
      <w:proofErr w:type="spellStart"/>
      <w:r w:rsidRPr="00C151ED">
        <w:rPr>
          <w:rFonts w:ascii="Palatino Linotype" w:eastAsia="Adobe Garamond Pro" w:hAnsi="Palatino Linotype" w:cs="Times New Roman"/>
          <w:sz w:val="16"/>
          <w:szCs w:val="16"/>
          <w:lang w:eastAsia="en-US"/>
        </w:rPr>
        <w:t>-nyilatkozat</w:t>
      </w:r>
      <w:proofErr w:type="spellEnd"/>
      <w:r w:rsidRPr="00C151ED">
        <w:rPr>
          <w:rFonts w:ascii="Palatino Linotype" w:eastAsia="Adobe Garamond Pro" w:hAnsi="Palatino Linotype" w:cs="Times New Roman"/>
          <w:sz w:val="16"/>
          <w:szCs w:val="16"/>
          <w:lang w:eastAsia="en-US"/>
        </w:rPr>
        <w:t xml:space="preserve"> nélkül megszűnik.</w:t>
      </w:r>
    </w:p>
    <w:p w:rsidR="00935FF8" w:rsidRPr="00C151ED" w:rsidRDefault="00935FF8" w:rsidP="00935FF8">
      <w:pPr>
        <w:tabs>
          <w:tab w:val="left" w:pos="540"/>
        </w:tabs>
        <w:ind w:left="540" w:hanging="540"/>
        <w:jc w:val="both"/>
        <w:rPr>
          <w:rFonts w:ascii="Palatino Linotype" w:eastAsia="Adobe Garamond Pro" w:hAnsi="Palatino Linotype" w:cs="Times New Roman"/>
          <w:sz w:val="16"/>
          <w:szCs w:val="16"/>
          <w:lang w:eastAsia="en-US"/>
        </w:rPr>
      </w:pPr>
    </w:p>
    <w:p w:rsidR="00935FF8" w:rsidRPr="00C151ED" w:rsidRDefault="00935FF8" w:rsidP="00935FF8">
      <w:pPr>
        <w:ind w:left="540" w:hanging="540"/>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5.14</w:t>
      </w:r>
      <w:r w:rsidRPr="00C151ED">
        <w:rPr>
          <w:rFonts w:ascii="Palatino Linotype" w:eastAsia="Adobe Garamond Pro" w:hAnsi="Palatino Linotype" w:cs="Times New Roman"/>
          <w:sz w:val="16"/>
          <w:szCs w:val="16"/>
          <w:lang w:eastAsia="en-US"/>
        </w:rPr>
        <w:tab/>
        <w:t>A Vállalkozó szavatolja, hogy tevékenységét a mindenkori érvényben lévő hazai törvények, szabványok, előírások figyelembe vétele mellett végzi, különösen, de nem kizárólagosan az építőipari kivitelezési tevékenységről szóló 191/2009. (IX. 15.) Korm. rendeletnek.</w:t>
      </w:r>
    </w:p>
    <w:p w:rsidR="00935FF8" w:rsidRPr="00C151ED" w:rsidRDefault="00935FF8" w:rsidP="00935FF8">
      <w:pPr>
        <w:tabs>
          <w:tab w:val="left" w:pos="540"/>
        </w:tabs>
        <w:ind w:left="540" w:hanging="540"/>
        <w:jc w:val="both"/>
        <w:rPr>
          <w:rFonts w:ascii="Palatino Linotype" w:eastAsia="Adobe Garamond Pro" w:hAnsi="Palatino Linotype" w:cs="Times New Roman"/>
          <w:sz w:val="16"/>
          <w:szCs w:val="16"/>
          <w:lang w:eastAsia="en-US"/>
        </w:rPr>
      </w:pPr>
    </w:p>
    <w:p w:rsidR="00935FF8" w:rsidRPr="00C151ED" w:rsidRDefault="00935FF8" w:rsidP="00935FF8">
      <w:pPr>
        <w:tabs>
          <w:tab w:val="left" w:pos="540"/>
        </w:tabs>
        <w:ind w:left="540" w:hanging="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5.15.</w:t>
      </w:r>
      <w:r w:rsidRPr="00C151ED">
        <w:rPr>
          <w:rFonts w:ascii="Palatino Linotype" w:eastAsia="Adobe Garamond Pro" w:hAnsi="Palatino Linotype" w:cs="Times New Roman"/>
          <w:sz w:val="16"/>
          <w:szCs w:val="16"/>
          <w:lang w:eastAsia="en-US"/>
        </w:rPr>
        <w:tab/>
        <w:t>A Vállalkozó kijelenti, hogy a közbeszerzési eljárás során a Megrendel</w:t>
      </w:r>
      <w:r w:rsidRPr="00C151ED">
        <w:rPr>
          <w:rFonts w:ascii="Palatino Linotype" w:eastAsia="Calibri" w:hAnsi="Palatino Linotype" w:cs="Times New Roman"/>
          <w:sz w:val="16"/>
          <w:szCs w:val="16"/>
          <w:lang w:eastAsia="en-US"/>
        </w:rPr>
        <w:t>ő á</w:t>
      </w:r>
      <w:r w:rsidRPr="00C151ED">
        <w:rPr>
          <w:rFonts w:ascii="Palatino Linotype" w:eastAsia="Adobe Garamond Pro" w:hAnsi="Palatino Linotype" w:cs="Times New Roman"/>
          <w:sz w:val="16"/>
          <w:szCs w:val="16"/>
          <w:lang w:eastAsia="en-US"/>
        </w:rPr>
        <w:t xml:space="preserve">ltal </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tadott közbeszerzési dokumentumokat (m</w:t>
      </w:r>
      <w:r w:rsidRPr="00C151ED">
        <w:rPr>
          <w:rFonts w:ascii="Palatino Linotype" w:eastAsia="Calibri" w:hAnsi="Palatino Linotype" w:cs="Times New Roman"/>
          <w:sz w:val="16"/>
          <w:szCs w:val="16"/>
          <w:lang w:eastAsia="en-US"/>
        </w:rPr>
        <w:t>ű</w:t>
      </w:r>
      <w:r w:rsidRPr="00C151ED">
        <w:rPr>
          <w:rFonts w:ascii="Palatino Linotype" w:eastAsia="Adobe Garamond Pro" w:hAnsi="Palatino Linotype" w:cs="Times New Roman"/>
          <w:sz w:val="16"/>
          <w:szCs w:val="16"/>
          <w:lang w:eastAsia="en-US"/>
        </w:rPr>
        <w:t>szaki le</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st, tervdokumentációt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s </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razatlan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lts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gvet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st)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megk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se 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tt megvizsg</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lta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s azok alapján a szerződés tárgyát képező munkák szerződés szerinti kivitelezését megvalósíthatónak tartja. A Vállalkozó kijelenti, hogy az általa megismert ezen dokumentumok bármely hibája vagy hiányossága a Vállalkozó üzleti kockázata körébe tartozó, a szerződés teljesítése során megoldandó feladat. </w:t>
      </w:r>
    </w:p>
    <w:p w:rsidR="00935FF8" w:rsidRPr="00C151ED" w:rsidRDefault="00935FF8" w:rsidP="00935FF8">
      <w:pPr>
        <w:tabs>
          <w:tab w:val="left" w:pos="540"/>
        </w:tabs>
        <w:jc w:val="both"/>
        <w:rPr>
          <w:rFonts w:ascii="Palatino Linotype" w:eastAsiaTheme="minorHAnsi" w:hAnsi="Palatino Linotype" w:cs="Times New Roman"/>
          <w:sz w:val="16"/>
          <w:szCs w:val="16"/>
          <w:lang w:eastAsia="en-US"/>
        </w:rPr>
      </w:pPr>
    </w:p>
    <w:p w:rsidR="00935FF8" w:rsidRPr="00C151ED" w:rsidRDefault="00935FF8" w:rsidP="00935FF8">
      <w:pPr>
        <w:tabs>
          <w:tab w:val="left" w:pos="540"/>
        </w:tabs>
        <w:ind w:left="540" w:hanging="540"/>
        <w:jc w:val="both"/>
        <w:rPr>
          <w:rFonts w:ascii="Palatino Linotype" w:eastAsiaTheme="minorHAnsi" w:hAnsi="Palatino Linotype" w:cs="Times New Roman"/>
          <w:sz w:val="16"/>
          <w:szCs w:val="16"/>
          <w:lang w:eastAsia="en-US"/>
        </w:rPr>
      </w:pPr>
      <w:r w:rsidRPr="00C151ED">
        <w:rPr>
          <w:rFonts w:ascii="Palatino Linotype" w:eastAsiaTheme="minorHAnsi" w:hAnsi="Palatino Linotype" w:cs="Times New Roman"/>
          <w:sz w:val="16"/>
          <w:szCs w:val="16"/>
          <w:lang w:eastAsia="en-US"/>
        </w:rPr>
        <w:t>5.16.</w:t>
      </w:r>
      <w:r w:rsidRPr="00C151ED">
        <w:rPr>
          <w:rFonts w:ascii="Palatino Linotype" w:eastAsiaTheme="minorHAnsi" w:hAnsi="Palatino Linotype" w:cs="Times New Roman"/>
          <w:sz w:val="16"/>
          <w:szCs w:val="16"/>
          <w:lang w:eastAsia="en-US"/>
        </w:rPr>
        <w:tab/>
        <w:t xml:space="preserve">A Vállalkozó feladatát képezi bárminemű engedély, </w:t>
      </w:r>
      <w:r w:rsidRPr="00C151ED">
        <w:rPr>
          <w:rFonts w:ascii="Palatino Linotype" w:eastAsiaTheme="minorHAnsi" w:hAnsi="Palatino Linotype"/>
          <w:color w:val="222222"/>
          <w:sz w:val="16"/>
          <w:szCs w:val="16"/>
          <w:shd w:val="clear" w:color="auto" w:fill="FFFFFF"/>
          <w:lang w:eastAsia="en-US"/>
        </w:rPr>
        <w:t>illetve a szerződés teljesítése során a későbbiekben felmerülő, a kiviteli terven nem szereplő részlet- vagy csomóponti terv</w:t>
      </w:r>
      <w:r w:rsidRPr="00C151ED">
        <w:rPr>
          <w:rFonts w:ascii="Palatino Linotype" w:eastAsiaTheme="minorHAnsi" w:hAnsi="Palatino Linotype" w:cs="Times New Roman"/>
          <w:sz w:val="16"/>
          <w:szCs w:val="16"/>
          <w:lang w:eastAsia="en-US"/>
        </w:rPr>
        <w:t xml:space="preserve"> beszerzése, amely a munka megkezdéséhez és elvégzéséhez szükséges. Ebben a Vállalkozó köteles együttműködni a kiviteli tervet készítő tervezővel, a Megrendelő és a műszaki ellenőr egyidejű írásbeli értesítése (e-napló esetén ezen értesítés építési naplóba történő feltöltése) mellett.</w:t>
      </w:r>
    </w:p>
    <w:p w:rsidR="00935FF8" w:rsidRPr="00C151ED" w:rsidRDefault="00935FF8" w:rsidP="00935FF8">
      <w:pPr>
        <w:tabs>
          <w:tab w:val="left" w:pos="540"/>
        </w:tabs>
        <w:ind w:left="540" w:hanging="540"/>
        <w:jc w:val="both"/>
        <w:rPr>
          <w:rFonts w:ascii="Palatino Linotype" w:eastAsiaTheme="minorHAnsi" w:hAnsi="Palatino Linotype" w:cs="Times New Roman"/>
          <w:sz w:val="16"/>
          <w:szCs w:val="16"/>
          <w:lang w:eastAsia="en-US"/>
        </w:rPr>
      </w:pPr>
    </w:p>
    <w:p w:rsidR="00935FF8" w:rsidRPr="00C151ED" w:rsidRDefault="00935FF8" w:rsidP="00935FF8">
      <w:pPr>
        <w:tabs>
          <w:tab w:val="left" w:pos="540"/>
        </w:tabs>
        <w:ind w:left="540" w:hanging="540"/>
        <w:jc w:val="both"/>
        <w:rPr>
          <w:rFonts w:ascii="Palatino Linotype" w:eastAsiaTheme="minorHAnsi" w:hAnsi="Palatino Linotype" w:cs="Times New Roman"/>
          <w:sz w:val="16"/>
          <w:szCs w:val="16"/>
          <w:lang w:eastAsia="en-US"/>
        </w:rPr>
      </w:pPr>
      <w:r w:rsidRPr="00C151ED">
        <w:rPr>
          <w:rFonts w:ascii="Palatino Linotype" w:eastAsiaTheme="minorHAnsi" w:hAnsi="Palatino Linotype" w:cs="Times New Roman"/>
          <w:sz w:val="16"/>
          <w:szCs w:val="16"/>
          <w:lang w:eastAsia="en-US"/>
        </w:rPr>
        <w:t>5.17.</w:t>
      </w:r>
      <w:r w:rsidRPr="00C151ED">
        <w:rPr>
          <w:rFonts w:ascii="Palatino Linotype" w:eastAsiaTheme="minorHAnsi" w:hAnsi="Palatino Linotype" w:cs="Times New Roman"/>
          <w:sz w:val="16"/>
          <w:szCs w:val="16"/>
          <w:lang w:eastAsia="en-US"/>
        </w:rPr>
        <w:tab/>
        <w:t>A Vállalkozó feladata mindazon munkák elvégzése, amelyek a szerződés tárgyát képező munkákhoz szükségesek, illetve a rendeltetésszerű használathoz elengedhetetlenek.</w:t>
      </w:r>
    </w:p>
    <w:p w:rsidR="00935FF8" w:rsidRPr="00C151ED" w:rsidRDefault="00935FF8" w:rsidP="00935FF8">
      <w:pPr>
        <w:tabs>
          <w:tab w:val="left" w:pos="540"/>
        </w:tabs>
        <w:ind w:left="540" w:hanging="540"/>
        <w:jc w:val="both"/>
        <w:rPr>
          <w:rFonts w:ascii="Palatino Linotype" w:eastAsiaTheme="minorHAnsi" w:hAnsi="Palatino Linotype" w:cs="Times New Roman"/>
          <w:sz w:val="16"/>
          <w:szCs w:val="16"/>
          <w:lang w:eastAsia="en-US"/>
        </w:rPr>
      </w:pPr>
    </w:p>
    <w:p w:rsidR="00935FF8" w:rsidRPr="00C151ED" w:rsidRDefault="00935FF8" w:rsidP="00935FF8">
      <w:pPr>
        <w:tabs>
          <w:tab w:val="left" w:pos="540"/>
        </w:tabs>
        <w:ind w:left="540" w:hanging="540"/>
        <w:jc w:val="both"/>
        <w:rPr>
          <w:rFonts w:ascii="Palatino Linotype" w:eastAsiaTheme="minorHAnsi" w:hAnsi="Palatino Linotype" w:cs="Times New Roman"/>
          <w:sz w:val="16"/>
          <w:szCs w:val="16"/>
          <w:lang w:eastAsia="en-US"/>
        </w:rPr>
      </w:pPr>
      <w:r w:rsidRPr="00C151ED">
        <w:rPr>
          <w:rFonts w:ascii="Palatino Linotype" w:eastAsiaTheme="minorHAnsi" w:hAnsi="Palatino Linotype" w:cs="Times New Roman"/>
          <w:sz w:val="16"/>
          <w:szCs w:val="16"/>
          <w:lang w:eastAsia="en-US"/>
        </w:rPr>
        <w:t>5.18.</w:t>
      </w:r>
      <w:r w:rsidRPr="00C151ED">
        <w:rPr>
          <w:rFonts w:ascii="Palatino Linotype" w:eastAsiaTheme="minorHAnsi" w:hAnsi="Palatino Linotype" w:cs="Times New Roman"/>
          <w:sz w:val="16"/>
          <w:szCs w:val="16"/>
          <w:lang w:eastAsia="en-US"/>
        </w:rPr>
        <w:tab/>
        <w:t>A Vállalkozónak a kiviteli tervek előírásait, kikötéseit be kell tartani, meg kell valósítania, amely a munkakezdés időpontjának és a munka befejező időpontjának hatóság felé történő bejelentését is magában foglalja.</w:t>
      </w:r>
    </w:p>
    <w:p w:rsidR="00935FF8" w:rsidRPr="00C151ED" w:rsidRDefault="00935FF8" w:rsidP="00935FF8">
      <w:pPr>
        <w:tabs>
          <w:tab w:val="left" w:pos="540"/>
        </w:tabs>
        <w:ind w:left="540" w:hanging="540"/>
        <w:jc w:val="both"/>
        <w:rPr>
          <w:rFonts w:ascii="Palatino Linotype" w:eastAsiaTheme="minorHAnsi" w:hAnsi="Palatino Linotype" w:cs="Times New Roman"/>
          <w:sz w:val="16"/>
          <w:szCs w:val="16"/>
          <w:lang w:eastAsia="en-US"/>
        </w:rPr>
      </w:pPr>
    </w:p>
    <w:p w:rsidR="00935FF8" w:rsidRPr="00C151ED" w:rsidRDefault="00935FF8" w:rsidP="00935FF8">
      <w:pPr>
        <w:tabs>
          <w:tab w:val="left" w:pos="540"/>
        </w:tabs>
        <w:ind w:left="540" w:hanging="540"/>
        <w:jc w:val="both"/>
        <w:rPr>
          <w:rFonts w:ascii="Palatino Linotype" w:eastAsiaTheme="minorHAnsi" w:hAnsi="Palatino Linotype" w:cs="Times New Roman"/>
          <w:sz w:val="16"/>
          <w:szCs w:val="16"/>
          <w:lang w:eastAsia="en-US"/>
        </w:rPr>
      </w:pPr>
      <w:r w:rsidRPr="00C151ED">
        <w:rPr>
          <w:rFonts w:ascii="Palatino Linotype" w:eastAsiaTheme="minorHAnsi" w:hAnsi="Palatino Linotype" w:cs="Times New Roman"/>
          <w:sz w:val="16"/>
          <w:szCs w:val="16"/>
          <w:lang w:eastAsia="en-US"/>
        </w:rPr>
        <w:t>5.19.</w:t>
      </w:r>
      <w:r w:rsidRPr="00C151ED">
        <w:rPr>
          <w:rFonts w:ascii="Palatino Linotype" w:eastAsiaTheme="minorHAnsi" w:hAnsi="Palatino Linotype" w:cs="Times New Roman"/>
          <w:sz w:val="16"/>
          <w:szCs w:val="16"/>
          <w:lang w:eastAsia="en-US"/>
        </w:rPr>
        <w:tab/>
      </w:r>
      <w:r w:rsidRPr="00C151ED">
        <w:rPr>
          <w:rFonts w:ascii="Palatino Linotype" w:eastAsia="Adobe Garamond Pro" w:hAnsi="Palatino Linotype"/>
          <w:sz w:val="16"/>
          <w:szCs w:val="16"/>
          <w:lang w:eastAsia="en-US"/>
        </w:rPr>
        <w:t xml:space="preserve">A Megrendelő köteles gondoskodni a szerződés hatályban lépésének időpontjára az e-napló készenlétbe helyezéséről. </w:t>
      </w:r>
      <w:r w:rsidRPr="00C151ED">
        <w:rPr>
          <w:rFonts w:ascii="Palatino Linotype" w:eastAsiaTheme="minorHAnsi" w:hAnsi="Palatino Linotype" w:cs="Times New Roman"/>
          <w:sz w:val="16"/>
          <w:szCs w:val="16"/>
          <w:lang w:eastAsia="en-US"/>
        </w:rPr>
        <w:t>A Vállalkozó köteles elektronikus építési naplót vezetni.</w:t>
      </w:r>
    </w:p>
    <w:p w:rsidR="00935FF8" w:rsidRPr="00C151ED" w:rsidRDefault="00935FF8" w:rsidP="00935FF8">
      <w:pPr>
        <w:tabs>
          <w:tab w:val="left" w:pos="540"/>
        </w:tabs>
        <w:ind w:left="540" w:hanging="540"/>
        <w:jc w:val="both"/>
        <w:rPr>
          <w:rFonts w:ascii="Palatino Linotype" w:eastAsiaTheme="minorHAnsi" w:hAnsi="Palatino Linotype" w:cs="Times New Roman"/>
          <w:sz w:val="16"/>
          <w:szCs w:val="16"/>
          <w:lang w:eastAsia="en-US"/>
        </w:rPr>
      </w:pPr>
    </w:p>
    <w:p w:rsidR="00935FF8" w:rsidRPr="00C151ED" w:rsidRDefault="00935FF8" w:rsidP="00935FF8">
      <w:pPr>
        <w:tabs>
          <w:tab w:val="left" w:pos="540"/>
        </w:tabs>
        <w:ind w:left="540" w:hanging="540"/>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5.20.</w:t>
      </w:r>
      <w:r w:rsidRPr="00C151ED">
        <w:rPr>
          <w:rFonts w:ascii="Palatino Linotype" w:eastAsiaTheme="minorHAnsi" w:hAnsi="Palatino Linotype"/>
          <w:sz w:val="16"/>
          <w:szCs w:val="16"/>
          <w:lang w:eastAsia="en-US"/>
        </w:rPr>
        <w:tab/>
        <w:t xml:space="preserve">A Vállalkozó közbeszerzési eljárásban benyújtott ajánlatában </w:t>
      </w:r>
      <w:r w:rsidRPr="00C151ED">
        <w:rPr>
          <w:rFonts w:ascii="Palatino Linotype" w:eastAsiaTheme="minorHAnsi" w:hAnsi="Palatino Linotype"/>
          <w:iCs/>
          <w:sz w:val="16"/>
          <w:szCs w:val="16"/>
          <w:lang w:eastAsia="en-US"/>
        </w:rPr>
        <w:t>„</w:t>
      </w:r>
      <w:r w:rsidRPr="00C151ED">
        <w:rPr>
          <w:rFonts w:ascii="Palatino Linotype" w:eastAsiaTheme="minorHAnsi" w:hAnsi="Palatino Linotype"/>
          <w:sz w:val="16"/>
          <w:szCs w:val="16"/>
          <w:lang w:eastAsia="en-US"/>
        </w:rPr>
        <w:t xml:space="preserve">A teljesítésbe bevonásra kerülő, az alkalmassági követelmény tekintetében bemutatott szakember </w:t>
      </w:r>
      <w:r w:rsidRPr="00C151ED">
        <w:rPr>
          <w:rFonts w:ascii="Palatino Linotype" w:eastAsiaTheme="minorHAnsi" w:hAnsi="Palatino Linotype" w:cs="DejaVuSerif"/>
          <w:sz w:val="16"/>
          <w:szCs w:val="16"/>
        </w:rPr>
        <w:t xml:space="preserve">szakmai gyakorlata </w:t>
      </w:r>
      <w:r w:rsidRPr="00C151ED">
        <w:rPr>
          <w:rFonts w:ascii="Palatino Linotype" w:eastAsiaTheme="minorHAnsi" w:hAnsi="Palatino Linotype"/>
          <w:sz w:val="16"/>
          <w:szCs w:val="16"/>
          <w:shd w:val="clear" w:color="auto" w:fill="FFFFFF"/>
          <w:lang w:eastAsia="en-US"/>
        </w:rPr>
        <w:t>(többlettapasztalata)</w:t>
      </w:r>
      <w:r w:rsidRPr="00C151ED">
        <w:rPr>
          <w:rFonts w:ascii="Palatino Linotype" w:eastAsiaTheme="minorHAnsi" w:hAnsi="Palatino Linotype"/>
          <w:sz w:val="16"/>
          <w:szCs w:val="16"/>
          <w:lang w:eastAsia="en-US"/>
        </w:rPr>
        <w:t>” szempontra bemutatott szakember neve: ………………………, szakmai gyakorlata …. hónap.</w:t>
      </w:r>
    </w:p>
    <w:p w:rsidR="00935FF8" w:rsidRPr="00C151ED" w:rsidRDefault="00935FF8" w:rsidP="00935FF8">
      <w:pPr>
        <w:tabs>
          <w:tab w:val="left" w:pos="540"/>
        </w:tabs>
        <w:ind w:left="540" w:hanging="540"/>
        <w:jc w:val="both"/>
        <w:rPr>
          <w:rFonts w:ascii="Palatino Linotype" w:eastAsiaTheme="minorHAnsi" w:hAnsi="Palatino Linotype"/>
          <w:i/>
          <w:sz w:val="16"/>
          <w:szCs w:val="16"/>
          <w:lang w:eastAsia="en-US"/>
        </w:rPr>
      </w:pPr>
    </w:p>
    <w:p w:rsidR="00935FF8" w:rsidRPr="00C151ED" w:rsidRDefault="00935FF8" w:rsidP="00935FF8">
      <w:pPr>
        <w:tabs>
          <w:tab w:val="left" w:pos="540"/>
        </w:tabs>
        <w:ind w:left="540" w:hanging="540"/>
        <w:jc w:val="both"/>
        <w:rPr>
          <w:rFonts w:ascii="Palatino Linotype" w:eastAsiaTheme="minorHAnsi" w:hAnsi="Palatino Linotype" w:cs="Times New Roman"/>
          <w:sz w:val="16"/>
          <w:szCs w:val="16"/>
          <w:lang w:eastAsia="en-US"/>
        </w:rPr>
      </w:pPr>
      <w:r w:rsidRPr="00C151ED">
        <w:rPr>
          <w:rFonts w:ascii="Palatino Linotype" w:eastAsiaTheme="minorHAnsi" w:hAnsi="Palatino Linotype" w:cs="Times New Roman"/>
          <w:sz w:val="16"/>
          <w:szCs w:val="16"/>
          <w:lang w:eastAsia="en-US"/>
        </w:rPr>
        <w:t>5.21.</w:t>
      </w:r>
      <w:r w:rsidRPr="00C151ED">
        <w:rPr>
          <w:rFonts w:ascii="Palatino Linotype" w:eastAsiaTheme="minorHAnsi" w:hAnsi="Palatino Linotype" w:cs="Times New Roman"/>
          <w:sz w:val="16"/>
          <w:szCs w:val="16"/>
          <w:lang w:eastAsia="en-US"/>
        </w:rPr>
        <w:tab/>
        <w:t>A Vállalkozó által a közbeszerzési eljárásban benyújtott ajánlatában bemutatott szakemberek bevonásától nem lehet eltekinteni, mivel az adott személy igénybevétele a közbeszerzési eljárásban az ajánlatok értékelésekor meghatározó körülménynek min</w:t>
      </w:r>
      <w:r w:rsidRPr="00C151ED">
        <w:rPr>
          <w:rFonts w:ascii="Palatino Linotype" w:eastAsiaTheme="minorHAnsi" w:hAnsi="Palatino Linotype" w:cs="TimesNewRoman"/>
          <w:sz w:val="16"/>
          <w:szCs w:val="16"/>
          <w:lang w:eastAsia="en-US"/>
        </w:rPr>
        <w:t>ő</w:t>
      </w:r>
      <w:r w:rsidRPr="00C151ED">
        <w:rPr>
          <w:rFonts w:ascii="Palatino Linotype" w:eastAsiaTheme="minorHAnsi" w:hAnsi="Palatino Linotype" w:cs="Times New Roman"/>
          <w:sz w:val="16"/>
          <w:szCs w:val="16"/>
          <w:lang w:eastAsia="en-US"/>
        </w:rPr>
        <w:t>sült. Az értékeléskor meghatározó szakember személye csak a Megrendel</w:t>
      </w:r>
      <w:r w:rsidRPr="00C151ED">
        <w:rPr>
          <w:rFonts w:ascii="Palatino Linotype" w:eastAsiaTheme="minorHAnsi" w:hAnsi="Palatino Linotype" w:cs="TimesNewRoman"/>
          <w:sz w:val="16"/>
          <w:szCs w:val="16"/>
          <w:lang w:eastAsia="en-US"/>
        </w:rPr>
        <w:t xml:space="preserve">ő </w:t>
      </w:r>
      <w:r w:rsidRPr="00C151ED">
        <w:rPr>
          <w:rFonts w:ascii="Palatino Linotype" w:eastAsiaTheme="minorHAnsi" w:hAnsi="Palatino Linotype" w:cs="Times New Roman"/>
          <w:sz w:val="16"/>
          <w:szCs w:val="16"/>
          <w:lang w:eastAsia="en-US"/>
        </w:rPr>
        <w:t>hozzájárulásával és abban az esetben változhat, ha az értékeléskor figyelembe vett minden releváns körülmény tekintetében az értékelttel egyenérték</w:t>
      </w:r>
      <w:r w:rsidRPr="00C151ED">
        <w:rPr>
          <w:rFonts w:ascii="Palatino Linotype" w:eastAsiaTheme="minorHAnsi" w:hAnsi="Palatino Linotype" w:cs="TimesNewRoman"/>
          <w:sz w:val="16"/>
          <w:szCs w:val="16"/>
          <w:lang w:eastAsia="en-US"/>
        </w:rPr>
        <w:t xml:space="preserve">ű </w:t>
      </w:r>
      <w:r w:rsidRPr="00C151ED">
        <w:rPr>
          <w:rFonts w:ascii="Palatino Linotype" w:eastAsiaTheme="minorHAnsi" w:hAnsi="Palatino Linotype" w:cs="Times New Roman"/>
          <w:sz w:val="16"/>
          <w:szCs w:val="16"/>
          <w:lang w:eastAsia="en-US"/>
        </w:rPr>
        <w:t>szakember kerül bemutatásra.</w:t>
      </w:r>
    </w:p>
    <w:p w:rsidR="00935FF8" w:rsidRPr="00C151ED" w:rsidRDefault="00935FF8" w:rsidP="00935FF8">
      <w:pPr>
        <w:tabs>
          <w:tab w:val="left" w:pos="540"/>
        </w:tabs>
        <w:ind w:left="540" w:hanging="540"/>
        <w:jc w:val="both"/>
        <w:rPr>
          <w:rFonts w:ascii="Palatino Linotype" w:eastAsiaTheme="minorHAnsi" w:hAnsi="Palatino Linotype" w:cs="Times New Roman"/>
          <w:sz w:val="16"/>
          <w:szCs w:val="16"/>
          <w:lang w:eastAsia="en-US"/>
        </w:rPr>
      </w:pPr>
    </w:p>
    <w:p w:rsidR="00935FF8" w:rsidRPr="00C151ED" w:rsidRDefault="00935FF8" w:rsidP="00935FF8">
      <w:pPr>
        <w:tabs>
          <w:tab w:val="left" w:pos="540"/>
        </w:tabs>
        <w:ind w:left="540" w:hanging="540"/>
        <w:jc w:val="both"/>
        <w:rPr>
          <w:rFonts w:ascii="Palatino Linotype" w:eastAsiaTheme="minorHAnsi" w:hAnsi="Palatino Linotype" w:cs="Times New Roman"/>
          <w:sz w:val="16"/>
          <w:szCs w:val="16"/>
          <w:lang w:eastAsia="en-US"/>
        </w:rPr>
      </w:pPr>
      <w:r w:rsidRPr="00C151ED">
        <w:rPr>
          <w:rFonts w:ascii="Palatino Linotype" w:eastAsiaTheme="minorHAnsi" w:hAnsi="Palatino Linotype" w:cs="Times New Roman"/>
          <w:sz w:val="16"/>
          <w:szCs w:val="16"/>
          <w:lang w:eastAsia="en-US"/>
        </w:rPr>
        <w:t>5.22.</w:t>
      </w:r>
      <w:r w:rsidRPr="00C151ED">
        <w:rPr>
          <w:rFonts w:ascii="Palatino Linotype" w:eastAsiaTheme="minorHAnsi" w:hAnsi="Palatino Linotype" w:cs="Times New Roman"/>
          <w:sz w:val="16"/>
          <w:szCs w:val="16"/>
          <w:lang w:eastAsia="en-US"/>
        </w:rPr>
        <w:tab/>
        <w:t>A Vállalkozó az alábbi környezetvédelmi szempontokra tett megajánlást ajánlatában:</w:t>
      </w:r>
    </w:p>
    <w:p w:rsidR="00935FF8" w:rsidRPr="00C151ED" w:rsidRDefault="00935FF8" w:rsidP="00935FF8">
      <w:pPr>
        <w:widowControl w:val="0"/>
        <w:numPr>
          <w:ilvl w:val="0"/>
          <w:numId w:val="76"/>
        </w:numPr>
        <w:contextualSpacing/>
        <w:jc w:val="both"/>
        <w:rPr>
          <w:rFonts w:ascii="Palatino Linotype" w:hAnsi="Palatino Linotype" w:cs="Times New Roman"/>
          <w:i/>
          <w:color w:val="333333"/>
          <w:sz w:val="16"/>
          <w:szCs w:val="16"/>
          <w:shd w:val="clear" w:color="auto" w:fill="FFFFFF"/>
        </w:rPr>
      </w:pPr>
      <w:r w:rsidRPr="00C151ED">
        <w:rPr>
          <w:rFonts w:ascii="Palatino Linotype" w:hAnsi="Palatino Linotype" w:cs="Times New Roman"/>
          <w:i/>
          <w:color w:val="333333"/>
          <w:sz w:val="16"/>
          <w:szCs w:val="16"/>
          <w:shd w:val="clear" w:color="auto" w:fill="FFFFFF"/>
        </w:rPr>
        <w:lastRenderedPageBreak/>
        <w:t xml:space="preserve">Járművek sármentesítése a munkaterület elhagyását megelőzően </w:t>
      </w:r>
    </w:p>
    <w:p w:rsidR="00935FF8" w:rsidRPr="00C151ED" w:rsidRDefault="00935FF8" w:rsidP="00935FF8">
      <w:pPr>
        <w:widowControl w:val="0"/>
        <w:numPr>
          <w:ilvl w:val="0"/>
          <w:numId w:val="76"/>
        </w:numPr>
        <w:contextualSpacing/>
        <w:jc w:val="both"/>
        <w:rPr>
          <w:rFonts w:ascii="Palatino Linotype" w:hAnsi="Palatino Linotype" w:cs="Times New Roman"/>
          <w:i/>
          <w:color w:val="333333"/>
          <w:sz w:val="16"/>
          <w:szCs w:val="16"/>
          <w:shd w:val="clear" w:color="auto" w:fill="FFFFFF"/>
        </w:rPr>
      </w:pPr>
      <w:r w:rsidRPr="00C151ED">
        <w:rPr>
          <w:rFonts w:ascii="Palatino Linotype" w:hAnsi="Palatino Linotype" w:cs="Times New Roman"/>
          <w:i/>
          <w:color w:val="333333"/>
          <w:sz w:val="16"/>
          <w:szCs w:val="16"/>
          <w:shd w:val="clear" w:color="auto" w:fill="FFFFFF"/>
        </w:rPr>
        <w:t xml:space="preserve">Vállalja, hogy zajjal járó munkavégzés esetén tájékoztatja az érintett ingatlanok lakosságát, az adott ingatlanhoz eljuttatott írott információs anyag formájában, vagy az Önkormányzat honlapján keresztül </w:t>
      </w:r>
    </w:p>
    <w:p w:rsidR="00935FF8" w:rsidRPr="00C151ED" w:rsidRDefault="00935FF8" w:rsidP="00935FF8">
      <w:pPr>
        <w:tabs>
          <w:tab w:val="left" w:pos="540"/>
        </w:tabs>
        <w:ind w:left="540"/>
        <w:jc w:val="both"/>
        <w:rPr>
          <w:rFonts w:ascii="Palatino Linotype" w:eastAsiaTheme="minorHAnsi" w:hAnsi="Palatino Linotype" w:cs="Times New Roman"/>
          <w:sz w:val="16"/>
          <w:szCs w:val="16"/>
          <w:lang w:eastAsia="en-US"/>
        </w:rPr>
      </w:pPr>
    </w:p>
    <w:p w:rsidR="00935FF8" w:rsidRPr="00C151ED" w:rsidRDefault="00935FF8" w:rsidP="00935FF8">
      <w:pPr>
        <w:tabs>
          <w:tab w:val="left" w:pos="540"/>
        </w:tabs>
        <w:ind w:left="540"/>
        <w:jc w:val="both"/>
        <w:rPr>
          <w:rFonts w:ascii="Palatino Linotype" w:eastAsiaTheme="minorHAnsi" w:hAnsi="Palatino Linotype" w:cs="Times New Roman"/>
          <w:sz w:val="16"/>
          <w:szCs w:val="16"/>
          <w:lang w:eastAsia="en-US"/>
        </w:rPr>
      </w:pPr>
      <w:r w:rsidRPr="00C151ED">
        <w:rPr>
          <w:rFonts w:ascii="Palatino Linotype" w:eastAsiaTheme="minorHAnsi" w:hAnsi="Palatino Linotype" w:cs="Times New Roman"/>
          <w:sz w:val="16"/>
          <w:szCs w:val="16"/>
          <w:lang w:eastAsia="en-US"/>
        </w:rPr>
        <w:t xml:space="preserve">A Megrendelő a Vállalkozó fenti vállalásainak szerződésszerű teljesítését a műszaki ellenőr igénybevételével helyszíni ellenőrzés keretében ellenőrzi az alábbiak szerint: </w:t>
      </w:r>
    </w:p>
    <w:p w:rsidR="00935FF8" w:rsidRPr="00C151ED" w:rsidRDefault="00935FF8" w:rsidP="00935FF8">
      <w:pPr>
        <w:tabs>
          <w:tab w:val="left" w:pos="540"/>
        </w:tabs>
        <w:ind w:left="540" w:hanging="540"/>
        <w:jc w:val="both"/>
        <w:rPr>
          <w:rFonts w:ascii="Palatino Linotype" w:eastAsiaTheme="minorHAnsi" w:hAnsi="Palatino Linotype" w:cs="Times New Roman"/>
          <w:sz w:val="16"/>
          <w:szCs w:val="16"/>
          <w:lang w:eastAsia="en-US"/>
        </w:rPr>
      </w:pPr>
    </w:p>
    <w:p w:rsidR="00935FF8" w:rsidRPr="00C151ED" w:rsidRDefault="00935FF8" w:rsidP="00935FF8">
      <w:pPr>
        <w:shd w:val="clear" w:color="auto" w:fill="FFFFFF"/>
        <w:ind w:firstLine="540"/>
        <w:jc w:val="both"/>
        <w:rPr>
          <w:rFonts w:ascii="Palatino Linotype" w:hAnsi="Palatino Linotype" w:cs="Calibri"/>
          <w:color w:val="222222"/>
          <w:sz w:val="16"/>
          <w:szCs w:val="16"/>
        </w:rPr>
      </w:pPr>
      <w:r w:rsidRPr="00C151ED">
        <w:rPr>
          <w:rFonts w:ascii="Palatino Linotype" w:hAnsi="Palatino Linotype" w:cs="Times New Roman"/>
          <w:color w:val="222222"/>
          <w:sz w:val="16"/>
          <w:szCs w:val="16"/>
          <w:u w:val="single"/>
        </w:rPr>
        <w:t>Járművek sármentesítése</w:t>
      </w:r>
    </w:p>
    <w:p w:rsidR="00935FF8" w:rsidRPr="00C151ED" w:rsidRDefault="00935FF8" w:rsidP="00935FF8">
      <w:pPr>
        <w:shd w:val="clear" w:color="auto" w:fill="FFFFFF"/>
        <w:ind w:firstLine="540"/>
        <w:jc w:val="both"/>
        <w:rPr>
          <w:rFonts w:ascii="Palatino Linotype" w:hAnsi="Palatino Linotype" w:cs="Times New Roman"/>
          <w:color w:val="222222"/>
          <w:sz w:val="16"/>
          <w:szCs w:val="16"/>
        </w:rPr>
      </w:pPr>
    </w:p>
    <w:p w:rsidR="00935FF8" w:rsidRPr="00C151ED" w:rsidRDefault="00935FF8" w:rsidP="00935FF8">
      <w:pPr>
        <w:shd w:val="clear" w:color="auto" w:fill="FFFFFF"/>
        <w:ind w:left="540"/>
        <w:jc w:val="both"/>
        <w:rPr>
          <w:rFonts w:ascii="Palatino Linotype" w:hAnsi="Palatino Linotype" w:cs="Calibri"/>
          <w:i/>
          <w:color w:val="222222"/>
          <w:sz w:val="16"/>
          <w:szCs w:val="16"/>
        </w:rPr>
      </w:pPr>
      <w:r w:rsidRPr="00C151ED">
        <w:rPr>
          <w:rFonts w:ascii="Palatino Linotype" w:hAnsi="Palatino Linotype" w:cs="Calibri"/>
          <w:i/>
          <w:color w:val="222222"/>
          <w:sz w:val="16"/>
          <w:szCs w:val="16"/>
        </w:rPr>
        <w:t xml:space="preserve">Hetente legalább 2, de szúrópróbaszerűen több alkalommal a Megrendelő Műszaki ellenőre a közterület-felügyelettel közösen az építés környezetében és a kapcsolódó útvonalakon ellenőrzést végez. Az ellenőrzésről fénykép és jegyzőkönyv készül. Az ellenőrzés tapasztalatait a műszaki ellenőr az építési naplóban és/vagy külön jelentésben is rögzíti. A Vállalkozó e pontban tett vállalásának be nem tartása esetén a műszaki ellenőr írásban, külön jelentésben tájékoztatja Megrendelőt. </w:t>
      </w:r>
    </w:p>
    <w:p w:rsidR="00935FF8" w:rsidRPr="00C151ED" w:rsidRDefault="00935FF8" w:rsidP="00935FF8">
      <w:pPr>
        <w:shd w:val="clear" w:color="auto" w:fill="FFFFFF"/>
        <w:ind w:left="540"/>
        <w:jc w:val="both"/>
        <w:rPr>
          <w:rFonts w:ascii="Palatino Linotype" w:hAnsi="Palatino Linotype" w:cs="Calibri"/>
          <w:i/>
          <w:color w:val="222222"/>
          <w:sz w:val="16"/>
          <w:szCs w:val="16"/>
        </w:rPr>
      </w:pPr>
    </w:p>
    <w:p w:rsidR="00935FF8" w:rsidRPr="00C151ED" w:rsidRDefault="00935FF8" w:rsidP="00935FF8">
      <w:pPr>
        <w:shd w:val="clear" w:color="auto" w:fill="FFFFFF"/>
        <w:ind w:left="540"/>
        <w:jc w:val="both"/>
        <w:rPr>
          <w:rFonts w:ascii="Palatino Linotype" w:hAnsi="Palatino Linotype" w:cs="Calibri"/>
          <w:i/>
          <w:color w:val="222222"/>
          <w:sz w:val="16"/>
          <w:szCs w:val="16"/>
        </w:rPr>
      </w:pPr>
      <w:r w:rsidRPr="00C151ED">
        <w:rPr>
          <w:rFonts w:ascii="Palatino Linotype" w:eastAsiaTheme="minorHAnsi" w:hAnsi="Palatino Linotype"/>
          <w:i/>
          <w:sz w:val="16"/>
          <w:szCs w:val="16"/>
          <w:lang w:eastAsia="en-US"/>
        </w:rPr>
        <w:t xml:space="preserve">Amennyiben a műszaki ellenőri jelentés alapján megállapíthatóan a Vállalkozó nem teljesíti </w:t>
      </w:r>
      <w:r w:rsidRPr="00C151ED">
        <w:rPr>
          <w:rFonts w:ascii="Palatino Linotype" w:hAnsi="Palatino Linotype" w:cs="Calibri"/>
          <w:i/>
          <w:color w:val="222222"/>
          <w:sz w:val="16"/>
          <w:szCs w:val="16"/>
        </w:rPr>
        <w:t>e pontban tett vállalását</w:t>
      </w:r>
      <w:r w:rsidRPr="00C151ED">
        <w:rPr>
          <w:rFonts w:ascii="Palatino Linotype" w:eastAsiaTheme="minorHAnsi" w:hAnsi="Palatino Linotype"/>
          <w:i/>
          <w:sz w:val="16"/>
          <w:szCs w:val="16"/>
          <w:lang w:eastAsia="en-US"/>
        </w:rPr>
        <w:t>, a Megrendelő jogosult 0,5%/alkalom, de legfeljebb 2% kötbért érvényesíteni, amelynek alapja a Vállalkozót megillető nettó vállalkozói díj. A jelentés alapján e pontban foglalt kötelezettség elmulasztásának következményeként előírt kötbér többször, havonta négy alkalommal alkalmazható</w:t>
      </w:r>
      <w:r w:rsidRPr="00C151ED">
        <w:rPr>
          <w:rFonts w:ascii="Palatino Linotype" w:hAnsi="Palatino Linotype" w:cs="Calibri"/>
          <w:i/>
          <w:color w:val="222222"/>
          <w:sz w:val="16"/>
          <w:szCs w:val="16"/>
        </w:rPr>
        <w:t>.</w:t>
      </w:r>
    </w:p>
    <w:p w:rsidR="00935FF8" w:rsidRPr="00C151ED" w:rsidRDefault="00935FF8" w:rsidP="00935FF8">
      <w:pPr>
        <w:shd w:val="clear" w:color="auto" w:fill="FFFFFF"/>
        <w:ind w:left="540"/>
        <w:jc w:val="both"/>
        <w:rPr>
          <w:rFonts w:ascii="Palatino Linotype" w:hAnsi="Palatino Linotype" w:cs="Calibri"/>
          <w:color w:val="222222"/>
          <w:sz w:val="16"/>
          <w:szCs w:val="16"/>
        </w:rPr>
      </w:pPr>
    </w:p>
    <w:p w:rsidR="00935FF8" w:rsidRPr="00C151ED" w:rsidRDefault="00935FF8" w:rsidP="00935FF8">
      <w:pPr>
        <w:shd w:val="clear" w:color="auto" w:fill="FFFFFF"/>
        <w:ind w:left="540"/>
        <w:jc w:val="both"/>
        <w:rPr>
          <w:rFonts w:ascii="Palatino Linotype" w:eastAsiaTheme="minorHAnsi" w:hAnsi="Palatino Linotype"/>
          <w:i/>
          <w:sz w:val="16"/>
          <w:szCs w:val="16"/>
          <w:lang w:eastAsia="en-US"/>
        </w:rPr>
      </w:pPr>
      <w:r w:rsidRPr="00C151ED">
        <w:rPr>
          <w:rFonts w:ascii="Palatino Linotype" w:eastAsiaTheme="minorHAnsi" w:hAnsi="Palatino Linotype"/>
          <w:i/>
          <w:sz w:val="16"/>
          <w:szCs w:val="16"/>
          <w:lang w:eastAsia="en-US"/>
        </w:rPr>
        <w:t xml:space="preserve">Amennyiben a műszaki ellenőri jelentés alapján megállapíthatóan a Vállalkozó négynél több alkalommal nem teljesíti </w:t>
      </w:r>
      <w:r w:rsidRPr="00C151ED">
        <w:rPr>
          <w:rFonts w:ascii="Palatino Linotype" w:hAnsi="Palatino Linotype" w:cs="Calibri"/>
          <w:i/>
          <w:color w:val="222222"/>
          <w:sz w:val="16"/>
          <w:szCs w:val="16"/>
        </w:rPr>
        <w:t>e pontban tett vállalását</w:t>
      </w:r>
      <w:r w:rsidRPr="00C151ED">
        <w:rPr>
          <w:rFonts w:ascii="Palatino Linotype" w:eastAsiaTheme="minorHAnsi" w:hAnsi="Palatino Linotype"/>
          <w:i/>
          <w:sz w:val="16"/>
          <w:szCs w:val="16"/>
          <w:lang w:eastAsia="en-US"/>
        </w:rPr>
        <w:t>, a Megrendelő jogosult a szerződést felmondani és vele szemben a meghiúsulási kötbért érvényesíteni.</w:t>
      </w:r>
    </w:p>
    <w:p w:rsidR="00935FF8" w:rsidRPr="00C151ED" w:rsidRDefault="00935FF8" w:rsidP="00935FF8">
      <w:pPr>
        <w:shd w:val="clear" w:color="auto" w:fill="FFFFFF"/>
        <w:ind w:left="708"/>
        <w:jc w:val="both"/>
        <w:rPr>
          <w:rFonts w:ascii="Palatino Linotype" w:hAnsi="Palatino Linotype" w:cs="Calibri"/>
          <w:color w:val="222222"/>
          <w:sz w:val="16"/>
          <w:szCs w:val="16"/>
        </w:rPr>
      </w:pPr>
      <w:r w:rsidRPr="00C151ED">
        <w:rPr>
          <w:rFonts w:ascii="Palatino Linotype" w:hAnsi="Palatino Linotype" w:cs="Times New Roman"/>
          <w:color w:val="222222"/>
          <w:sz w:val="16"/>
          <w:szCs w:val="16"/>
        </w:rPr>
        <w:t> </w:t>
      </w:r>
    </w:p>
    <w:p w:rsidR="00935FF8" w:rsidRPr="00C151ED" w:rsidRDefault="00935FF8" w:rsidP="00935FF8">
      <w:pPr>
        <w:shd w:val="clear" w:color="auto" w:fill="FFFFFF"/>
        <w:ind w:firstLine="540"/>
        <w:jc w:val="both"/>
        <w:rPr>
          <w:rFonts w:ascii="Palatino Linotype" w:hAnsi="Palatino Linotype" w:cs="Calibri"/>
          <w:color w:val="222222"/>
          <w:sz w:val="16"/>
          <w:szCs w:val="16"/>
        </w:rPr>
      </w:pPr>
      <w:r w:rsidRPr="00C151ED">
        <w:rPr>
          <w:rFonts w:ascii="Palatino Linotype" w:hAnsi="Palatino Linotype" w:cs="Times New Roman"/>
          <w:color w:val="222222"/>
          <w:sz w:val="16"/>
          <w:szCs w:val="16"/>
          <w:u w:val="single"/>
        </w:rPr>
        <w:t>Zajjal járó munkavégzés:</w:t>
      </w:r>
    </w:p>
    <w:p w:rsidR="00935FF8" w:rsidRPr="00C151ED" w:rsidRDefault="00935FF8" w:rsidP="00935FF8">
      <w:pPr>
        <w:shd w:val="clear" w:color="auto" w:fill="FFFFFF"/>
        <w:jc w:val="both"/>
        <w:rPr>
          <w:rFonts w:ascii="Palatino Linotype" w:hAnsi="Palatino Linotype" w:cs="Times New Roman"/>
          <w:color w:val="222222"/>
          <w:sz w:val="16"/>
          <w:szCs w:val="16"/>
        </w:rPr>
      </w:pPr>
    </w:p>
    <w:p w:rsidR="00935FF8" w:rsidRPr="00C151ED" w:rsidRDefault="00935FF8" w:rsidP="00935FF8">
      <w:pPr>
        <w:shd w:val="clear" w:color="auto" w:fill="FFFFFF"/>
        <w:ind w:left="540"/>
        <w:jc w:val="both"/>
        <w:rPr>
          <w:rFonts w:ascii="Palatino Linotype" w:hAnsi="Palatino Linotype" w:cs="Times New Roman"/>
          <w:i/>
          <w:color w:val="222222"/>
          <w:sz w:val="16"/>
          <w:szCs w:val="16"/>
        </w:rPr>
      </w:pPr>
      <w:r w:rsidRPr="00C151ED">
        <w:rPr>
          <w:rFonts w:ascii="Palatino Linotype" w:hAnsi="Palatino Linotype" w:cs="Times New Roman"/>
          <w:i/>
          <w:color w:val="222222"/>
          <w:sz w:val="16"/>
          <w:szCs w:val="16"/>
        </w:rPr>
        <w:t>A Vállalkozó által vállalt lakossági tájékoztatás megtörténtének helyszíni ellenőrzése a zajjal járó tevékenység megkezdése előtt, mely tevékenységről a Vállalkozó előzetesen értesíti Megrendelőt vagy annak műszaki ellenőrét. Az ellenőrzést a Megrendelő műszaki ellenőre folytatja le, melyről külön jegyzőkönyv készül.</w:t>
      </w:r>
    </w:p>
    <w:p w:rsidR="00935FF8" w:rsidRPr="00C151ED" w:rsidRDefault="00935FF8" w:rsidP="00935FF8">
      <w:pPr>
        <w:shd w:val="clear" w:color="auto" w:fill="FFFFFF"/>
        <w:ind w:left="540"/>
        <w:jc w:val="both"/>
        <w:rPr>
          <w:rFonts w:ascii="Palatino Linotype" w:hAnsi="Palatino Linotype" w:cs="Times New Roman"/>
          <w:i/>
          <w:color w:val="222222"/>
          <w:sz w:val="16"/>
          <w:szCs w:val="16"/>
        </w:rPr>
      </w:pPr>
    </w:p>
    <w:p w:rsidR="00935FF8" w:rsidRPr="00C151ED" w:rsidRDefault="00935FF8" w:rsidP="00935FF8">
      <w:pPr>
        <w:shd w:val="clear" w:color="auto" w:fill="FFFFFF"/>
        <w:ind w:left="540"/>
        <w:jc w:val="both"/>
        <w:rPr>
          <w:rFonts w:ascii="Palatino Linotype" w:hAnsi="Palatino Linotype" w:cs="Calibri"/>
          <w:i/>
          <w:color w:val="222222"/>
          <w:sz w:val="16"/>
          <w:szCs w:val="16"/>
        </w:rPr>
      </w:pPr>
      <w:r w:rsidRPr="00C151ED">
        <w:rPr>
          <w:rFonts w:ascii="Palatino Linotype" w:eastAsiaTheme="minorHAnsi" w:hAnsi="Palatino Linotype"/>
          <w:i/>
          <w:sz w:val="16"/>
          <w:szCs w:val="16"/>
          <w:lang w:eastAsia="en-US"/>
        </w:rPr>
        <w:t xml:space="preserve">Amennyiben a műszaki ellenőri jegyzőkönyv alapján megállapíthatóan a Vállalkozó nem teljesíti </w:t>
      </w:r>
      <w:r w:rsidRPr="00C151ED">
        <w:rPr>
          <w:rFonts w:ascii="Palatino Linotype" w:hAnsi="Palatino Linotype" w:cs="Calibri"/>
          <w:i/>
          <w:color w:val="222222"/>
          <w:sz w:val="16"/>
          <w:szCs w:val="16"/>
        </w:rPr>
        <w:t>e pontban tett vállalását</w:t>
      </w:r>
      <w:r w:rsidRPr="00C151ED">
        <w:rPr>
          <w:rFonts w:ascii="Palatino Linotype" w:eastAsiaTheme="minorHAnsi" w:hAnsi="Palatino Linotype"/>
          <w:i/>
          <w:sz w:val="16"/>
          <w:szCs w:val="16"/>
          <w:lang w:eastAsia="en-US"/>
        </w:rPr>
        <w:t>, a Megrendelő jogosult 0,5%/alkalom, de legfeljebb 2% kötbért érvényesíteni, amelynek alapja a Vállalkozót megillető nettó vállalkozói díj. A jegyzőkönyv alapján e pontban foglalt kötelezettség elmulasztásának következményeként előírt kötbér többször, havonta négy alkalommal alkalmazható</w:t>
      </w:r>
      <w:r w:rsidRPr="00C151ED">
        <w:rPr>
          <w:rFonts w:ascii="Palatino Linotype" w:hAnsi="Palatino Linotype" w:cs="Calibri"/>
          <w:i/>
          <w:color w:val="222222"/>
          <w:sz w:val="16"/>
          <w:szCs w:val="16"/>
        </w:rPr>
        <w:t>.</w:t>
      </w:r>
    </w:p>
    <w:p w:rsidR="00935FF8" w:rsidRPr="00C151ED" w:rsidRDefault="00935FF8" w:rsidP="00935FF8">
      <w:pPr>
        <w:shd w:val="clear" w:color="auto" w:fill="FFFFFF"/>
        <w:ind w:left="540"/>
        <w:jc w:val="both"/>
        <w:rPr>
          <w:rFonts w:ascii="Palatino Linotype" w:hAnsi="Palatino Linotype" w:cs="Calibri"/>
          <w:color w:val="222222"/>
          <w:sz w:val="16"/>
          <w:szCs w:val="16"/>
        </w:rPr>
      </w:pPr>
    </w:p>
    <w:p w:rsidR="00935FF8" w:rsidRPr="00C151ED" w:rsidRDefault="00935FF8" w:rsidP="00935FF8">
      <w:pPr>
        <w:shd w:val="clear" w:color="auto" w:fill="FFFFFF"/>
        <w:ind w:left="540"/>
        <w:jc w:val="both"/>
        <w:rPr>
          <w:rFonts w:ascii="Palatino Linotype" w:hAnsi="Palatino Linotype" w:cs="Times New Roman"/>
          <w:i/>
          <w:color w:val="222222"/>
          <w:sz w:val="16"/>
          <w:szCs w:val="16"/>
        </w:rPr>
      </w:pPr>
      <w:r w:rsidRPr="00C151ED">
        <w:rPr>
          <w:rFonts w:ascii="Palatino Linotype" w:eastAsiaTheme="minorHAnsi" w:hAnsi="Palatino Linotype"/>
          <w:i/>
          <w:sz w:val="16"/>
          <w:szCs w:val="16"/>
          <w:lang w:eastAsia="en-US"/>
        </w:rPr>
        <w:t xml:space="preserve">Amennyiben a műszaki ellenőri jegyzőkönyv alapján megállapíthatóan a Vállalkozó négynél több alkalommal nem teljesíti </w:t>
      </w:r>
      <w:r w:rsidRPr="00C151ED">
        <w:rPr>
          <w:rFonts w:ascii="Palatino Linotype" w:hAnsi="Palatino Linotype" w:cs="Calibri"/>
          <w:i/>
          <w:color w:val="222222"/>
          <w:sz w:val="16"/>
          <w:szCs w:val="16"/>
        </w:rPr>
        <w:t>e pontban tett vállalását</w:t>
      </w:r>
      <w:r w:rsidRPr="00C151ED">
        <w:rPr>
          <w:rFonts w:ascii="Palatino Linotype" w:eastAsiaTheme="minorHAnsi" w:hAnsi="Palatino Linotype"/>
          <w:i/>
          <w:sz w:val="16"/>
          <w:szCs w:val="16"/>
          <w:lang w:eastAsia="en-US"/>
        </w:rPr>
        <w:t>, a Megrendelő jogosult a szerződést felmondani és vele szemben a meghiúsulási kötbért érvényesíteni.</w:t>
      </w:r>
    </w:p>
    <w:p w:rsidR="00935FF8" w:rsidRPr="00C151ED" w:rsidRDefault="00935FF8" w:rsidP="00935FF8">
      <w:pPr>
        <w:tabs>
          <w:tab w:val="left" w:pos="540"/>
        </w:tabs>
        <w:ind w:left="540" w:hanging="540"/>
        <w:jc w:val="both"/>
        <w:rPr>
          <w:rFonts w:ascii="Palatino Linotype" w:eastAsiaTheme="minorHAnsi" w:hAnsi="Palatino Linotype" w:cs="Times New Roman"/>
          <w:sz w:val="16"/>
          <w:szCs w:val="16"/>
          <w:lang w:eastAsia="en-US"/>
        </w:rPr>
      </w:pPr>
    </w:p>
    <w:p w:rsidR="00935FF8" w:rsidRPr="00C151ED" w:rsidRDefault="00935FF8" w:rsidP="00935FF8">
      <w:pPr>
        <w:tabs>
          <w:tab w:val="left" w:pos="540"/>
        </w:tabs>
        <w:ind w:left="540" w:hanging="540"/>
        <w:jc w:val="both"/>
        <w:rPr>
          <w:rFonts w:ascii="Palatino Linotype" w:eastAsiaTheme="minorHAnsi" w:hAnsi="Palatino Linotype"/>
          <w:sz w:val="16"/>
          <w:szCs w:val="16"/>
          <w:lang w:eastAsia="en-US"/>
        </w:rPr>
      </w:pPr>
      <w:r w:rsidRPr="00C151ED">
        <w:rPr>
          <w:rFonts w:ascii="Palatino Linotype" w:eastAsiaTheme="minorHAnsi" w:hAnsi="Palatino Linotype" w:cs="Times New Roman"/>
          <w:sz w:val="16"/>
          <w:szCs w:val="16"/>
          <w:lang w:eastAsia="en-US"/>
        </w:rPr>
        <w:t>5.23. Amennyiben a környezetvédelmi szempontokra tett vállalás negatív irányban tér el, tehát valamely vállalást Vállalkozó mégsem teljesít (kevesebb) az ajánlattétel során megajánlott mértékhez képest, Vállalkozó súlyos szerződésszegést követ el, mely alapján Megrendelő jogosult a Szerződést felmondani és a szerződés meghiúsulására vonatkozó jogkövetkezményeket alkalmazni.</w:t>
      </w:r>
    </w:p>
    <w:p w:rsidR="00935FF8" w:rsidRPr="00C151ED" w:rsidRDefault="00935FF8" w:rsidP="00935FF8">
      <w:pPr>
        <w:tabs>
          <w:tab w:val="left" w:pos="540"/>
        </w:tabs>
        <w:ind w:left="540" w:hanging="540"/>
        <w:jc w:val="both"/>
        <w:rPr>
          <w:rFonts w:ascii="Palatino Linotype" w:eastAsiaTheme="minorHAnsi" w:hAnsi="Palatino Linotype" w:cs="Times New Roman"/>
          <w:sz w:val="16"/>
          <w:szCs w:val="16"/>
          <w:lang w:eastAsia="en-US"/>
        </w:rPr>
      </w:pPr>
    </w:p>
    <w:p w:rsidR="00935FF8" w:rsidRPr="00C151ED" w:rsidRDefault="00935FF8" w:rsidP="00935FF8">
      <w:pPr>
        <w:widowControl w:val="0"/>
        <w:numPr>
          <w:ilvl w:val="0"/>
          <w:numId w:val="64"/>
        </w:numPr>
        <w:tabs>
          <w:tab w:val="left" w:pos="540"/>
        </w:tabs>
        <w:contextualSpacing/>
        <w:jc w:val="center"/>
        <w:rPr>
          <w:rFonts w:ascii="Palatino Linotype" w:eastAsia="Adobe Garamond Pro" w:hAnsi="Palatino Linotype" w:cs="Times New Roman"/>
          <w:b/>
          <w:sz w:val="16"/>
          <w:szCs w:val="16"/>
        </w:rPr>
      </w:pPr>
      <w:r w:rsidRPr="00C151ED">
        <w:rPr>
          <w:rFonts w:ascii="Palatino Linotype" w:eastAsia="Adobe Garamond Pro" w:hAnsi="Palatino Linotype" w:cs="Times New Roman"/>
          <w:b/>
          <w:sz w:val="16"/>
          <w:szCs w:val="16"/>
        </w:rPr>
        <w:t>A munka megkezdése</w:t>
      </w:r>
    </w:p>
    <w:p w:rsidR="00935FF8" w:rsidRPr="00C151ED" w:rsidRDefault="00935FF8" w:rsidP="00935FF8">
      <w:pPr>
        <w:rPr>
          <w:rFonts w:ascii="Palatino Linotype" w:eastAsia="Adobe Garamond Pro" w:hAnsi="Palatino Linotype" w:cs="Times New Roman"/>
          <w:sz w:val="16"/>
          <w:szCs w:val="16"/>
          <w:lang w:eastAsia="en-US"/>
        </w:rPr>
      </w:pPr>
    </w:p>
    <w:p w:rsidR="00935FF8" w:rsidRPr="00C151ED" w:rsidRDefault="00935FF8" w:rsidP="00935FF8">
      <w:pPr>
        <w:widowControl w:val="0"/>
        <w:numPr>
          <w:ilvl w:val="1"/>
          <w:numId w:val="65"/>
        </w:numPr>
        <w:ind w:left="567" w:hanging="567"/>
        <w:contextualSpacing/>
        <w:jc w:val="both"/>
        <w:rPr>
          <w:rFonts w:ascii="Palatino Linotype" w:hAnsi="Palatino Linotype" w:cs="Times New Roman"/>
          <w:sz w:val="16"/>
          <w:szCs w:val="16"/>
        </w:rPr>
      </w:pPr>
      <w:r w:rsidRPr="00C151ED">
        <w:rPr>
          <w:rFonts w:ascii="Palatino Linotype" w:eastAsia="Adobe Garamond Pro" w:hAnsi="Palatino Linotype" w:cs="Times New Roman"/>
          <w:sz w:val="16"/>
          <w:szCs w:val="16"/>
        </w:rPr>
        <w:t>Az építési napló megnyitása, a munkaterület átadás-átvétele és a munka megkezdésének id</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pontja: a szerz</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d</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 xml:space="preserve">s </w:t>
      </w:r>
      <w:r w:rsidRPr="00C151ED">
        <w:rPr>
          <w:rFonts w:ascii="Palatino Linotype" w:hAnsi="Palatino Linotype" w:cs="Times New Roman"/>
          <w:sz w:val="16"/>
          <w:szCs w:val="16"/>
        </w:rPr>
        <w:t xml:space="preserve">hatályba lépését </w:t>
      </w:r>
      <w:r w:rsidRPr="00C151ED">
        <w:rPr>
          <w:rFonts w:ascii="Palatino Linotype" w:eastAsia="Adobe Garamond Pro" w:hAnsi="Palatino Linotype" w:cs="Times New Roman"/>
          <w:sz w:val="16"/>
          <w:szCs w:val="16"/>
        </w:rPr>
        <w:t>követ</w:t>
      </w:r>
      <w:r w:rsidRPr="00C151ED">
        <w:rPr>
          <w:rFonts w:ascii="Palatino Linotype" w:eastAsia="Calibri" w:hAnsi="Palatino Linotype" w:cs="Times New Roman"/>
          <w:sz w:val="16"/>
          <w:szCs w:val="16"/>
        </w:rPr>
        <w:t xml:space="preserve">ő </w:t>
      </w:r>
      <w:r w:rsidRPr="00C151ED">
        <w:rPr>
          <w:rFonts w:ascii="Palatino Linotype" w:eastAsia="Adobe Garamond Pro" w:hAnsi="Palatino Linotype" w:cs="Times New Roman"/>
          <w:sz w:val="16"/>
          <w:szCs w:val="16"/>
        </w:rPr>
        <w:t>15 napon belül. A Megrendel</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 xml:space="preserve"> a munkater</w:t>
      </w:r>
      <w:r w:rsidRPr="00C151ED">
        <w:rPr>
          <w:rFonts w:ascii="Palatino Linotype" w:eastAsia="Calibri" w:hAnsi="Palatino Linotype" w:cs="Times New Roman"/>
          <w:sz w:val="16"/>
          <w:szCs w:val="16"/>
        </w:rPr>
        <w:t>ü</w:t>
      </w:r>
      <w:r w:rsidRPr="00C151ED">
        <w:rPr>
          <w:rFonts w:ascii="Palatino Linotype" w:eastAsia="Adobe Garamond Pro" w:hAnsi="Palatino Linotype" w:cs="Times New Roman"/>
          <w:sz w:val="16"/>
          <w:szCs w:val="16"/>
        </w:rPr>
        <w:t>letet V</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llalkoz</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 xml:space="preserve"> r</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sz</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re a szerz</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d</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 teljes</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t</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 xml:space="preserve">hez alkalmas </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llapotban k</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 xml:space="preserve">teles </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tadni, melynek megt</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rt</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nt</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t Felek jegyz</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k</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nyvben k</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telesek r</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gz</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 xml:space="preserve">teni. </w:t>
      </w:r>
    </w:p>
    <w:p w:rsidR="00935FF8" w:rsidRPr="00C151ED" w:rsidRDefault="00935FF8" w:rsidP="00935FF8">
      <w:pPr>
        <w:jc w:val="both"/>
        <w:rPr>
          <w:rFonts w:ascii="Palatino Linotype" w:eastAsia="Adobe Garamond Pro" w:hAnsi="Palatino Linotype" w:cs="Times New Roman"/>
          <w:sz w:val="16"/>
          <w:szCs w:val="16"/>
          <w:lang w:eastAsia="en-US"/>
        </w:rPr>
      </w:pPr>
    </w:p>
    <w:p w:rsidR="00935FF8" w:rsidRPr="00C151ED" w:rsidRDefault="00935FF8" w:rsidP="00935FF8">
      <w:pPr>
        <w:tabs>
          <w:tab w:val="left" w:pos="567"/>
        </w:tabs>
        <w:ind w:left="540" w:hanging="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6.2</w:t>
      </w:r>
      <w:r w:rsidRPr="00C151ED">
        <w:rPr>
          <w:rFonts w:ascii="Palatino Linotype" w:eastAsia="Adobe Garamond Pro" w:hAnsi="Palatino Linotype" w:cs="Times New Roman"/>
          <w:sz w:val="16"/>
          <w:szCs w:val="16"/>
          <w:lang w:eastAsia="en-US"/>
        </w:rPr>
        <w:tab/>
        <w:t>A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a munk</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t a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llalkoz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sz</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ks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gtelen zavar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sa n</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lk</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 b</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rmikor ellen</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rizheti. Felek r</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gz</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tik, hogy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llalkoz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nem mentes</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 a felel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ss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 al</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l, ha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az ellen</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rz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st elmulasztotta vagy nem megfelel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en v</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gezte el.</w:t>
      </w:r>
    </w:p>
    <w:p w:rsidR="00935FF8" w:rsidRPr="00C151ED" w:rsidRDefault="00935FF8" w:rsidP="00935FF8">
      <w:pPr>
        <w:tabs>
          <w:tab w:val="left" w:pos="567"/>
        </w:tabs>
        <w:jc w:val="both"/>
        <w:rPr>
          <w:rFonts w:ascii="Palatino Linotype" w:eastAsia="Adobe Garamond Pro" w:hAnsi="Palatino Linotype" w:cs="Times New Roman"/>
          <w:sz w:val="16"/>
          <w:szCs w:val="16"/>
          <w:lang w:eastAsia="en-US"/>
        </w:rPr>
      </w:pPr>
    </w:p>
    <w:p w:rsidR="00935FF8" w:rsidRPr="00C151ED" w:rsidRDefault="00935FF8" w:rsidP="00935FF8">
      <w:pPr>
        <w:tabs>
          <w:tab w:val="left" w:pos="567"/>
        </w:tabs>
        <w:ind w:left="540" w:hanging="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6.3</w:t>
      </w:r>
      <w:r w:rsidRPr="00C151ED">
        <w:rPr>
          <w:rFonts w:ascii="Palatino Linotype" w:eastAsia="Adobe Garamond Pro" w:hAnsi="Palatino Linotype" w:cs="Times New Roman"/>
          <w:sz w:val="16"/>
          <w:szCs w:val="16"/>
          <w:lang w:eastAsia="en-US"/>
        </w:rPr>
        <w:tab/>
        <w:t>A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nek joga van kivitelez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ellen</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rz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se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rdek</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ben sz</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ks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 eset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 megbesz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st kit</w:t>
      </w:r>
      <w:r w:rsidRPr="00C151ED">
        <w:rPr>
          <w:rFonts w:ascii="Palatino Linotype" w:eastAsia="Calibri" w:hAnsi="Palatino Linotype" w:cs="Times New Roman"/>
          <w:sz w:val="16"/>
          <w:szCs w:val="16"/>
          <w:lang w:eastAsia="en-US"/>
        </w:rPr>
        <w:t>ű</w:t>
      </w:r>
      <w:r w:rsidRPr="00C151ED">
        <w:rPr>
          <w:rFonts w:ascii="Palatino Linotype" w:eastAsia="Adobe Garamond Pro" w:hAnsi="Palatino Linotype" w:cs="Times New Roman"/>
          <w:sz w:val="16"/>
          <w:szCs w:val="16"/>
          <w:lang w:eastAsia="en-US"/>
        </w:rPr>
        <w:t>zni, amelyen a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llalkoz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teles r</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szt venni. A megbesz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eredm</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nyeir</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l emlékeztet</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t kell felvenni, melyet Felek képvisel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i ellenjegyeznek. Az emlékeztet</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ben meghat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rozottak </w:t>
      </w:r>
      <w:r w:rsidRPr="00C151ED">
        <w:rPr>
          <w:rFonts w:ascii="Palatino Linotype" w:eastAsia="Calibri" w:hAnsi="Palatino Linotype" w:cs="Times New Roman"/>
          <w:sz w:val="16"/>
          <w:szCs w:val="16"/>
          <w:lang w:eastAsia="en-US"/>
        </w:rPr>
        <w:t>–</w:t>
      </w:r>
      <w:r w:rsidRPr="00C151ED">
        <w:rPr>
          <w:rFonts w:ascii="Palatino Linotype" w:eastAsia="Adobe Garamond Pro" w:hAnsi="Palatino Linotype" w:cs="Times New Roman"/>
          <w:sz w:val="16"/>
          <w:szCs w:val="16"/>
          <w:lang w:eastAsia="en-US"/>
        </w:rPr>
        <w:t xml:space="preserve"> amennyiben azok nem ellent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tesek jelen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el</w:t>
      </w:r>
      <w:r w:rsidRPr="00C151ED">
        <w:rPr>
          <w:rFonts w:ascii="Palatino Linotype" w:eastAsia="Calibri" w:hAnsi="Palatino Linotype" w:cs="Times New Roman"/>
          <w:sz w:val="16"/>
          <w:szCs w:val="16"/>
          <w:lang w:eastAsia="en-US"/>
        </w:rPr>
        <w:t>őí</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saival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a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zbeszerz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si elj</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 alapj</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 r</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gz</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 xml:space="preserve">tettekkel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a hat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lyos jogszab</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lyokkal </w:t>
      </w:r>
      <w:r w:rsidRPr="00C151ED">
        <w:rPr>
          <w:rFonts w:ascii="Palatino Linotype" w:eastAsia="Calibri" w:hAnsi="Palatino Linotype" w:cs="Times New Roman"/>
          <w:sz w:val="16"/>
          <w:szCs w:val="16"/>
          <w:lang w:eastAsia="en-US"/>
        </w:rPr>
        <w:t>–</w:t>
      </w:r>
      <w:r w:rsidRPr="00C151ED">
        <w:rPr>
          <w:rFonts w:ascii="Palatino Linotype" w:eastAsia="Adobe Garamond Pro" w:hAnsi="Palatino Linotype" w:cs="Times New Roman"/>
          <w:sz w:val="16"/>
          <w:szCs w:val="16"/>
          <w:lang w:eastAsia="en-US"/>
        </w:rPr>
        <w:t>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telez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ek a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llalkoz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sz</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m</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ra.</w:t>
      </w:r>
    </w:p>
    <w:p w:rsidR="00935FF8" w:rsidRPr="00C151ED" w:rsidRDefault="00935FF8" w:rsidP="00935FF8">
      <w:pPr>
        <w:tabs>
          <w:tab w:val="left" w:pos="567"/>
        </w:tabs>
        <w:rPr>
          <w:rFonts w:ascii="Palatino Linotype" w:eastAsia="Adobe Garamond Pro" w:hAnsi="Palatino Linotype" w:cs="Times New Roman"/>
          <w:sz w:val="16"/>
          <w:szCs w:val="16"/>
          <w:lang w:eastAsia="en-US"/>
        </w:rPr>
      </w:pPr>
    </w:p>
    <w:p w:rsidR="00935FF8" w:rsidRPr="00C151ED" w:rsidRDefault="00935FF8" w:rsidP="00935FF8">
      <w:pPr>
        <w:widowControl w:val="0"/>
        <w:numPr>
          <w:ilvl w:val="0"/>
          <w:numId w:val="65"/>
        </w:numPr>
        <w:tabs>
          <w:tab w:val="left" w:pos="540"/>
        </w:tabs>
        <w:contextualSpacing/>
        <w:jc w:val="center"/>
        <w:rPr>
          <w:rFonts w:ascii="Palatino Linotype" w:eastAsia="Adobe Garamond Pro" w:hAnsi="Palatino Linotype" w:cs="Times New Roman"/>
          <w:b/>
          <w:sz w:val="16"/>
          <w:szCs w:val="16"/>
        </w:rPr>
      </w:pPr>
      <w:r w:rsidRPr="00C151ED">
        <w:rPr>
          <w:rFonts w:ascii="Palatino Linotype" w:eastAsia="Adobe Garamond Pro" w:hAnsi="Palatino Linotype" w:cs="Times New Roman"/>
          <w:b/>
          <w:sz w:val="16"/>
          <w:szCs w:val="16"/>
        </w:rPr>
        <w:t>A beruházás átvétele: a teljesítés</w:t>
      </w:r>
    </w:p>
    <w:p w:rsidR="00935FF8" w:rsidRPr="00C151ED" w:rsidRDefault="00935FF8" w:rsidP="00935FF8">
      <w:pPr>
        <w:rPr>
          <w:rFonts w:ascii="Palatino Linotype" w:eastAsia="Adobe Garamond Pro" w:hAnsi="Palatino Linotype" w:cs="Times New Roman"/>
          <w:sz w:val="16"/>
          <w:szCs w:val="16"/>
          <w:lang w:eastAsia="en-US"/>
        </w:rPr>
      </w:pPr>
    </w:p>
    <w:p w:rsidR="00935FF8" w:rsidRPr="00C151ED" w:rsidRDefault="00935FF8" w:rsidP="00935FF8">
      <w:pPr>
        <w:widowControl w:val="0"/>
        <w:numPr>
          <w:ilvl w:val="1"/>
          <w:numId w:val="65"/>
        </w:numPr>
        <w:tabs>
          <w:tab w:val="left" w:pos="1146"/>
        </w:tabs>
        <w:ind w:left="567" w:hanging="567"/>
        <w:contextualSpacing/>
        <w:jc w:val="both"/>
        <w:rPr>
          <w:rFonts w:ascii="Palatino Linotype" w:hAnsi="Palatino Linotype" w:cs="Times New Roman"/>
          <w:sz w:val="16"/>
          <w:szCs w:val="16"/>
        </w:rPr>
      </w:pPr>
      <w:r w:rsidRPr="00C151ED">
        <w:rPr>
          <w:rFonts w:ascii="Palatino Linotype" w:hAnsi="Palatino Linotype" w:cs="Times New Roman"/>
          <w:sz w:val="16"/>
          <w:szCs w:val="16"/>
        </w:rPr>
        <w:t>A Megrendelő és a Vállalkozó a teljesítés tekintetében megállapodnak, hogy a jelen szerződésben vállalt munkák:</w:t>
      </w:r>
    </w:p>
    <w:p w:rsidR="00935FF8" w:rsidRPr="00C151ED" w:rsidRDefault="00935FF8" w:rsidP="00935FF8">
      <w:pPr>
        <w:numPr>
          <w:ilvl w:val="0"/>
          <w:numId w:val="70"/>
        </w:numPr>
        <w:spacing w:before="120"/>
        <w:ind w:right="28"/>
        <w:contextualSpacing/>
        <w:jc w:val="both"/>
        <w:rPr>
          <w:rFonts w:ascii="Palatino Linotype" w:hAnsi="Palatino Linotype" w:cs="Times New Roman"/>
          <w:sz w:val="16"/>
          <w:szCs w:val="16"/>
        </w:rPr>
      </w:pPr>
      <w:r w:rsidRPr="00C151ED">
        <w:rPr>
          <w:rFonts w:ascii="Palatino Linotype" w:hAnsi="Palatino Linotype" w:cs="Times New Roman"/>
          <w:sz w:val="16"/>
          <w:szCs w:val="16"/>
        </w:rPr>
        <w:t>műszaki vonatkozásban teljesítettnek tekintendők, amikor a Vállalkozó a munkákat a közbeszerzési dokumentumokban meghatározott és általa vállalt feltételeknek megfelelően – mind mennyiségi, mind minőségi értelemben –</w:t>
      </w:r>
      <w:r w:rsidRPr="00C151ED">
        <w:rPr>
          <w:rFonts w:ascii="Palatino Linotype" w:eastAsia="Calibri" w:hAnsi="Palatino Linotype" w:cs="Times New Roman"/>
          <w:sz w:val="16"/>
          <w:szCs w:val="16"/>
          <w:lang w:eastAsia="en-US"/>
        </w:rPr>
        <w:t>elvégezte)</w:t>
      </w:r>
      <w:r w:rsidRPr="00C151ED">
        <w:rPr>
          <w:rFonts w:ascii="Palatino Linotype" w:hAnsi="Palatino Linotype" w:cs="Times New Roman"/>
          <w:sz w:val="16"/>
          <w:szCs w:val="16"/>
        </w:rPr>
        <w:t>;</w:t>
      </w:r>
    </w:p>
    <w:p w:rsidR="00935FF8" w:rsidRPr="00C151ED" w:rsidRDefault="00935FF8" w:rsidP="00935FF8">
      <w:pPr>
        <w:numPr>
          <w:ilvl w:val="0"/>
          <w:numId w:val="70"/>
        </w:numPr>
        <w:spacing w:before="120"/>
        <w:ind w:right="28"/>
        <w:contextualSpacing/>
        <w:jc w:val="both"/>
        <w:rPr>
          <w:rFonts w:ascii="Palatino Linotype" w:hAnsi="Palatino Linotype" w:cs="Times New Roman"/>
          <w:sz w:val="16"/>
          <w:szCs w:val="16"/>
        </w:rPr>
      </w:pPr>
      <w:r w:rsidRPr="00C151ED">
        <w:rPr>
          <w:rFonts w:ascii="Palatino Linotype" w:hAnsi="Palatino Linotype" w:cs="Times New Roman"/>
          <w:sz w:val="16"/>
          <w:szCs w:val="16"/>
        </w:rPr>
        <w:t>jogilag az építési munkák teljesítettnek minősülnek, ha a létesítményt (a művet) a Megrendelő hiba és hiánymentesen, a Vállalkozó által megajánlott határidőn belül átvette, és a Vállalkozó a jogszabályokban és jelen szerződésben előírt valamennyi szükséges dokumentumokat a Megrendelő részére átadott;</w:t>
      </w:r>
    </w:p>
    <w:p w:rsidR="00935FF8" w:rsidRPr="00C151ED" w:rsidRDefault="00935FF8" w:rsidP="00935FF8">
      <w:pPr>
        <w:numPr>
          <w:ilvl w:val="0"/>
          <w:numId w:val="70"/>
        </w:numPr>
        <w:spacing w:before="120"/>
        <w:ind w:right="28"/>
        <w:contextualSpacing/>
        <w:jc w:val="both"/>
        <w:rPr>
          <w:rFonts w:ascii="Palatino Linotype" w:hAnsi="Palatino Linotype" w:cs="Times New Roman"/>
          <w:sz w:val="16"/>
          <w:szCs w:val="16"/>
        </w:rPr>
      </w:pPr>
      <w:r w:rsidRPr="00C151ED">
        <w:rPr>
          <w:rFonts w:ascii="Palatino Linotype" w:hAnsi="Palatino Linotype" w:cs="Times New Roman"/>
          <w:sz w:val="16"/>
          <w:szCs w:val="16"/>
        </w:rPr>
        <w:t>pénzügyi vonatkozásban egészében teljesítettnek tekintendők, amikor Megrendelő a végszámlát kifizette.</w:t>
      </w:r>
    </w:p>
    <w:p w:rsidR="00935FF8" w:rsidRPr="00C151ED" w:rsidRDefault="00935FF8" w:rsidP="00935FF8">
      <w:pPr>
        <w:tabs>
          <w:tab w:val="left" w:pos="1146"/>
        </w:tabs>
        <w:ind w:left="567"/>
        <w:contextualSpacing/>
        <w:jc w:val="both"/>
        <w:rPr>
          <w:rFonts w:ascii="Palatino Linotype" w:hAnsi="Palatino Linotype" w:cs="Times New Roman"/>
          <w:sz w:val="16"/>
          <w:szCs w:val="16"/>
        </w:rPr>
      </w:pPr>
    </w:p>
    <w:p w:rsidR="00935FF8" w:rsidRPr="00C151ED" w:rsidRDefault="00935FF8" w:rsidP="00935FF8">
      <w:pPr>
        <w:widowControl w:val="0"/>
        <w:numPr>
          <w:ilvl w:val="1"/>
          <w:numId w:val="65"/>
        </w:numPr>
        <w:tabs>
          <w:tab w:val="left" w:pos="1146"/>
        </w:tabs>
        <w:ind w:left="567" w:hanging="567"/>
        <w:contextualSpacing/>
        <w:jc w:val="both"/>
        <w:rPr>
          <w:rFonts w:ascii="Palatino Linotype" w:hAnsi="Palatino Linotype" w:cs="Times New Roman"/>
          <w:sz w:val="16"/>
          <w:szCs w:val="16"/>
        </w:rPr>
      </w:pPr>
      <w:r w:rsidRPr="00C151ED">
        <w:rPr>
          <w:rFonts w:ascii="Palatino Linotype" w:hAnsi="Palatino Linotype" w:cs="Times New Roman"/>
          <w:sz w:val="16"/>
          <w:szCs w:val="16"/>
        </w:rPr>
        <w:t xml:space="preserve">A Vállalkozó teljesítése akkor hibátlan, ha a jelen szerződésben foglalt munkákat határidőre és a jogszabályokban és a jelen szerződésben meghatározott mennyiségben és minőségben elvégezte (az esetleges hibák átadás-átvételi eljárás keretében biztosított hiánypótlás során történő kijavítása a teljesítésbe beleértendő), valamint a kivitelezett létesítmény (mű) rendeltetésszerű és biztonságos használatra alkalmas, és a Vállalkozó valamennyi a jogszabályokban és jelen szerződésben </w:t>
      </w:r>
      <w:r w:rsidRPr="00C151ED">
        <w:rPr>
          <w:rFonts w:ascii="Palatino Linotype" w:hAnsi="Palatino Linotype" w:cs="Times New Roman"/>
          <w:sz w:val="16"/>
          <w:szCs w:val="16"/>
        </w:rPr>
        <w:lastRenderedPageBreak/>
        <w:t>előírt szükséges dokumentumokat a Megrendelőnek határidőre átadta.</w:t>
      </w:r>
    </w:p>
    <w:p w:rsidR="00935FF8" w:rsidRPr="00C151ED" w:rsidRDefault="00935FF8" w:rsidP="00935FF8">
      <w:pPr>
        <w:tabs>
          <w:tab w:val="left" w:pos="1146"/>
        </w:tabs>
        <w:ind w:left="567"/>
        <w:contextualSpacing/>
        <w:jc w:val="both"/>
        <w:rPr>
          <w:rFonts w:ascii="Palatino Linotype" w:hAnsi="Palatino Linotype" w:cs="Times New Roman"/>
          <w:sz w:val="16"/>
          <w:szCs w:val="16"/>
        </w:rPr>
      </w:pPr>
    </w:p>
    <w:p w:rsidR="00935FF8" w:rsidRPr="00C151ED" w:rsidRDefault="00935FF8" w:rsidP="00935FF8">
      <w:pPr>
        <w:widowControl w:val="0"/>
        <w:numPr>
          <w:ilvl w:val="1"/>
          <w:numId w:val="65"/>
        </w:numPr>
        <w:tabs>
          <w:tab w:val="left" w:pos="1146"/>
        </w:tabs>
        <w:ind w:left="567" w:hanging="567"/>
        <w:contextualSpacing/>
        <w:jc w:val="both"/>
        <w:rPr>
          <w:rFonts w:ascii="Palatino Linotype" w:hAnsi="Palatino Linotype" w:cs="Times New Roman"/>
          <w:sz w:val="16"/>
          <w:szCs w:val="16"/>
        </w:rPr>
      </w:pPr>
      <w:r w:rsidRPr="00C151ED">
        <w:rPr>
          <w:rFonts w:ascii="Palatino Linotype" w:hAnsi="Palatino Linotype" w:cs="Times New Roman"/>
          <w:sz w:val="16"/>
          <w:szCs w:val="16"/>
        </w:rPr>
        <w:t>A Vállalkozó csak a jogszabályban és a szerződés műszaki előírásaiban meghatározott minőségi követelményeknek megfelelő anyagokat, berendezéseket és munkákat fogad el megfelelőnek, a Vállalkozó az építéshez csak új, a vonatkozó jogszabályoknak megfelelő anyagokat, szerkezetet és berendezéseket használhat fel, építhet be, a gyártmánytechnológiai, alkalmazástechnológiai utasítások szigorú betartásával. Sérült felületű (törött), vagy formájában torzult anyag (kő, fém, üveg, stb.) nem használható fel. Megrendelő kifogása esetén – illetve, amennyiben az anyagok, gyártmányok hibája az előírt tűréshatárokon túl van – Vállalkozónak a kifogás tárgyát képező anyagot, szerkezetet, szerelvényt stb. saját költsége terhére ki kell cserélnie, rögzítve és a Megrendelő által aláírtan dokumentálva a kifogásolt és a csereként elfogadott tételt (szükség esetén a minták aláírásával és archiválásával). A dokumentáció elmaradásából származó vita esetén a bizonyítás a Vállalkozót terheli. Az ilyen jellegű csere nem módosíthatja a szerződés szerinti átadási határidőt és a vállalkozói díjat.</w:t>
      </w:r>
    </w:p>
    <w:p w:rsidR="00935FF8" w:rsidRPr="00C151ED" w:rsidRDefault="00935FF8" w:rsidP="00935FF8">
      <w:pPr>
        <w:ind w:left="720"/>
        <w:contextualSpacing/>
        <w:rPr>
          <w:rFonts w:ascii="Palatino Linotype" w:eastAsia="Adobe Garamond Pro" w:hAnsi="Palatino Linotype" w:cs="Times New Roman"/>
          <w:sz w:val="16"/>
          <w:szCs w:val="16"/>
        </w:rPr>
      </w:pPr>
    </w:p>
    <w:p w:rsidR="00935FF8" w:rsidRPr="00C151ED" w:rsidRDefault="00935FF8" w:rsidP="00935FF8">
      <w:pPr>
        <w:widowControl w:val="0"/>
        <w:numPr>
          <w:ilvl w:val="1"/>
          <w:numId w:val="65"/>
        </w:numPr>
        <w:tabs>
          <w:tab w:val="left" w:pos="1146"/>
        </w:tabs>
        <w:ind w:left="567" w:hanging="567"/>
        <w:contextualSpacing/>
        <w:jc w:val="both"/>
        <w:rPr>
          <w:rFonts w:ascii="Palatino Linotype" w:hAnsi="Palatino Linotype" w:cs="Times New Roman"/>
          <w:sz w:val="16"/>
          <w:szCs w:val="16"/>
        </w:rPr>
      </w:pPr>
      <w:r w:rsidRPr="00C151ED">
        <w:rPr>
          <w:rFonts w:ascii="Palatino Linotype" w:hAnsi="Palatino Linotype" w:cs="Times New Roman"/>
          <w:sz w:val="16"/>
          <w:szCs w:val="16"/>
        </w:rPr>
        <w:t xml:space="preserve">A kivitelezés befejezésekor a felek átadás-átvételi eljárást folytatnak le, </w:t>
      </w:r>
      <w:r w:rsidRPr="00C151ED">
        <w:rPr>
          <w:rFonts w:ascii="Palatino Linotype" w:eastAsia="Calibri" w:hAnsi="Palatino Linotype" w:cs="Times New Roman"/>
          <w:sz w:val="16"/>
          <w:szCs w:val="16"/>
          <w:lang w:eastAsia="en-US"/>
        </w:rPr>
        <w:t xml:space="preserve">melynek célja annak ellenőrzése, </w:t>
      </w:r>
      <w:r w:rsidRPr="00C151ED">
        <w:rPr>
          <w:rFonts w:ascii="Palatino Linotype" w:hAnsi="Palatino Linotype" w:cs="Times New Roman"/>
          <w:sz w:val="16"/>
          <w:szCs w:val="16"/>
        </w:rPr>
        <w:t>hogy</w:t>
      </w:r>
      <w:r w:rsidRPr="00C151ED">
        <w:rPr>
          <w:rFonts w:ascii="Palatino Linotype" w:eastAsia="Calibri" w:hAnsi="Palatino Linotype" w:cs="Times New Roman"/>
          <w:sz w:val="16"/>
          <w:szCs w:val="16"/>
          <w:lang w:eastAsia="en-US"/>
        </w:rPr>
        <w:t xml:space="preserve"> a Vállalkozó a szerződés tárgya szerinti építési tevékenységet a szerződésben és jogszabályban előírtak alapján, a kivitelezési tervdokumentációban meghatározottak szerint maradéktalanul megvalósította-e, és a Vállalkozó teljesítése megfelel-e az előírt műszaki és a szerződésben vállalt egyéb követelményeknek és jellemzőknek</w:t>
      </w:r>
      <w:r w:rsidRPr="00C151ED">
        <w:rPr>
          <w:rFonts w:ascii="Palatino Linotype" w:eastAsia="Adobe Garamond Pro" w:hAnsi="Palatino Linotype" w:cs="Times New Roman"/>
          <w:sz w:val="16"/>
          <w:szCs w:val="16"/>
        </w:rPr>
        <w:t>, valamint jogszab</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lyi el</w:t>
      </w:r>
      <w:r w:rsidRPr="00C151ED">
        <w:rPr>
          <w:rFonts w:ascii="Palatino Linotype" w:eastAsia="Calibri" w:hAnsi="Palatino Linotype" w:cs="Times New Roman"/>
          <w:sz w:val="16"/>
          <w:szCs w:val="16"/>
        </w:rPr>
        <w:t>őí</w:t>
      </w:r>
      <w:r w:rsidRPr="00C151ED">
        <w:rPr>
          <w:rFonts w:ascii="Palatino Linotype" w:eastAsia="Adobe Garamond Pro" w:hAnsi="Palatino Linotype" w:cs="Times New Roman"/>
          <w:sz w:val="16"/>
          <w:szCs w:val="16"/>
        </w:rPr>
        <w:t>r</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 xml:space="preserve">soknak. </w:t>
      </w:r>
    </w:p>
    <w:p w:rsidR="00935FF8" w:rsidRPr="00C151ED" w:rsidRDefault="00935FF8" w:rsidP="00935FF8">
      <w:pPr>
        <w:tabs>
          <w:tab w:val="left" w:pos="540"/>
        </w:tabs>
        <w:ind w:left="540"/>
        <w:jc w:val="both"/>
        <w:rPr>
          <w:rFonts w:ascii="Palatino Linotype" w:eastAsia="Adobe Garamond Pro" w:hAnsi="Palatino Linotype" w:cs="Times New Roman"/>
          <w:sz w:val="16"/>
          <w:szCs w:val="16"/>
          <w:lang w:eastAsia="en-US"/>
        </w:rPr>
      </w:pPr>
    </w:p>
    <w:p w:rsidR="00935FF8" w:rsidRPr="00C151ED" w:rsidRDefault="00935FF8" w:rsidP="00935FF8">
      <w:pPr>
        <w:widowControl w:val="0"/>
        <w:numPr>
          <w:ilvl w:val="1"/>
          <w:numId w:val="65"/>
        </w:numPr>
        <w:tabs>
          <w:tab w:val="left" w:pos="540"/>
          <w:tab w:val="left" w:pos="1146"/>
        </w:tabs>
        <w:ind w:left="567" w:hanging="567"/>
        <w:contextualSpacing/>
        <w:jc w:val="both"/>
        <w:rPr>
          <w:rFonts w:ascii="Palatino Linotype" w:hAnsi="Palatino Linotype" w:cs="Times New Roman"/>
          <w:sz w:val="16"/>
          <w:szCs w:val="16"/>
        </w:rPr>
      </w:pPr>
      <w:r w:rsidRPr="00C151ED">
        <w:rPr>
          <w:rFonts w:ascii="Palatino Linotype" w:eastAsia="Adobe Garamond Pro" w:hAnsi="Palatino Linotype" w:cs="Times New Roman"/>
          <w:sz w:val="16"/>
          <w:szCs w:val="16"/>
        </w:rPr>
        <w:t>A Megrendel</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 xml:space="preserve"> és m</w:t>
      </w:r>
      <w:r w:rsidRPr="00C151ED">
        <w:rPr>
          <w:rFonts w:ascii="Palatino Linotype" w:eastAsia="Calibri" w:hAnsi="Palatino Linotype" w:cs="Times New Roman"/>
          <w:sz w:val="16"/>
          <w:szCs w:val="16"/>
        </w:rPr>
        <w:t>ű</w:t>
      </w:r>
      <w:r w:rsidRPr="00C151ED">
        <w:rPr>
          <w:rFonts w:ascii="Palatino Linotype" w:eastAsia="Adobe Garamond Pro" w:hAnsi="Palatino Linotype" w:cs="Times New Roman"/>
          <w:sz w:val="16"/>
          <w:szCs w:val="16"/>
        </w:rPr>
        <w:t>szaki ellen</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r köteles a Vállalkozó által megjelölt id</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pontra kit</w:t>
      </w:r>
      <w:r w:rsidRPr="00C151ED">
        <w:rPr>
          <w:rFonts w:ascii="Palatino Linotype" w:eastAsia="Calibri" w:hAnsi="Palatino Linotype" w:cs="Times New Roman"/>
          <w:sz w:val="16"/>
          <w:szCs w:val="16"/>
        </w:rPr>
        <w:t>ű</w:t>
      </w:r>
      <w:r w:rsidRPr="00C151ED">
        <w:rPr>
          <w:rFonts w:ascii="Palatino Linotype" w:eastAsia="Adobe Garamond Pro" w:hAnsi="Palatino Linotype" w:cs="Times New Roman"/>
          <w:sz w:val="16"/>
          <w:szCs w:val="16"/>
        </w:rPr>
        <w:t>z</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 xml:space="preserve">tt </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tad</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tv</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teli elj</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r</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 sor</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n megvizsg</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lni az elk</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sz</w:t>
      </w:r>
      <w:r w:rsidRPr="00C151ED">
        <w:rPr>
          <w:rFonts w:ascii="Palatino Linotype" w:eastAsia="Calibri" w:hAnsi="Palatino Linotype" w:cs="Times New Roman"/>
          <w:sz w:val="16"/>
          <w:szCs w:val="16"/>
        </w:rPr>
        <w:t>ü</w:t>
      </w:r>
      <w:r w:rsidRPr="00C151ED">
        <w:rPr>
          <w:rFonts w:ascii="Palatino Linotype" w:eastAsia="Adobe Garamond Pro" w:hAnsi="Palatino Linotype" w:cs="Times New Roman"/>
          <w:sz w:val="16"/>
          <w:szCs w:val="16"/>
        </w:rPr>
        <w:t>lt kivitelez</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si tev</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kenys</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 xml:space="preserve">get, </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 a jelen szerz</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d</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sben foglaltak teljes</w:t>
      </w:r>
      <w:r w:rsidRPr="00C151ED">
        <w:rPr>
          <w:rFonts w:ascii="Palatino Linotype" w:eastAsia="Calibri" w:hAnsi="Palatino Linotype" w:cs="Times New Roman"/>
          <w:sz w:val="16"/>
          <w:szCs w:val="16"/>
        </w:rPr>
        <w:t>ü</w:t>
      </w:r>
      <w:r w:rsidRPr="00C151ED">
        <w:rPr>
          <w:rFonts w:ascii="Palatino Linotype" w:eastAsia="Adobe Garamond Pro" w:hAnsi="Palatino Linotype" w:cs="Times New Roman"/>
          <w:sz w:val="16"/>
          <w:szCs w:val="16"/>
        </w:rPr>
        <w:t>l</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t.</w:t>
      </w:r>
    </w:p>
    <w:p w:rsidR="00935FF8" w:rsidRPr="00C151ED" w:rsidRDefault="00935FF8" w:rsidP="00935FF8">
      <w:pPr>
        <w:jc w:val="both"/>
        <w:rPr>
          <w:rFonts w:ascii="Palatino Linotype" w:eastAsia="Adobe Garamond Pro" w:hAnsi="Palatino Linotype" w:cs="Times New Roman"/>
          <w:sz w:val="16"/>
          <w:szCs w:val="16"/>
          <w:lang w:eastAsia="en-US"/>
        </w:rPr>
      </w:pPr>
    </w:p>
    <w:p w:rsidR="00935FF8" w:rsidRPr="00C151ED" w:rsidRDefault="00935FF8" w:rsidP="00935FF8">
      <w:pPr>
        <w:tabs>
          <w:tab w:val="left" w:pos="1146"/>
        </w:tabs>
        <w:ind w:left="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Az átadás-átvételi eljárásról, valamint az ott felfedezett hibákról a felek jegyz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nyvet vesznek fel, melyb</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l 3 példány készül. Az átadás-átvételi eljárást lezáró jegyzőkönyvben a felek lehetőség szerint rendezik a szerződés pénzügyi lezárásának kérdését, azonban az az átadás-átvételi eljárás lezárásának nem szükségképpeni része, a műszaki teljesítés értékelése a pénzügyi elszámolás lezárása nélkül is lezárható. A jegyz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nyv egy p</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ld</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nya a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t, egy példánya műszaki ellenőrt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egy p</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ld</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ny a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llalkoz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t illeti meg. A jegyzőkönyvet a Megrendelő az építési naplóba feltölti / mellékeli.</w:t>
      </w:r>
    </w:p>
    <w:p w:rsidR="00935FF8" w:rsidRPr="00C151ED" w:rsidRDefault="00935FF8" w:rsidP="00935FF8">
      <w:pPr>
        <w:tabs>
          <w:tab w:val="left" w:pos="1146"/>
        </w:tabs>
        <w:ind w:left="540"/>
        <w:jc w:val="both"/>
        <w:rPr>
          <w:rFonts w:ascii="Palatino Linotype" w:eastAsia="Adobe Garamond Pro" w:hAnsi="Palatino Linotype" w:cs="Times New Roman"/>
          <w:sz w:val="16"/>
          <w:szCs w:val="16"/>
          <w:lang w:eastAsia="en-US"/>
        </w:rPr>
      </w:pPr>
    </w:p>
    <w:p w:rsidR="00935FF8" w:rsidRPr="00C151ED" w:rsidRDefault="00935FF8" w:rsidP="00935FF8">
      <w:pPr>
        <w:widowControl w:val="0"/>
        <w:numPr>
          <w:ilvl w:val="1"/>
          <w:numId w:val="65"/>
        </w:numPr>
        <w:tabs>
          <w:tab w:val="left" w:pos="540"/>
          <w:tab w:val="left" w:pos="1146"/>
        </w:tabs>
        <w:ind w:left="567" w:hanging="567"/>
        <w:contextualSpacing/>
        <w:jc w:val="both"/>
        <w:rPr>
          <w:rFonts w:ascii="Palatino Linotype" w:hAnsi="Palatino Linotype" w:cs="Times New Roman"/>
          <w:sz w:val="16"/>
          <w:szCs w:val="16"/>
        </w:rPr>
      </w:pPr>
      <w:r w:rsidRPr="00C151ED">
        <w:rPr>
          <w:rFonts w:ascii="Palatino Linotype" w:eastAsia="Adobe Garamond Pro" w:hAnsi="Palatino Linotype" w:cs="Times New Roman"/>
          <w:sz w:val="16"/>
          <w:szCs w:val="16"/>
        </w:rPr>
        <w:t>A jegyz</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k</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nyvben r</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gz</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tett hib</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kat a V</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llalkoz</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 xml:space="preserve"> k</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teles az ott meghat</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rozott hat</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rid</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n bel</w:t>
      </w:r>
      <w:r w:rsidRPr="00C151ED">
        <w:rPr>
          <w:rFonts w:ascii="Palatino Linotype" w:eastAsia="Calibri" w:hAnsi="Palatino Linotype" w:cs="Times New Roman"/>
          <w:sz w:val="16"/>
          <w:szCs w:val="16"/>
        </w:rPr>
        <w:t>ü</w:t>
      </w:r>
      <w:r w:rsidRPr="00C151ED">
        <w:rPr>
          <w:rFonts w:ascii="Palatino Linotype" w:eastAsia="Adobe Garamond Pro" w:hAnsi="Palatino Linotype" w:cs="Times New Roman"/>
          <w:sz w:val="16"/>
          <w:szCs w:val="16"/>
        </w:rPr>
        <w:t>l marad</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ktalanul kijav</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 xml:space="preserve">tani. </w:t>
      </w:r>
      <w:r w:rsidRPr="00C151ED">
        <w:rPr>
          <w:rFonts w:ascii="Palatino Linotype" w:hAnsi="Palatino Linotype" w:cs="Times New Roman"/>
          <w:sz w:val="16"/>
          <w:szCs w:val="16"/>
        </w:rPr>
        <w:t xml:space="preserve">A felek a műszaki átadás-átvételi eljárás során a 191/2009. (IX.15.) Kormányrendeletben foglaltak szerint jegyzőkönyvben rögzítik az átadás-átvételnél észlelt hibákat és kijavításuk határidejét, amely maximum 10 nap lehet. </w:t>
      </w:r>
    </w:p>
    <w:p w:rsidR="00935FF8" w:rsidRPr="00C151ED" w:rsidRDefault="00935FF8" w:rsidP="00935FF8">
      <w:pPr>
        <w:tabs>
          <w:tab w:val="left" w:pos="540"/>
          <w:tab w:val="left" w:pos="1146"/>
        </w:tabs>
        <w:ind w:left="567"/>
        <w:contextualSpacing/>
        <w:jc w:val="both"/>
        <w:rPr>
          <w:rFonts w:ascii="Palatino Linotype" w:hAnsi="Palatino Linotype" w:cs="Times New Roman"/>
          <w:sz w:val="16"/>
          <w:szCs w:val="16"/>
        </w:rPr>
      </w:pPr>
    </w:p>
    <w:p w:rsidR="00935FF8" w:rsidRPr="00C151ED" w:rsidRDefault="00935FF8" w:rsidP="00935FF8">
      <w:pPr>
        <w:widowControl w:val="0"/>
        <w:numPr>
          <w:ilvl w:val="1"/>
          <w:numId w:val="65"/>
        </w:numPr>
        <w:tabs>
          <w:tab w:val="left" w:pos="540"/>
          <w:tab w:val="left" w:pos="1146"/>
        </w:tabs>
        <w:ind w:left="567" w:hanging="567"/>
        <w:contextualSpacing/>
        <w:jc w:val="both"/>
        <w:rPr>
          <w:rFonts w:ascii="Palatino Linotype" w:hAnsi="Palatino Linotype" w:cs="Times New Roman"/>
          <w:sz w:val="16"/>
          <w:szCs w:val="16"/>
        </w:rPr>
      </w:pPr>
      <w:r w:rsidRPr="00C151ED">
        <w:rPr>
          <w:rFonts w:ascii="Palatino Linotype" w:eastAsia="Adobe Garamond Pro" w:hAnsi="Palatino Linotype" w:cs="Times New Roman"/>
          <w:sz w:val="16"/>
          <w:szCs w:val="16"/>
        </w:rPr>
        <w:t>Ha a hiba kijav</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t</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val kapcsolatos munk</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k e hat</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rid</w:t>
      </w:r>
      <w:r w:rsidRPr="00C151ED">
        <w:rPr>
          <w:rFonts w:ascii="Palatino Linotype" w:eastAsia="Calibri" w:hAnsi="Palatino Linotype" w:cs="Times New Roman"/>
          <w:sz w:val="16"/>
          <w:szCs w:val="16"/>
        </w:rPr>
        <w:t xml:space="preserve">őn belül nem végezhetők el vagy a Vállalkozó a hibákat nem javítja ki, a Megrendelő jogosult a hibák kijavítását követelni, vagy a díj arányos csökkentésére irányuló kellékszavatossági jogát érvényesíteni. Amennyiben a Megrendelő a teljesítés követelése mellett dönt, </w:t>
      </w:r>
      <w:r w:rsidRPr="00C151ED">
        <w:rPr>
          <w:rFonts w:ascii="Palatino Linotype" w:eastAsia="Adobe Garamond Pro" w:hAnsi="Palatino Linotype" w:cs="Times New Roman"/>
          <w:sz w:val="16"/>
          <w:szCs w:val="16"/>
        </w:rPr>
        <w:t>az nem mentesíti a Vállalkozót azon kötelezettsége alól, hogy a Megrendel</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nek a k</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sedelemmel kapcsolatosan keletkez</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 xml:space="preserve"> k</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r</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t megt</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r</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 xml:space="preserve">tse </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 k</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sedelmi k</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tb</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rt a jelen szerz</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d</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 8.7 pontj</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ban foglaltak szerint megfizesse.</w:t>
      </w:r>
    </w:p>
    <w:p w:rsidR="00935FF8" w:rsidRPr="00C151ED" w:rsidRDefault="00935FF8" w:rsidP="00935FF8">
      <w:pPr>
        <w:rPr>
          <w:rFonts w:ascii="Palatino Linotype" w:eastAsia="Adobe Garamond Pro" w:hAnsi="Palatino Linotype" w:cs="Times New Roman"/>
          <w:sz w:val="16"/>
          <w:szCs w:val="16"/>
          <w:lang w:eastAsia="en-US"/>
        </w:rPr>
      </w:pPr>
    </w:p>
    <w:p w:rsidR="00935FF8" w:rsidRPr="00C151ED" w:rsidRDefault="00935FF8" w:rsidP="00935FF8">
      <w:pPr>
        <w:widowControl w:val="0"/>
        <w:numPr>
          <w:ilvl w:val="1"/>
          <w:numId w:val="65"/>
        </w:numPr>
        <w:tabs>
          <w:tab w:val="left" w:pos="540"/>
          <w:tab w:val="left" w:pos="1146"/>
        </w:tabs>
        <w:ind w:left="567" w:hanging="567"/>
        <w:contextualSpacing/>
        <w:jc w:val="both"/>
        <w:rPr>
          <w:rFonts w:ascii="Palatino Linotype" w:hAnsi="Palatino Linotype" w:cs="Times New Roman"/>
          <w:sz w:val="16"/>
          <w:szCs w:val="16"/>
        </w:rPr>
      </w:pPr>
      <w:r w:rsidRPr="00C151ED">
        <w:rPr>
          <w:rFonts w:ascii="Palatino Linotype" w:eastAsia="Adobe Garamond Pro" w:hAnsi="Palatino Linotype" w:cs="Times New Roman"/>
          <w:sz w:val="16"/>
          <w:szCs w:val="16"/>
        </w:rPr>
        <w:t>A felek az átadás-átvételt akkor tekintik sikeresen befejezettnek, ha a Vállalkozó teljesítése határidőben történt és hiba- és hiánymentes (kivéve az olyan jelentéktelen hibákat, hiányokat, amelyek nem akadályozzák a rendeltetésszer</w:t>
      </w:r>
      <w:r w:rsidRPr="00C151ED">
        <w:rPr>
          <w:rFonts w:ascii="Palatino Linotype" w:eastAsia="Calibri" w:hAnsi="Palatino Linotype" w:cs="Times New Roman"/>
          <w:sz w:val="16"/>
          <w:szCs w:val="16"/>
        </w:rPr>
        <w:t>ű</w:t>
      </w:r>
      <w:r w:rsidRPr="00C151ED">
        <w:rPr>
          <w:rFonts w:ascii="Palatino Linotype" w:eastAsia="Adobe Garamond Pro" w:hAnsi="Palatino Linotype" w:cs="Times New Roman"/>
          <w:sz w:val="16"/>
          <w:szCs w:val="16"/>
        </w:rPr>
        <w:t xml:space="preserve"> haszn</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latot, feltéve, hogy és Vállalkozó meghatározott id</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pontig kijav</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tja, p</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tolja azokat), maradéktalanul és hiánytalanul és határidőben átadta a szerződés, valamint a jogszabályok által előírt tanúsítványokat, nyilatkozatokat és egyéb iratokat tartalmazó megvalósulási dokumentációt, továbbá a jelen szerz</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d</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sben foglaltaknak mindenben megfelel, tov</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bb</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 xml:space="preserve"> a k</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rnyez</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 xml:space="preserve"> berendez</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sekben, a V</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llalkoz</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 xml:space="preserve"> vagy alv</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llalkoz</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 xml:space="preserve">i </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ltal esetlegesen okozott k</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rok rendez</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sre vagy kijav</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t</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sra ker</w:t>
      </w:r>
      <w:r w:rsidRPr="00C151ED">
        <w:rPr>
          <w:rFonts w:ascii="Palatino Linotype" w:eastAsia="Calibri" w:hAnsi="Palatino Linotype" w:cs="Times New Roman"/>
          <w:sz w:val="16"/>
          <w:szCs w:val="16"/>
        </w:rPr>
        <w:t>ü</w:t>
      </w:r>
      <w:r w:rsidRPr="00C151ED">
        <w:rPr>
          <w:rFonts w:ascii="Palatino Linotype" w:eastAsia="Adobe Garamond Pro" w:hAnsi="Palatino Linotype" w:cs="Times New Roman"/>
          <w:sz w:val="16"/>
          <w:szCs w:val="16"/>
        </w:rPr>
        <w:t>ltek.</w:t>
      </w:r>
    </w:p>
    <w:p w:rsidR="00935FF8" w:rsidRPr="00C151ED" w:rsidRDefault="00935FF8" w:rsidP="00935FF8">
      <w:pPr>
        <w:rPr>
          <w:rFonts w:ascii="Palatino Linotype" w:eastAsia="Adobe Garamond Pro" w:hAnsi="Palatino Linotype" w:cs="Times New Roman"/>
          <w:sz w:val="16"/>
          <w:szCs w:val="16"/>
          <w:lang w:eastAsia="en-US"/>
        </w:rPr>
      </w:pPr>
    </w:p>
    <w:p w:rsidR="00935FF8" w:rsidRPr="00C151ED" w:rsidRDefault="00935FF8" w:rsidP="00935FF8">
      <w:pPr>
        <w:widowControl w:val="0"/>
        <w:numPr>
          <w:ilvl w:val="1"/>
          <w:numId w:val="65"/>
        </w:numPr>
        <w:tabs>
          <w:tab w:val="left" w:pos="540"/>
          <w:tab w:val="left" w:pos="1146"/>
        </w:tabs>
        <w:ind w:left="567" w:hanging="567"/>
        <w:contextualSpacing/>
        <w:jc w:val="both"/>
        <w:rPr>
          <w:rFonts w:ascii="Palatino Linotype" w:hAnsi="Palatino Linotype" w:cs="Times New Roman"/>
          <w:sz w:val="16"/>
          <w:szCs w:val="16"/>
        </w:rPr>
      </w:pPr>
      <w:r w:rsidRPr="00C151ED">
        <w:rPr>
          <w:rFonts w:ascii="Palatino Linotype" w:eastAsia="Adobe Garamond Pro" w:hAnsi="Palatino Linotype" w:cs="Times New Roman"/>
          <w:sz w:val="16"/>
          <w:szCs w:val="16"/>
        </w:rPr>
        <w:t>Nem tagadható meg az átvétel a teljesítés olyan hibái miatt, amelyek önmagukban vagy más hibákkal, illetve hiányosságokkal összefüggésben és a kijavításukkal járó munkák folytán sem akadályozzák a szerz</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d</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 t</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rgy</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nak rendeltet</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sszer</w:t>
      </w:r>
      <w:r w:rsidRPr="00C151ED">
        <w:rPr>
          <w:rFonts w:ascii="Palatino Linotype" w:eastAsia="Calibri" w:hAnsi="Palatino Linotype" w:cs="Times New Roman"/>
          <w:sz w:val="16"/>
          <w:szCs w:val="16"/>
        </w:rPr>
        <w:t>ű</w:t>
      </w:r>
      <w:r w:rsidRPr="00C151ED">
        <w:rPr>
          <w:rFonts w:ascii="Palatino Linotype" w:eastAsia="Adobe Garamond Pro" w:hAnsi="Palatino Linotype" w:cs="Times New Roman"/>
          <w:sz w:val="16"/>
          <w:szCs w:val="16"/>
        </w:rPr>
        <w:t xml:space="preserve"> haszn</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lat</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t, feltéve, hogy az egyebekben megfelel a jelen szerz</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d</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sben, illetve a hat</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lyos jogszab</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lyokban foglalt felt</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 xml:space="preserve">teleknek. Ha a Megrendelő az elkészült művet az ilyen hibák ellenére átveszi, az nem mentesíti a Vállalkozót a szerződésszegésből (hibás teljesítés, </w:t>
      </w:r>
      <w:proofErr w:type="spellStart"/>
      <w:r w:rsidRPr="00C151ED">
        <w:rPr>
          <w:rFonts w:ascii="Palatino Linotype" w:eastAsia="Adobe Garamond Pro" w:hAnsi="Palatino Linotype" w:cs="Times New Roman"/>
          <w:sz w:val="16"/>
          <w:szCs w:val="16"/>
        </w:rPr>
        <w:t>nemteljesítés</w:t>
      </w:r>
      <w:proofErr w:type="spellEnd"/>
      <w:r w:rsidRPr="00C151ED">
        <w:rPr>
          <w:rFonts w:ascii="Palatino Linotype" w:eastAsia="Adobe Garamond Pro" w:hAnsi="Palatino Linotype" w:cs="Times New Roman"/>
          <w:sz w:val="16"/>
          <w:szCs w:val="16"/>
        </w:rPr>
        <w:t>, késedelem) fakadó igények tekintetében fennálló bármely további felelőssége alól.</w:t>
      </w:r>
    </w:p>
    <w:p w:rsidR="00935FF8" w:rsidRPr="00C151ED" w:rsidRDefault="00935FF8" w:rsidP="00935FF8">
      <w:pPr>
        <w:jc w:val="both"/>
        <w:rPr>
          <w:rFonts w:ascii="Palatino Linotype" w:eastAsia="Adobe Garamond Pro" w:hAnsi="Palatino Linotype" w:cs="Times New Roman"/>
          <w:sz w:val="16"/>
          <w:szCs w:val="16"/>
          <w:lang w:eastAsia="en-US"/>
        </w:rPr>
      </w:pPr>
    </w:p>
    <w:p w:rsidR="00935FF8" w:rsidRPr="00C151ED" w:rsidRDefault="00935FF8" w:rsidP="00935FF8">
      <w:pPr>
        <w:widowControl w:val="0"/>
        <w:numPr>
          <w:ilvl w:val="1"/>
          <w:numId w:val="65"/>
        </w:numPr>
        <w:tabs>
          <w:tab w:val="left" w:pos="540"/>
          <w:tab w:val="left" w:pos="1146"/>
        </w:tabs>
        <w:ind w:left="567" w:hanging="567"/>
        <w:contextualSpacing/>
        <w:jc w:val="both"/>
        <w:rPr>
          <w:rFonts w:ascii="Palatino Linotype" w:hAnsi="Palatino Linotype" w:cs="Times New Roman"/>
          <w:sz w:val="16"/>
          <w:szCs w:val="16"/>
        </w:rPr>
      </w:pPr>
      <w:r w:rsidRPr="00C151ED">
        <w:rPr>
          <w:rFonts w:ascii="Palatino Linotype" w:eastAsia="Adobe Garamond Pro" w:hAnsi="Palatino Linotype" w:cs="Times New Roman"/>
          <w:sz w:val="16"/>
          <w:szCs w:val="16"/>
        </w:rPr>
        <w:t>Az elvégzett építési kivitelezési munkák m</w:t>
      </w:r>
      <w:r w:rsidRPr="00C151ED">
        <w:rPr>
          <w:rFonts w:ascii="Palatino Linotype" w:eastAsia="Calibri" w:hAnsi="Palatino Linotype" w:cs="Times New Roman"/>
          <w:sz w:val="16"/>
          <w:szCs w:val="16"/>
        </w:rPr>
        <w:t>ű</w:t>
      </w:r>
      <w:r w:rsidRPr="00C151ED">
        <w:rPr>
          <w:rFonts w:ascii="Palatino Linotype" w:eastAsia="Adobe Garamond Pro" w:hAnsi="Palatino Linotype" w:cs="Times New Roman"/>
          <w:sz w:val="16"/>
          <w:szCs w:val="16"/>
        </w:rPr>
        <w:t xml:space="preserve">szaki </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tad</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tv</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tel</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t, az esetleges hib</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k, hi</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 xml:space="preserve">nyok </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 hi</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nyoss</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gok kijav</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t</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t, p</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tl</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t k</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vet</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en</w:t>
      </w:r>
      <w:r w:rsidRPr="00C151ED">
        <w:rPr>
          <w:rFonts w:ascii="Palatino Linotype" w:eastAsia="Calibri" w:hAnsi="Palatino Linotype" w:cs="Times New Roman"/>
          <w:sz w:val="16"/>
          <w:szCs w:val="16"/>
        </w:rPr>
        <w:t>–</w:t>
      </w:r>
      <w:r w:rsidRPr="00C151ED">
        <w:rPr>
          <w:rFonts w:ascii="Palatino Linotype" w:eastAsia="Adobe Garamond Pro" w:hAnsi="Palatino Linotype" w:cs="Times New Roman"/>
          <w:sz w:val="16"/>
          <w:szCs w:val="16"/>
        </w:rPr>
        <w:t xml:space="preserve"> a szerz</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d</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 teljes</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t</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sek</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 xml:space="preserve">nt </w:t>
      </w:r>
      <w:r w:rsidRPr="00C151ED">
        <w:rPr>
          <w:rFonts w:ascii="Palatino Linotype" w:eastAsia="Calibri" w:hAnsi="Palatino Linotype" w:cs="Times New Roman"/>
          <w:sz w:val="16"/>
          <w:szCs w:val="16"/>
        </w:rPr>
        <w:t>–</w:t>
      </w:r>
      <w:r w:rsidRPr="00C151ED">
        <w:rPr>
          <w:rFonts w:ascii="Palatino Linotype" w:eastAsia="Adobe Garamond Pro" w:hAnsi="Palatino Linotype" w:cs="Times New Roman"/>
          <w:sz w:val="16"/>
          <w:szCs w:val="16"/>
        </w:rPr>
        <w:t xml:space="preserve"> a V</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llalkoz</w:t>
      </w:r>
      <w:r w:rsidRPr="00C151ED">
        <w:rPr>
          <w:rFonts w:ascii="Palatino Linotype" w:eastAsia="Calibri" w:hAnsi="Palatino Linotype" w:cs="Times New Roman"/>
          <w:sz w:val="16"/>
          <w:szCs w:val="16"/>
        </w:rPr>
        <w:t>ó á</w:t>
      </w:r>
      <w:r w:rsidRPr="00C151ED">
        <w:rPr>
          <w:rFonts w:ascii="Palatino Linotype" w:eastAsia="Adobe Garamond Pro" w:hAnsi="Palatino Linotype" w:cs="Times New Roman"/>
          <w:sz w:val="16"/>
          <w:szCs w:val="16"/>
        </w:rPr>
        <w:t>tadja a rendeltet</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sszer</w:t>
      </w:r>
      <w:r w:rsidRPr="00C151ED">
        <w:rPr>
          <w:rFonts w:ascii="Palatino Linotype" w:eastAsia="Calibri" w:hAnsi="Palatino Linotype" w:cs="Times New Roman"/>
          <w:sz w:val="16"/>
          <w:szCs w:val="16"/>
        </w:rPr>
        <w:t>ű é</w:t>
      </w:r>
      <w:r w:rsidRPr="00C151ED">
        <w:rPr>
          <w:rFonts w:ascii="Palatino Linotype" w:eastAsia="Adobe Garamond Pro" w:hAnsi="Palatino Linotype" w:cs="Times New Roman"/>
          <w:sz w:val="16"/>
          <w:szCs w:val="16"/>
        </w:rPr>
        <w:t>s biztons</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gos haszn</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lhat</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s</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got igazol</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 xml:space="preserve"> felel</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s m</w:t>
      </w:r>
      <w:r w:rsidRPr="00C151ED">
        <w:rPr>
          <w:rFonts w:ascii="Palatino Linotype" w:eastAsia="Calibri" w:hAnsi="Palatino Linotype" w:cs="Times New Roman"/>
          <w:sz w:val="16"/>
          <w:szCs w:val="16"/>
        </w:rPr>
        <w:t>ű</w:t>
      </w:r>
      <w:r w:rsidRPr="00C151ED">
        <w:rPr>
          <w:rFonts w:ascii="Palatino Linotype" w:eastAsia="Adobe Garamond Pro" w:hAnsi="Palatino Linotype" w:cs="Times New Roman"/>
          <w:sz w:val="16"/>
          <w:szCs w:val="16"/>
        </w:rPr>
        <w:t>szaki vezet</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 xml:space="preserve">i nyilatkozatot </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 xml:space="preserve">s az </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p</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t</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si-bont</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si hullad</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k t</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rol</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ra, elsz</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ll</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t</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ra vonatkoz</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 xml:space="preserve"> hullad</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k-nyilv</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ntart</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 xml:space="preserve"> lapot, bizonylatokat.</w:t>
      </w:r>
    </w:p>
    <w:p w:rsidR="00935FF8" w:rsidRPr="00C151ED" w:rsidRDefault="00935FF8" w:rsidP="00935FF8">
      <w:pPr>
        <w:ind w:left="567"/>
        <w:jc w:val="both"/>
        <w:rPr>
          <w:rFonts w:ascii="Palatino Linotype" w:eastAsia="Adobe Garamond Pro" w:hAnsi="Palatino Linotype" w:cs="Times New Roman"/>
          <w:sz w:val="16"/>
          <w:szCs w:val="16"/>
          <w:lang w:eastAsia="en-US"/>
        </w:rPr>
      </w:pPr>
    </w:p>
    <w:p w:rsidR="00935FF8" w:rsidRPr="00C151ED" w:rsidRDefault="00935FF8" w:rsidP="00935FF8">
      <w:pPr>
        <w:shd w:val="clear" w:color="auto" w:fill="FFFFFF"/>
        <w:ind w:left="567"/>
        <w:jc w:val="both"/>
        <w:rPr>
          <w:rFonts w:ascii="Palatino Linotype" w:eastAsia="Adobe Garamond Pro" w:hAnsi="Palatino Linotype" w:cs="Times New Roman"/>
          <w:strike/>
          <w:sz w:val="16"/>
          <w:szCs w:val="16"/>
          <w:lang w:eastAsia="en-US"/>
        </w:rPr>
      </w:pPr>
      <w:r w:rsidRPr="00C151ED">
        <w:rPr>
          <w:rFonts w:ascii="Palatino Linotype" w:eastAsia="Adobe Garamond Pro" w:hAnsi="Palatino Linotype" w:cs="Times New Roman"/>
          <w:sz w:val="16"/>
          <w:szCs w:val="16"/>
          <w:lang w:eastAsia="en-US"/>
        </w:rPr>
        <w:t xml:space="preserve">Az átadás-átvétel során a Vállalkozó feladatát képezi </w:t>
      </w:r>
      <w:r w:rsidRPr="00C151ED">
        <w:rPr>
          <w:rFonts w:ascii="Palatino Linotype" w:hAnsi="Palatino Linotype" w:cs="Times New Roman"/>
          <w:sz w:val="16"/>
          <w:szCs w:val="16"/>
        </w:rPr>
        <w:t>az általa beépített/telepített berendezések, eszközök vonatkozásában az üzembe helyezés keretében a Megrendelő által kijelölt személyek oktatása is.</w:t>
      </w:r>
    </w:p>
    <w:p w:rsidR="00935FF8" w:rsidRPr="00C151ED" w:rsidRDefault="00935FF8" w:rsidP="00935FF8">
      <w:pPr>
        <w:ind w:left="567"/>
        <w:jc w:val="both"/>
        <w:rPr>
          <w:rFonts w:ascii="Palatino Linotype" w:eastAsia="Adobe Garamond Pro" w:hAnsi="Palatino Linotype" w:cs="Times New Roman"/>
          <w:sz w:val="16"/>
          <w:szCs w:val="16"/>
          <w:lang w:eastAsia="en-US"/>
        </w:rPr>
      </w:pPr>
    </w:p>
    <w:p w:rsidR="00935FF8" w:rsidRPr="00C151ED" w:rsidRDefault="00935FF8" w:rsidP="00935FF8">
      <w:pPr>
        <w:ind w:left="567"/>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Az átadás-átvétel során a Vállalkozó – a fenti dokumentumokon túl – a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nek </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tadja a kivitelez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lebonyol</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sa sor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 keletkezett okiratokat, a megval</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si dokument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ci</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t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a j</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si dokumentumokat. </w:t>
      </w:r>
    </w:p>
    <w:p w:rsidR="00935FF8" w:rsidRPr="00C151ED" w:rsidRDefault="00935FF8" w:rsidP="00935FF8">
      <w:pPr>
        <w:ind w:left="567"/>
        <w:jc w:val="both"/>
        <w:rPr>
          <w:rFonts w:ascii="Palatino Linotype" w:eastAsia="Adobe Garamond Pro" w:hAnsi="Palatino Linotype" w:cs="Times New Roman"/>
          <w:sz w:val="16"/>
          <w:szCs w:val="16"/>
          <w:lang w:eastAsia="en-US"/>
        </w:rPr>
      </w:pPr>
    </w:p>
    <w:p w:rsidR="00935FF8" w:rsidRPr="00C151ED" w:rsidRDefault="00935FF8" w:rsidP="00935FF8">
      <w:pPr>
        <w:ind w:left="567"/>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A Vállalkozó az átadás-átvételi eljárás keretében köteles továbbá átadni a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nek 2-2 (két-két) magyar nyelv</w:t>
      </w:r>
      <w:r w:rsidRPr="00C151ED">
        <w:rPr>
          <w:rFonts w:ascii="Palatino Linotype" w:eastAsia="Calibri" w:hAnsi="Palatino Linotype" w:cs="Times New Roman"/>
          <w:sz w:val="16"/>
          <w:szCs w:val="16"/>
          <w:lang w:eastAsia="en-US"/>
        </w:rPr>
        <w:t>ű</w:t>
      </w:r>
      <w:r w:rsidRPr="00C151ED">
        <w:rPr>
          <w:rFonts w:ascii="Palatino Linotype" w:eastAsia="Adobe Garamond Pro" w:hAnsi="Palatino Linotype" w:cs="Times New Roman"/>
          <w:sz w:val="16"/>
          <w:szCs w:val="16"/>
          <w:lang w:eastAsia="en-US"/>
        </w:rPr>
        <w:t xml:space="preserve"> p</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ld</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nyban, az al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bbi dokumentumokat:</w:t>
      </w:r>
    </w:p>
    <w:p w:rsidR="00935FF8" w:rsidRPr="00C151ED" w:rsidRDefault="00935FF8" w:rsidP="00935FF8">
      <w:pPr>
        <w:widowControl w:val="0"/>
        <w:numPr>
          <w:ilvl w:val="0"/>
          <w:numId w:val="58"/>
        </w:numPr>
        <w:tabs>
          <w:tab w:val="left" w:pos="1287"/>
        </w:tabs>
        <w:ind w:left="1287"/>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karbantartási és kezelési utasítás; mérési jegyz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nyvek, vizsgálati jegyzőkönyvek, megfelel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gi igazol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sok;</w:t>
      </w:r>
    </w:p>
    <w:p w:rsidR="00935FF8" w:rsidRPr="00C151ED" w:rsidRDefault="00935FF8" w:rsidP="00935FF8">
      <w:pPr>
        <w:widowControl w:val="0"/>
        <w:numPr>
          <w:ilvl w:val="0"/>
          <w:numId w:val="58"/>
        </w:numPr>
        <w:tabs>
          <w:tab w:val="left" w:pos="1287"/>
        </w:tabs>
        <w:ind w:left="1287"/>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szabványosított és nem szabványosított beépített anyagok m</w:t>
      </w:r>
      <w:r w:rsidRPr="00C151ED">
        <w:rPr>
          <w:rFonts w:ascii="Palatino Linotype" w:eastAsia="Calibri" w:hAnsi="Palatino Linotype" w:cs="Times New Roman"/>
          <w:sz w:val="16"/>
          <w:szCs w:val="16"/>
          <w:lang w:eastAsia="en-US"/>
        </w:rPr>
        <w:t>ű</w:t>
      </w:r>
      <w:r w:rsidRPr="00C151ED">
        <w:rPr>
          <w:rFonts w:ascii="Palatino Linotype" w:eastAsia="Adobe Garamond Pro" w:hAnsi="Palatino Linotype" w:cs="Times New Roman"/>
          <w:sz w:val="16"/>
          <w:szCs w:val="16"/>
          <w:lang w:eastAsia="en-US"/>
        </w:rPr>
        <w:t>bizonylatai;</w:t>
      </w:r>
    </w:p>
    <w:p w:rsidR="00935FF8" w:rsidRPr="00C151ED" w:rsidRDefault="00935FF8" w:rsidP="00935FF8">
      <w:pPr>
        <w:widowControl w:val="0"/>
        <w:numPr>
          <w:ilvl w:val="0"/>
          <w:numId w:val="58"/>
        </w:numPr>
        <w:tabs>
          <w:tab w:val="left" w:pos="1287"/>
        </w:tabs>
        <w:ind w:left="1287"/>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kivitelez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i (megfelel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gi) nyilatkozat; felel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s m</w:t>
      </w:r>
      <w:r w:rsidRPr="00C151ED">
        <w:rPr>
          <w:rFonts w:ascii="Palatino Linotype" w:eastAsia="Calibri" w:hAnsi="Palatino Linotype" w:cs="Times New Roman"/>
          <w:sz w:val="16"/>
          <w:szCs w:val="16"/>
          <w:lang w:eastAsia="en-US"/>
        </w:rPr>
        <w:t>ű</w:t>
      </w:r>
      <w:r w:rsidRPr="00C151ED">
        <w:rPr>
          <w:rFonts w:ascii="Palatino Linotype" w:eastAsia="Adobe Garamond Pro" w:hAnsi="Palatino Linotype" w:cs="Times New Roman"/>
          <w:sz w:val="16"/>
          <w:szCs w:val="16"/>
          <w:lang w:eastAsia="en-US"/>
        </w:rPr>
        <w:t>szaki vezet</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i nyilatkozat;</w:t>
      </w:r>
    </w:p>
    <w:p w:rsidR="00935FF8" w:rsidRPr="00C151ED" w:rsidRDefault="00935FF8" w:rsidP="00935FF8">
      <w:pPr>
        <w:widowControl w:val="0"/>
        <w:numPr>
          <w:ilvl w:val="0"/>
          <w:numId w:val="58"/>
        </w:numPr>
        <w:tabs>
          <w:tab w:val="left" w:pos="1287"/>
        </w:tabs>
        <w:ind w:left="1287"/>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lastRenderedPageBreak/>
        <w:t>a jótállási tevékenységet végz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szervezetek list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ja (c</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 neve, c</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me, telefonsz</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ma);</w:t>
      </w:r>
    </w:p>
    <w:p w:rsidR="00935FF8" w:rsidRPr="00C151ED" w:rsidRDefault="00935FF8" w:rsidP="00935FF8">
      <w:pPr>
        <w:widowControl w:val="0"/>
        <w:numPr>
          <w:ilvl w:val="0"/>
          <w:numId w:val="58"/>
        </w:numPr>
        <w:tabs>
          <w:tab w:val="left" w:pos="1287"/>
        </w:tabs>
        <w:ind w:left="1287"/>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az üzemeltetési, karbantartási munkák elvégzésére üzemeltetési, használati el</w:t>
      </w:r>
      <w:r w:rsidRPr="00C151ED">
        <w:rPr>
          <w:rFonts w:ascii="Palatino Linotype" w:eastAsia="Calibri" w:hAnsi="Palatino Linotype" w:cs="Times New Roman"/>
          <w:sz w:val="16"/>
          <w:szCs w:val="16"/>
          <w:lang w:eastAsia="en-US"/>
        </w:rPr>
        <w:t>őí</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sok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felt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telek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nyvei.</w:t>
      </w:r>
    </w:p>
    <w:p w:rsidR="00935FF8" w:rsidRPr="00C151ED" w:rsidRDefault="00935FF8" w:rsidP="00935FF8">
      <w:pPr>
        <w:jc w:val="both"/>
        <w:rPr>
          <w:rFonts w:ascii="Palatino Linotype" w:eastAsia="Adobe Garamond Pro" w:hAnsi="Palatino Linotype" w:cs="Times New Roman"/>
          <w:sz w:val="16"/>
          <w:szCs w:val="16"/>
          <w:lang w:eastAsia="en-US"/>
        </w:rPr>
      </w:pPr>
    </w:p>
    <w:p w:rsidR="00935FF8" w:rsidRPr="00C151ED" w:rsidRDefault="00935FF8" w:rsidP="00935FF8">
      <w:pPr>
        <w:tabs>
          <w:tab w:val="left" w:pos="540"/>
          <w:tab w:val="left" w:pos="1146"/>
        </w:tabs>
        <w:ind w:left="540"/>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Felek megállapodnak, hogy a dokumentáció hibamentes és hiánytalan átadása (mint az átadás-átvételi eljárás sikeres lezárásának feltétele) hiányában; annak rendelkezésre bocsátásáig a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jogosult az </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tv</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telt megtagadni, és a végszámla kibocsátásához szükséges teljesítésigazolást megtagadni, 10 napot követő késedelem esetén a műszaki átadás-átvételi eljárást sikertelenné minősíteni.</w:t>
      </w:r>
    </w:p>
    <w:p w:rsidR="00935FF8" w:rsidRPr="00C151ED" w:rsidRDefault="00935FF8" w:rsidP="00935FF8">
      <w:pPr>
        <w:tabs>
          <w:tab w:val="left" w:pos="540"/>
          <w:tab w:val="left" w:pos="1146"/>
        </w:tabs>
        <w:ind w:left="540"/>
        <w:jc w:val="both"/>
        <w:rPr>
          <w:rFonts w:ascii="Palatino Linotype" w:eastAsia="Adobe Garamond Pro" w:hAnsi="Palatino Linotype" w:cs="Times New Roman"/>
          <w:sz w:val="16"/>
          <w:szCs w:val="16"/>
          <w:lang w:eastAsia="en-US"/>
        </w:rPr>
      </w:pPr>
    </w:p>
    <w:p w:rsidR="00935FF8" w:rsidRPr="00C151ED" w:rsidRDefault="00935FF8" w:rsidP="00935FF8">
      <w:pPr>
        <w:tabs>
          <w:tab w:val="left" w:pos="540"/>
          <w:tab w:val="left" w:pos="1146"/>
        </w:tabs>
        <w:ind w:left="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Ha a Megrendelő a 10 napot követő késedelem esetén a műszaki átadás-átvételi eljárást sikertelenné minősíti</w:t>
      </w:r>
      <w:r w:rsidRPr="00C151ED">
        <w:rPr>
          <w:rFonts w:ascii="Palatino Linotype" w:eastAsia="Calibri" w:hAnsi="Palatino Linotype" w:cs="Times New Roman"/>
          <w:sz w:val="16"/>
          <w:szCs w:val="16"/>
          <w:lang w:eastAsia="en-US"/>
        </w:rPr>
        <w:t xml:space="preserve">, a Megrendelő jogosult a hibák kijavítását továbbra is követelni, vagy a díj arányos csökkentésére irányuló kellékszavatossági jogát érvényesíteni a végszámlából. Amennyiben a Megrendelő a teljesítés követelése mellett dönt, </w:t>
      </w:r>
      <w:r w:rsidRPr="00C151ED">
        <w:rPr>
          <w:rFonts w:ascii="Palatino Linotype" w:eastAsia="Adobe Garamond Pro" w:hAnsi="Palatino Linotype" w:cs="Times New Roman"/>
          <w:sz w:val="16"/>
          <w:szCs w:val="16"/>
          <w:lang w:eastAsia="en-US"/>
        </w:rPr>
        <w:t>az nem mentesíti a Vállalkozót azon kötelezettsége alól, hogy a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nek a k</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sedelemmel kapcsolatosan keletkez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k</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t megt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 xml:space="preserve">tse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k</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sedelmi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tb</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rt a jelen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8.7 pontj</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ban foglaltak szerint megfizesse.</w:t>
      </w:r>
    </w:p>
    <w:p w:rsidR="00935FF8" w:rsidRPr="00C151ED" w:rsidRDefault="00935FF8" w:rsidP="00935FF8">
      <w:pPr>
        <w:rPr>
          <w:rFonts w:ascii="Palatino Linotype" w:eastAsia="Adobe Garamond Pro" w:hAnsi="Palatino Linotype" w:cs="Times New Roman"/>
          <w:sz w:val="16"/>
          <w:szCs w:val="16"/>
          <w:lang w:eastAsia="en-US"/>
        </w:rPr>
      </w:pPr>
    </w:p>
    <w:p w:rsidR="00935FF8" w:rsidRPr="00C151ED" w:rsidRDefault="00935FF8" w:rsidP="00935FF8">
      <w:pPr>
        <w:widowControl w:val="0"/>
        <w:numPr>
          <w:ilvl w:val="1"/>
          <w:numId w:val="65"/>
        </w:numPr>
        <w:tabs>
          <w:tab w:val="left" w:pos="720"/>
          <w:tab w:val="left" w:pos="1146"/>
        </w:tabs>
        <w:ind w:left="567" w:hanging="567"/>
        <w:contextualSpacing/>
        <w:jc w:val="both"/>
        <w:rPr>
          <w:rFonts w:ascii="Palatino Linotype" w:hAnsi="Palatino Linotype" w:cs="Times New Roman"/>
          <w:sz w:val="16"/>
          <w:szCs w:val="16"/>
        </w:rPr>
      </w:pPr>
      <w:r w:rsidRPr="00C151ED">
        <w:rPr>
          <w:rFonts w:ascii="Palatino Linotype" w:eastAsia="Adobe Garamond Pro" w:hAnsi="Palatino Linotype" w:cs="Times New Roman"/>
          <w:sz w:val="16"/>
          <w:szCs w:val="16"/>
        </w:rPr>
        <w:t>A sikeres átadás-átvételi eljárást követ</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en 15 napon bel</w:t>
      </w:r>
      <w:r w:rsidRPr="00C151ED">
        <w:rPr>
          <w:rFonts w:ascii="Palatino Linotype" w:eastAsia="Calibri" w:hAnsi="Palatino Linotype" w:cs="Times New Roman"/>
          <w:sz w:val="16"/>
          <w:szCs w:val="16"/>
        </w:rPr>
        <w:t>ü</w:t>
      </w:r>
      <w:r w:rsidRPr="00C151ED">
        <w:rPr>
          <w:rFonts w:ascii="Palatino Linotype" w:eastAsia="Adobe Garamond Pro" w:hAnsi="Palatino Linotype" w:cs="Times New Roman"/>
          <w:sz w:val="16"/>
          <w:szCs w:val="16"/>
        </w:rPr>
        <w:t>l a Megrendel</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 xml:space="preserve"> teljes</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t</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sigazol</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st állít ki. Az átadás-átvételi jegyzőkönyv tartalmazza különösen az átadás-átvételre vonatkozó kifejezett nyilatkozatokat, a Megrendel</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 xml:space="preserve">nek az </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tad</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tv</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tel sor</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 xml:space="preserve">n </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tadott dokument</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ci</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 xml:space="preserve"> felsorol</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 xml:space="preserve">t, az </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rv</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nyes</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teni k</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v</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nt ig</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 xml:space="preserve">nyeket, </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 mell</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kletk</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 xml:space="preserve">nt az </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tv</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telt nem akad</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lyoz</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 xml:space="preserve"> hib</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kr</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 xml:space="preserve">l </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 m</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 hi</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nyoss</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gokr</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l, valamint azok jav</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t</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si hat</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ridej</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r</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l k</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sz</w:t>
      </w:r>
      <w:r w:rsidRPr="00C151ED">
        <w:rPr>
          <w:rFonts w:ascii="Palatino Linotype" w:eastAsia="Calibri" w:hAnsi="Palatino Linotype" w:cs="Times New Roman"/>
          <w:sz w:val="16"/>
          <w:szCs w:val="16"/>
        </w:rPr>
        <w:t>ü</w:t>
      </w:r>
      <w:r w:rsidRPr="00C151ED">
        <w:rPr>
          <w:rFonts w:ascii="Palatino Linotype" w:eastAsia="Adobe Garamond Pro" w:hAnsi="Palatino Linotype" w:cs="Times New Roman"/>
          <w:sz w:val="16"/>
          <w:szCs w:val="16"/>
        </w:rPr>
        <w:t>lt jegyz</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k</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nyvet.</w:t>
      </w:r>
    </w:p>
    <w:p w:rsidR="00935FF8" w:rsidRPr="00C151ED" w:rsidRDefault="00935FF8" w:rsidP="00935FF8">
      <w:pPr>
        <w:jc w:val="both"/>
        <w:rPr>
          <w:rFonts w:ascii="Palatino Linotype" w:eastAsia="Adobe Garamond Pro" w:hAnsi="Palatino Linotype" w:cs="Times New Roman"/>
          <w:sz w:val="16"/>
          <w:szCs w:val="16"/>
          <w:lang w:eastAsia="en-US"/>
        </w:rPr>
      </w:pPr>
    </w:p>
    <w:p w:rsidR="00935FF8" w:rsidRPr="00C151ED" w:rsidRDefault="00935FF8" w:rsidP="00935FF8">
      <w:pPr>
        <w:ind w:left="567"/>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Sikertelen műszaki átadás-átvételi eljárás esetén vagy az átadás-átvételi eljárás keretében biztosított hiánypótlási időszak elteltét követően fennmaradt hibák és hiányosságok tekintetében a Megrendelő, szavatossági igényével élve a vállalkozói díj arányos csökkentésével veszi át az elkészült művet a 7.7. és a 7.10. pontban rögzítetteknek megfelelően.</w:t>
      </w:r>
    </w:p>
    <w:p w:rsidR="00935FF8" w:rsidRPr="00C151ED" w:rsidRDefault="00935FF8" w:rsidP="00935FF8">
      <w:pPr>
        <w:jc w:val="both"/>
        <w:rPr>
          <w:rFonts w:ascii="Palatino Linotype" w:eastAsia="Adobe Garamond Pro" w:hAnsi="Palatino Linotype" w:cs="Times New Roman"/>
          <w:sz w:val="16"/>
          <w:szCs w:val="16"/>
          <w:lang w:eastAsia="en-US"/>
        </w:rPr>
      </w:pPr>
    </w:p>
    <w:p w:rsidR="00935FF8" w:rsidRPr="00C151ED" w:rsidRDefault="00935FF8" w:rsidP="00935FF8">
      <w:pPr>
        <w:widowControl w:val="0"/>
        <w:numPr>
          <w:ilvl w:val="1"/>
          <w:numId w:val="65"/>
        </w:numPr>
        <w:tabs>
          <w:tab w:val="left" w:pos="540"/>
          <w:tab w:val="left" w:pos="1146"/>
        </w:tabs>
        <w:ind w:left="567" w:hanging="567"/>
        <w:contextualSpacing/>
        <w:jc w:val="both"/>
        <w:rPr>
          <w:rFonts w:ascii="Palatino Linotype" w:hAnsi="Palatino Linotype" w:cs="Times New Roman"/>
          <w:sz w:val="16"/>
          <w:szCs w:val="16"/>
        </w:rPr>
      </w:pPr>
      <w:r w:rsidRPr="00C151ED">
        <w:rPr>
          <w:rFonts w:ascii="Palatino Linotype" w:eastAsia="Adobe Garamond Pro" w:hAnsi="Palatino Linotype" w:cs="Times New Roman"/>
          <w:sz w:val="16"/>
          <w:szCs w:val="16"/>
        </w:rPr>
        <w:t>A felek kötelesek az átadás-átvételt</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l sz</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m</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 xml:space="preserve">tott egy </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ven bel</w:t>
      </w:r>
      <w:r w:rsidRPr="00C151ED">
        <w:rPr>
          <w:rFonts w:ascii="Palatino Linotype" w:eastAsia="Calibri" w:hAnsi="Palatino Linotype" w:cs="Times New Roman"/>
          <w:sz w:val="16"/>
          <w:szCs w:val="16"/>
        </w:rPr>
        <w:t>ü</w:t>
      </w:r>
      <w:r w:rsidRPr="00C151ED">
        <w:rPr>
          <w:rFonts w:ascii="Palatino Linotype" w:eastAsia="Adobe Garamond Pro" w:hAnsi="Palatino Linotype" w:cs="Times New Roman"/>
          <w:sz w:val="16"/>
          <w:szCs w:val="16"/>
        </w:rPr>
        <w:t>l a fentiekben meghat</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rozott szab</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lyok betart</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val ut</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-fel</w:t>
      </w:r>
      <w:r w:rsidRPr="00C151ED">
        <w:rPr>
          <w:rFonts w:ascii="Palatino Linotype" w:eastAsia="Calibri" w:hAnsi="Palatino Linotype" w:cs="Times New Roman"/>
          <w:sz w:val="16"/>
          <w:szCs w:val="16"/>
        </w:rPr>
        <w:t>ü</w:t>
      </w:r>
      <w:r w:rsidRPr="00C151ED">
        <w:rPr>
          <w:rFonts w:ascii="Palatino Linotype" w:eastAsia="Adobe Garamond Pro" w:hAnsi="Palatino Linotype" w:cs="Times New Roman"/>
          <w:sz w:val="16"/>
          <w:szCs w:val="16"/>
        </w:rPr>
        <w:t>lvizsg</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lati elj</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r</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st lefolytatni.</w:t>
      </w:r>
    </w:p>
    <w:p w:rsidR="00935FF8" w:rsidRPr="00C151ED" w:rsidRDefault="00935FF8" w:rsidP="00935FF8">
      <w:pPr>
        <w:tabs>
          <w:tab w:val="left" w:pos="1485"/>
        </w:tabs>
        <w:jc w:val="both"/>
        <w:rPr>
          <w:rFonts w:ascii="Palatino Linotype" w:eastAsia="Adobe Garamond Pro" w:hAnsi="Palatino Linotype" w:cs="Times New Roman"/>
          <w:sz w:val="16"/>
          <w:szCs w:val="16"/>
          <w:lang w:eastAsia="en-US"/>
        </w:rPr>
      </w:pPr>
    </w:p>
    <w:p w:rsidR="00935FF8" w:rsidRPr="00C151ED" w:rsidRDefault="00935FF8" w:rsidP="00935FF8">
      <w:pPr>
        <w:widowControl w:val="0"/>
        <w:numPr>
          <w:ilvl w:val="0"/>
          <w:numId w:val="65"/>
        </w:numPr>
        <w:tabs>
          <w:tab w:val="left" w:pos="540"/>
        </w:tabs>
        <w:contextualSpacing/>
        <w:jc w:val="center"/>
        <w:rPr>
          <w:rFonts w:ascii="Palatino Linotype" w:hAnsi="Palatino Linotype" w:cs="Times New Roman"/>
          <w:sz w:val="16"/>
          <w:szCs w:val="16"/>
        </w:rPr>
      </w:pPr>
      <w:r w:rsidRPr="00C151ED">
        <w:rPr>
          <w:rFonts w:ascii="Palatino Linotype" w:eastAsia="Adobe Garamond Pro" w:hAnsi="Palatino Linotype" w:cs="Times New Roman"/>
          <w:b/>
          <w:sz w:val="16"/>
          <w:szCs w:val="16"/>
        </w:rPr>
        <w:t>A Vállalkozó nem szerz</w:t>
      </w:r>
      <w:r w:rsidRPr="00C151ED">
        <w:rPr>
          <w:rFonts w:ascii="Palatino Linotype" w:eastAsia="Calibri" w:hAnsi="Palatino Linotype" w:cs="Times New Roman"/>
          <w:b/>
          <w:sz w:val="16"/>
          <w:szCs w:val="16"/>
        </w:rPr>
        <w:t>ő</w:t>
      </w:r>
      <w:r w:rsidRPr="00C151ED">
        <w:rPr>
          <w:rFonts w:ascii="Palatino Linotype" w:eastAsia="Adobe Garamond Pro" w:hAnsi="Palatino Linotype" w:cs="Times New Roman"/>
          <w:b/>
          <w:sz w:val="16"/>
          <w:szCs w:val="16"/>
        </w:rPr>
        <w:t>d</w:t>
      </w:r>
      <w:r w:rsidRPr="00C151ED">
        <w:rPr>
          <w:rFonts w:ascii="Palatino Linotype" w:eastAsia="Calibri" w:hAnsi="Palatino Linotype" w:cs="Times New Roman"/>
          <w:b/>
          <w:sz w:val="16"/>
          <w:szCs w:val="16"/>
        </w:rPr>
        <w:t>é</w:t>
      </w:r>
      <w:r w:rsidRPr="00C151ED">
        <w:rPr>
          <w:rFonts w:ascii="Palatino Linotype" w:eastAsia="Adobe Garamond Pro" w:hAnsi="Palatino Linotype" w:cs="Times New Roman"/>
          <w:b/>
          <w:sz w:val="16"/>
          <w:szCs w:val="16"/>
        </w:rPr>
        <w:t>sszer</w:t>
      </w:r>
      <w:r w:rsidRPr="00C151ED">
        <w:rPr>
          <w:rFonts w:ascii="Palatino Linotype" w:eastAsia="Calibri" w:hAnsi="Palatino Linotype" w:cs="Times New Roman"/>
          <w:b/>
          <w:sz w:val="16"/>
          <w:szCs w:val="16"/>
        </w:rPr>
        <w:t>ű</w:t>
      </w:r>
      <w:r w:rsidRPr="00C151ED">
        <w:rPr>
          <w:rFonts w:ascii="Palatino Linotype" w:eastAsia="Adobe Garamond Pro" w:hAnsi="Palatino Linotype" w:cs="Times New Roman"/>
          <w:b/>
          <w:sz w:val="16"/>
          <w:szCs w:val="16"/>
        </w:rPr>
        <w:t xml:space="preserve"> teljes</w:t>
      </w:r>
      <w:r w:rsidRPr="00C151ED">
        <w:rPr>
          <w:rFonts w:ascii="Palatino Linotype" w:eastAsia="Calibri" w:hAnsi="Palatino Linotype" w:cs="Times New Roman"/>
          <w:b/>
          <w:sz w:val="16"/>
          <w:szCs w:val="16"/>
        </w:rPr>
        <w:t>í</w:t>
      </w:r>
      <w:r w:rsidRPr="00C151ED">
        <w:rPr>
          <w:rFonts w:ascii="Palatino Linotype" w:eastAsia="Adobe Garamond Pro" w:hAnsi="Palatino Linotype" w:cs="Times New Roman"/>
          <w:b/>
          <w:sz w:val="16"/>
          <w:szCs w:val="16"/>
        </w:rPr>
        <w:t>t</w:t>
      </w:r>
      <w:r w:rsidRPr="00C151ED">
        <w:rPr>
          <w:rFonts w:ascii="Palatino Linotype" w:eastAsia="Calibri" w:hAnsi="Palatino Linotype" w:cs="Times New Roman"/>
          <w:b/>
          <w:sz w:val="16"/>
          <w:szCs w:val="16"/>
        </w:rPr>
        <w:t>é</w:t>
      </w:r>
      <w:r w:rsidRPr="00C151ED">
        <w:rPr>
          <w:rFonts w:ascii="Palatino Linotype" w:eastAsia="Adobe Garamond Pro" w:hAnsi="Palatino Linotype" w:cs="Times New Roman"/>
          <w:b/>
          <w:sz w:val="16"/>
          <w:szCs w:val="16"/>
        </w:rPr>
        <w:t>se, teljesítési biztosíték, k</w:t>
      </w:r>
      <w:r w:rsidRPr="00C151ED">
        <w:rPr>
          <w:rFonts w:ascii="Palatino Linotype" w:eastAsia="Calibri" w:hAnsi="Palatino Linotype" w:cs="Times New Roman"/>
          <w:b/>
          <w:sz w:val="16"/>
          <w:szCs w:val="16"/>
        </w:rPr>
        <w:t>ö</w:t>
      </w:r>
      <w:r w:rsidRPr="00C151ED">
        <w:rPr>
          <w:rFonts w:ascii="Palatino Linotype" w:eastAsia="Adobe Garamond Pro" w:hAnsi="Palatino Linotype" w:cs="Times New Roman"/>
          <w:b/>
          <w:sz w:val="16"/>
          <w:szCs w:val="16"/>
        </w:rPr>
        <w:t>tb</w:t>
      </w:r>
      <w:r w:rsidRPr="00C151ED">
        <w:rPr>
          <w:rFonts w:ascii="Palatino Linotype" w:eastAsia="Calibri" w:hAnsi="Palatino Linotype" w:cs="Times New Roman"/>
          <w:b/>
          <w:sz w:val="16"/>
          <w:szCs w:val="16"/>
        </w:rPr>
        <w:t>é</w:t>
      </w:r>
      <w:r w:rsidRPr="00C151ED">
        <w:rPr>
          <w:rFonts w:ascii="Palatino Linotype" w:eastAsia="Adobe Garamond Pro" w:hAnsi="Palatino Linotype" w:cs="Times New Roman"/>
          <w:b/>
          <w:sz w:val="16"/>
          <w:szCs w:val="16"/>
        </w:rPr>
        <w:t>r, a szerz</w:t>
      </w:r>
      <w:r w:rsidRPr="00C151ED">
        <w:rPr>
          <w:rFonts w:ascii="Palatino Linotype" w:eastAsia="Calibri" w:hAnsi="Palatino Linotype" w:cs="Times New Roman"/>
          <w:b/>
          <w:sz w:val="16"/>
          <w:szCs w:val="16"/>
        </w:rPr>
        <w:t>ő</w:t>
      </w:r>
      <w:r w:rsidRPr="00C151ED">
        <w:rPr>
          <w:rFonts w:ascii="Palatino Linotype" w:eastAsia="Adobe Garamond Pro" w:hAnsi="Palatino Linotype" w:cs="Times New Roman"/>
          <w:b/>
          <w:sz w:val="16"/>
          <w:szCs w:val="16"/>
        </w:rPr>
        <w:t>d</w:t>
      </w:r>
      <w:r w:rsidRPr="00C151ED">
        <w:rPr>
          <w:rFonts w:ascii="Palatino Linotype" w:eastAsia="Calibri" w:hAnsi="Palatino Linotype" w:cs="Times New Roman"/>
          <w:b/>
          <w:sz w:val="16"/>
          <w:szCs w:val="16"/>
        </w:rPr>
        <w:t>é</w:t>
      </w:r>
      <w:r w:rsidRPr="00C151ED">
        <w:rPr>
          <w:rFonts w:ascii="Palatino Linotype" w:eastAsia="Adobe Garamond Pro" w:hAnsi="Palatino Linotype" w:cs="Times New Roman"/>
          <w:b/>
          <w:sz w:val="16"/>
          <w:szCs w:val="16"/>
        </w:rPr>
        <w:t>s megsz</w:t>
      </w:r>
      <w:r w:rsidRPr="00C151ED">
        <w:rPr>
          <w:rFonts w:ascii="Palatino Linotype" w:eastAsia="Calibri" w:hAnsi="Palatino Linotype" w:cs="Times New Roman"/>
          <w:b/>
          <w:sz w:val="16"/>
          <w:szCs w:val="16"/>
        </w:rPr>
        <w:t>ű</w:t>
      </w:r>
      <w:r w:rsidRPr="00C151ED">
        <w:rPr>
          <w:rFonts w:ascii="Palatino Linotype" w:eastAsia="Adobe Garamond Pro" w:hAnsi="Palatino Linotype" w:cs="Times New Roman"/>
          <w:b/>
          <w:sz w:val="16"/>
          <w:szCs w:val="16"/>
        </w:rPr>
        <w:t>n</w:t>
      </w:r>
      <w:r w:rsidRPr="00C151ED">
        <w:rPr>
          <w:rFonts w:ascii="Palatino Linotype" w:eastAsia="Calibri" w:hAnsi="Palatino Linotype" w:cs="Times New Roman"/>
          <w:b/>
          <w:sz w:val="16"/>
          <w:szCs w:val="16"/>
        </w:rPr>
        <w:t>é</w:t>
      </w:r>
      <w:r w:rsidRPr="00C151ED">
        <w:rPr>
          <w:rFonts w:ascii="Palatino Linotype" w:eastAsia="Adobe Garamond Pro" w:hAnsi="Palatino Linotype" w:cs="Times New Roman"/>
          <w:b/>
          <w:sz w:val="16"/>
          <w:szCs w:val="16"/>
        </w:rPr>
        <w:t>se</w:t>
      </w:r>
    </w:p>
    <w:p w:rsidR="00935FF8" w:rsidRPr="00C151ED" w:rsidRDefault="00935FF8" w:rsidP="00935FF8">
      <w:pPr>
        <w:jc w:val="both"/>
        <w:rPr>
          <w:rFonts w:ascii="Palatino Linotype" w:eastAsia="Adobe Garamond Pro" w:hAnsi="Palatino Linotype" w:cs="Times New Roman"/>
          <w:b/>
          <w:sz w:val="16"/>
          <w:szCs w:val="16"/>
          <w:lang w:eastAsia="en-US"/>
        </w:rPr>
      </w:pPr>
    </w:p>
    <w:p w:rsidR="00935FF8" w:rsidRPr="00C151ED" w:rsidRDefault="00935FF8" w:rsidP="00935FF8">
      <w:pPr>
        <w:ind w:left="540" w:hanging="540"/>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8.1.</w:t>
      </w:r>
      <w:r w:rsidRPr="00C151ED">
        <w:rPr>
          <w:rFonts w:ascii="Palatino Linotype" w:eastAsia="Adobe Garamond Pro" w:hAnsi="Palatino Linotype" w:cs="Times New Roman"/>
          <w:sz w:val="16"/>
          <w:szCs w:val="16"/>
          <w:lang w:eastAsia="en-US"/>
        </w:rPr>
        <w:tab/>
        <w:t>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id</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tartama alatt bek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vetkez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minden olyan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lm</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nyr</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l, amely akad</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lyozza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szerződésszerű, hat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rid</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ben t</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rt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teljes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sét, a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llalkoz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halad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ktalanul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 xml:space="preserve">teles </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sban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rtes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tenie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t (e-napló esetén az értesítés építési naplóba történő feltöltésével egyidejűleg), megjel</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lve a k</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sedelem ok</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t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rhat</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id</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tartam</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t. A Felek rögzítik, hogy a bármilyen releváns, a kivitelezésre kiható értesítés építési naplóba történt bejegyzésének (vagy e-napló esetén feltöltésének) elmaradását úgy tekintik, mintha a Vállalkozó megszegte volna az értesítési kötelezettségét.</w:t>
      </w:r>
    </w:p>
    <w:p w:rsidR="00935FF8" w:rsidRPr="00C151ED" w:rsidRDefault="00935FF8" w:rsidP="00935FF8">
      <w:pPr>
        <w:ind w:left="540" w:hanging="540"/>
        <w:jc w:val="both"/>
        <w:rPr>
          <w:rFonts w:ascii="Palatino Linotype" w:eastAsiaTheme="minorHAnsi" w:hAnsi="Palatino Linotype" w:cs="Times New Roman"/>
          <w:sz w:val="16"/>
          <w:szCs w:val="16"/>
          <w:lang w:eastAsia="en-US"/>
        </w:rPr>
      </w:pPr>
    </w:p>
    <w:p w:rsidR="00935FF8" w:rsidRPr="00C151ED" w:rsidRDefault="00935FF8" w:rsidP="00935FF8">
      <w:pPr>
        <w:ind w:left="540" w:hanging="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8.2.</w:t>
      </w:r>
      <w:r w:rsidRPr="00C151ED">
        <w:rPr>
          <w:rFonts w:ascii="Palatino Linotype" w:eastAsia="Adobe Garamond Pro" w:hAnsi="Palatino Linotype" w:cs="Times New Roman"/>
          <w:sz w:val="16"/>
          <w:szCs w:val="16"/>
          <w:lang w:eastAsia="en-US"/>
        </w:rPr>
        <w:tab/>
        <w:t>A Vállalkozó lényeges kötelezettségeinek – felróható – nem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sszer</w:t>
      </w:r>
      <w:r w:rsidRPr="00C151ED">
        <w:rPr>
          <w:rFonts w:ascii="Palatino Linotype" w:eastAsia="Calibri" w:hAnsi="Palatino Linotype" w:cs="Times New Roman"/>
          <w:sz w:val="16"/>
          <w:szCs w:val="16"/>
          <w:lang w:eastAsia="en-US"/>
        </w:rPr>
        <w:t>ű</w:t>
      </w:r>
      <w:r w:rsidRPr="00C151ED">
        <w:rPr>
          <w:rFonts w:ascii="Palatino Linotype" w:eastAsia="Adobe Garamond Pro" w:hAnsi="Palatino Linotype" w:cs="Times New Roman"/>
          <w:sz w:val="16"/>
          <w:szCs w:val="16"/>
          <w:lang w:eastAsia="en-US"/>
        </w:rPr>
        <w:t>, vagy nem teljes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se eset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st egyoldal</w:t>
      </w:r>
      <w:r w:rsidRPr="00C151ED">
        <w:rPr>
          <w:rFonts w:ascii="Palatino Linotype" w:eastAsia="Calibri" w:hAnsi="Palatino Linotype" w:cs="Times New Roman"/>
          <w:sz w:val="16"/>
          <w:szCs w:val="16"/>
          <w:lang w:eastAsia="en-US"/>
        </w:rPr>
        <w:t>ú</w:t>
      </w:r>
      <w:r w:rsidRPr="00C151ED">
        <w:rPr>
          <w:rFonts w:ascii="Palatino Linotype" w:eastAsia="Adobe Garamond Pro" w:hAnsi="Palatino Linotype" w:cs="Times New Roman"/>
          <w:sz w:val="16"/>
          <w:szCs w:val="16"/>
          <w:lang w:eastAsia="en-US"/>
        </w:rPr>
        <w:t xml:space="preserve"> nyilatkozat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val a j</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v</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re n</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zve megsz</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ntetheti vagy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megk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nek id</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pontj</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ra visszamen</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hat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llyal felbonthatja,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vetelheti a neki okozott k</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 megt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t.</w:t>
      </w:r>
    </w:p>
    <w:p w:rsidR="00935FF8" w:rsidRPr="00C151ED" w:rsidRDefault="00935FF8" w:rsidP="00935FF8">
      <w:pPr>
        <w:suppressAutoHyphens/>
        <w:jc w:val="both"/>
        <w:rPr>
          <w:rFonts w:ascii="Palatino Linotype" w:eastAsia="Adobe Garamond Pro" w:hAnsi="Palatino Linotype" w:cs="Times New Roman"/>
          <w:sz w:val="16"/>
          <w:szCs w:val="16"/>
          <w:lang w:eastAsia="en-US"/>
        </w:rPr>
      </w:pPr>
    </w:p>
    <w:p w:rsidR="00935FF8" w:rsidRPr="00C151ED" w:rsidRDefault="00935FF8" w:rsidP="00935FF8">
      <w:pPr>
        <w:suppressAutoHyphens/>
        <w:ind w:left="540" w:hanging="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8.3</w:t>
      </w:r>
      <w:r w:rsidRPr="00C151ED">
        <w:rPr>
          <w:rFonts w:ascii="Palatino Linotype" w:eastAsia="Adobe Garamond Pro" w:hAnsi="Palatino Linotype" w:cs="Times New Roman"/>
          <w:sz w:val="16"/>
          <w:szCs w:val="16"/>
          <w:lang w:eastAsia="en-US"/>
        </w:rPr>
        <w:tab/>
        <w:t>A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jogosult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egyben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teles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st felmondani, ha:</w:t>
      </w:r>
    </w:p>
    <w:p w:rsidR="00935FF8" w:rsidRPr="00C151ED" w:rsidRDefault="00935FF8" w:rsidP="00935FF8">
      <w:pPr>
        <w:widowControl w:val="0"/>
        <w:numPr>
          <w:ilvl w:val="0"/>
          <w:numId w:val="59"/>
        </w:numPr>
        <w:tabs>
          <w:tab w:val="left" w:pos="1418"/>
          <w:tab w:val="left" w:pos="2835"/>
          <w:tab w:val="left" w:pos="4536"/>
          <w:tab w:val="left" w:pos="6237"/>
        </w:tabs>
        <w:suppressAutoHyphens/>
        <w:ind w:left="1068"/>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 xml:space="preserve">a Vállalkozóban közvetetten vagy közvetlenül 25%-ot meghaladó tulajdoni részesedést szerez valamely olyan jogi személy vagy személyes joga szerint jogképes szervezet, amely tekintetében fennáll a Kbt. 62. § (1) bekezdés k) pont </w:t>
      </w:r>
      <w:proofErr w:type="spellStart"/>
      <w:r w:rsidRPr="00C151ED">
        <w:rPr>
          <w:rFonts w:ascii="Palatino Linotype" w:eastAsia="Adobe Garamond Pro" w:hAnsi="Palatino Linotype" w:cs="Times New Roman"/>
          <w:sz w:val="16"/>
          <w:szCs w:val="16"/>
          <w:lang w:eastAsia="en-US"/>
        </w:rPr>
        <w:t>kb</w:t>
      </w:r>
      <w:proofErr w:type="spellEnd"/>
      <w:r w:rsidRPr="00C151ED">
        <w:rPr>
          <w:rFonts w:ascii="Palatino Linotype" w:eastAsia="Adobe Garamond Pro" w:hAnsi="Palatino Linotype" w:cs="Times New Roman"/>
          <w:sz w:val="16"/>
          <w:szCs w:val="16"/>
          <w:lang w:eastAsia="en-US"/>
        </w:rPr>
        <w:t>) alpontjában meghatározott feltétel;</w:t>
      </w:r>
    </w:p>
    <w:p w:rsidR="00935FF8" w:rsidRPr="00C151ED" w:rsidRDefault="00935FF8" w:rsidP="00935FF8">
      <w:pPr>
        <w:widowControl w:val="0"/>
        <w:numPr>
          <w:ilvl w:val="0"/>
          <w:numId w:val="59"/>
        </w:numPr>
        <w:tabs>
          <w:tab w:val="left" w:pos="1134"/>
          <w:tab w:val="left" w:pos="1418"/>
          <w:tab w:val="left" w:pos="2835"/>
          <w:tab w:val="left" w:pos="4536"/>
          <w:tab w:val="left" w:pos="6237"/>
        </w:tabs>
        <w:suppressAutoHyphens/>
        <w:ind w:left="993" w:hanging="284"/>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 xml:space="preserve">a Vállalkozó közvetetten vagy közvetlenül 25%-ot meghaladó tulajdoni részesedést szerez valamely olyan jogi személyben vagy személyes joga szerint jogképes szervezetben, amely tekintetében fennáll a Kbt. 62. § (1) bekezdés k) pont </w:t>
      </w:r>
      <w:proofErr w:type="spellStart"/>
      <w:r w:rsidRPr="00C151ED">
        <w:rPr>
          <w:rFonts w:ascii="Palatino Linotype" w:eastAsia="Adobe Garamond Pro" w:hAnsi="Palatino Linotype" w:cs="Times New Roman"/>
          <w:sz w:val="16"/>
          <w:szCs w:val="16"/>
          <w:lang w:eastAsia="en-US"/>
        </w:rPr>
        <w:t>kb</w:t>
      </w:r>
      <w:proofErr w:type="spellEnd"/>
      <w:r w:rsidRPr="00C151ED">
        <w:rPr>
          <w:rFonts w:ascii="Palatino Linotype" w:eastAsia="Adobe Garamond Pro" w:hAnsi="Palatino Linotype" w:cs="Times New Roman"/>
          <w:sz w:val="16"/>
          <w:szCs w:val="16"/>
          <w:lang w:eastAsia="en-US"/>
        </w:rPr>
        <w:t>) alpontjában meghatározott feltétel.</w:t>
      </w:r>
    </w:p>
    <w:p w:rsidR="00935FF8" w:rsidRPr="00C151ED" w:rsidRDefault="00935FF8" w:rsidP="00935FF8">
      <w:pPr>
        <w:jc w:val="both"/>
        <w:rPr>
          <w:rFonts w:ascii="Palatino Linotype" w:eastAsia="Adobe Garamond Pro" w:hAnsi="Palatino Linotype" w:cs="Times New Roman"/>
          <w:sz w:val="16"/>
          <w:szCs w:val="16"/>
          <w:lang w:eastAsia="en-US"/>
        </w:rPr>
      </w:pPr>
    </w:p>
    <w:p w:rsidR="00935FF8" w:rsidRPr="00C151ED" w:rsidRDefault="00935FF8" w:rsidP="00935FF8">
      <w:pPr>
        <w:ind w:left="540" w:hanging="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8.4</w:t>
      </w:r>
      <w:r w:rsidRPr="00C151ED">
        <w:rPr>
          <w:rFonts w:ascii="Palatino Linotype" w:eastAsia="Adobe Garamond Pro" w:hAnsi="Palatino Linotype" w:cs="Times New Roman"/>
          <w:sz w:val="16"/>
          <w:szCs w:val="16"/>
          <w:lang w:eastAsia="en-US"/>
        </w:rPr>
        <w:tab/>
        <w:t>A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st felmondhatja, vagy - a </w:t>
      </w:r>
      <w:proofErr w:type="spellStart"/>
      <w:r w:rsidRPr="00C151ED">
        <w:rPr>
          <w:rFonts w:ascii="Palatino Linotype" w:eastAsia="Adobe Garamond Pro" w:hAnsi="Palatino Linotype" w:cs="Times New Roman"/>
          <w:sz w:val="16"/>
          <w:szCs w:val="16"/>
          <w:lang w:eastAsia="en-US"/>
        </w:rPr>
        <w:t>Ptk.-ban</w:t>
      </w:r>
      <w:proofErr w:type="spellEnd"/>
      <w:r w:rsidRPr="00C151ED">
        <w:rPr>
          <w:rFonts w:ascii="Palatino Linotype" w:eastAsia="Adobe Garamond Pro" w:hAnsi="Palatino Linotype" w:cs="Times New Roman"/>
          <w:sz w:val="16"/>
          <w:szCs w:val="16"/>
          <w:lang w:eastAsia="en-US"/>
        </w:rPr>
        <w:t xml:space="preserve"> foglaltak szerint -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st</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l el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llhat, ha:</w:t>
      </w:r>
    </w:p>
    <w:p w:rsidR="00935FF8" w:rsidRPr="00C151ED" w:rsidRDefault="00935FF8" w:rsidP="00935FF8">
      <w:pPr>
        <w:widowControl w:val="0"/>
        <w:numPr>
          <w:ilvl w:val="0"/>
          <w:numId w:val="60"/>
        </w:numPr>
        <w:tabs>
          <w:tab w:val="left" w:pos="1418"/>
          <w:tab w:val="left" w:pos="2835"/>
          <w:tab w:val="left" w:pos="4536"/>
          <w:tab w:val="left" w:pos="6237"/>
        </w:tabs>
        <w:suppressAutoHyphens/>
        <w:ind w:left="90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feltétlenül szükséges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olyan l</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nyeges m</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dos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sa, amely eset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ben a Kbt. 141. § alapján új közbeszerzési eljárást kell lefolytatni;</w:t>
      </w:r>
    </w:p>
    <w:p w:rsidR="00935FF8" w:rsidRPr="00C151ED" w:rsidRDefault="00935FF8" w:rsidP="00935FF8">
      <w:pPr>
        <w:widowControl w:val="0"/>
        <w:numPr>
          <w:ilvl w:val="0"/>
          <w:numId w:val="60"/>
        </w:numPr>
        <w:tabs>
          <w:tab w:val="left" w:pos="993"/>
          <w:tab w:val="left" w:pos="1418"/>
          <w:tab w:val="left" w:pos="2835"/>
          <w:tab w:val="left" w:pos="4536"/>
          <w:tab w:val="left" w:pos="6237"/>
        </w:tabs>
        <w:suppressAutoHyphens/>
        <w:ind w:left="993" w:hanging="426"/>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a Vállalkozó nem biztosítja a Kbt. 138. §</w:t>
      </w:r>
      <w:proofErr w:type="spellStart"/>
      <w:r w:rsidRPr="00C151ED">
        <w:rPr>
          <w:rFonts w:ascii="Palatino Linotype" w:eastAsia="Adobe Garamond Pro" w:hAnsi="Palatino Linotype" w:cs="Times New Roman"/>
          <w:sz w:val="16"/>
          <w:szCs w:val="16"/>
          <w:lang w:eastAsia="en-US"/>
        </w:rPr>
        <w:t>-ban</w:t>
      </w:r>
      <w:proofErr w:type="spellEnd"/>
      <w:r w:rsidRPr="00C151ED">
        <w:rPr>
          <w:rFonts w:ascii="Palatino Linotype" w:eastAsia="Adobe Garamond Pro" w:hAnsi="Palatino Linotype" w:cs="Times New Roman"/>
          <w:sz w:val="16"/>
          <w:szCs w:val="16"/>
          <w:lang w:eastAsia="en-US"/>
        </w:rPr>
        <w:t xml:space="preserve"> foglaltak betartását, vagy a Vállalkozó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f</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 szem</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ly</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ben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rv</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nyesen olyan jogut</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dl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vetkezett be, amely nem felel meg a Kbt. 139. §</w:t>
      </w:r>
      <w:proofErr w:type="spellStart"/>
      <w:r w:rsidRPr="00C151ED">
        <w:rPr>
          <w:rFonts w:ascii="Palatino Linotype" w:eastAsia="Adobe Garamond Pro" w:hAnsi="Palatino Linotype" w:cs="Times New Roman"/>
          <w:sz w:val="16"/>
          <w:szCs w:val="16"/>
          <w:lang w:eastAsia="en-US"/>
        </w:rPr>
        <w:t>-ban</w:t>
      </w:r>
      <w:proofErr w:type="spellEnd"/>
      <w:r w:rsidRPr="00C151ED">
        <w:rPr>
          <w:rFonts w:ascii="Palatino Linotype" w:eastAsia="Adobe Garamond Pro" w:hAnsi="Palatino Linotype" w:cs="Times New Roman"/>
          <w:sz w:val="16"/>
          <w:szCs w:val="16"/>
          <w:lang w:eastAsia="en-US"/>
        </w:rPr>
        <w:t xml:space="preserve"> foglaltaknak; vagy</w:t>
      </w:r>
    </w:p>
    <w:p w:rsidR="00935FF8" w:rsidRPr="00C151ED" w:rsidRDefault="00935FF8" w:rsidP="00935FF8">
      <w:pPr>
        <w:widowControl w:val="0"/>
        <w:numPr>
          <w:ilvl w:val="0"/>
          <w:numId w:val="60"/>
        </w:numPr>
        <w:tabs>
          <w:tab w:val="left" w:pos="993"/>
          <w:tab w:val="left" w:pos="1418"/>
          <w:tab w:val="left" w:pos="2835"/>
          <w:tab w:val="left" w:pos="4536"/>
          <w:tab w:val="left" w:pos="6237"/>
        </w:tabs>
        <w:suppressAutoHyphens/>
        <w:ind w:left="993" w:hanging="426"/>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az EUMSZ 258. cikke alapján a közbeszerzés szabályainak megszegése miatt kötelezettségszegési eljárás indult vagy az Európai Unió Bírósága az EUMSZ 258. cikke alapján indított eljárásban kimondta, hogy az Európai Unió jogából ered</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valamely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telezetts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 tekintet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ben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telezetts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gszeg</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t</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rt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nt,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a b</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g </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ltal meg</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llap</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tott jogs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miatt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nem semmis.</w:t>
      </w:r>
    </w:p>
    <w:p w:rsidR="00935FF8" w:rsidRPr="00C151ED" w:rsidRDefault="00935FF8" w:rsidP="00935FF8">
      <w:pPr>
        <w:widowControl w:val="0"/>
        <w:numPr>
          <w:ilvl w:val="0"/>
          <w:numId w:val="60"/>
        </w:numPr>
        <w:tabs>
          <w:tab w:val="left" w:pos="993"/>
          <w:tab w:val="left" w:pos="1418"/>
          <w:tab w:val="left" w:pos="2835"/>
          <w:tab w:val="left" w:pos="4536"/>
          <w:tab w:val="left" w:pos="6237"/>
        </w:tabs>
        <w:suppressAutoHyphens/>
        <w:ind w:left="993" w:hanging="426"/>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sz w:val="16"/>
          <w:szCs w:val="16"/>
          <w:lang w:eastAsia="en-US"/>
        </w:rPr>
        <w:t xml:space="preserve">a teljesítési biztosítékot a Vállalkozó a szerződés </w:t>
      </w:r>
      <w:r w:rsidRPr="00C151ED">
        <w:rPr>
          <w:rFonts w:ascii="Palatino Linotype" w:eastAsiaTheme="minorHAnsi" w:hAnsi="Palatino Linotype" w:cs="Times New Roman"/>
          <w:sz w:val="16"/>
          <w:szCs w:val="16"/>
          <w:lang w:eastAsia="en-US"/>
        </w:rPr>
        <w:t xml:space="preserve">hatálybalépését </w:t>
      </w:r>
      <w:r w:rsidRPr="00C151ED">
        <w:rPr>
          <w:rFonts w:ascii="Palatino Linotype" w:eastAsia="Adobe Garamond Pro" w:hAnsi="Palatino Linotype"/>
          <w:sz w:val="16"/>
          <w:szCs w:val="16"/>
          <w:lang w:eastAsia="en-US"/>
        </w:rPr>
        <w:t>követő 5 napon belül nem bocsátja a Megrendelő rendelkezésére.</w:t>
      </w:r>
    </w:p>
    <w:p w:rsidR="00935FF8" w:rsidRPr="00C151ED" w:rsidRDefault="00935FF8" w:rsidP="00935FF8">
      <w:pPr>
        <w:widowControl w:val="0"/>
        <w:numPr>
          <w:ilvl w:val="0"/>
          <w:numId w:val="60"/>
        </w:numPr>
        <w:tabs>
          <w:tab w:val="left" w:pos="993"/>
          <w:tab w:val="left" w:pos="1418"/>
          <w:tab w:val="left" w:pos="2835"/>
          <w:tab w:val="left" w:pos="4536"/>
          <w:tab w:val="left" w:pos="6237"/>
        </w:tabs>
        <w:suppressAutoHyphens/>
        <w:ind w:left="993" w:hanging="426"/>
        <w:jc w:val="both"/>
        <w:rPr>
          <w:rFonts w:ascii="Palatino Linotype" w:eastAsiaTheme="minorHAnsi" w:hAnsi="Palatino Linotype" w:cs="Times New Roman"/>
          <w:sz w:val="16"/>
          <w:szCs w:val="16"/>
          <w:lang w:eastAsia="en-US"/>
        </w:rPr>
      </w:pPr>
      <w:r w:rsidRPr="00C151ED">
        <w:rPr>
          <w:rFonts w:ascii="Palatino Linotype" w:eastAsiaTheme="minorHAnsi" w:hAnsi="Palatino Linotype"/>
          <w:sz w:val="16"/>
          <w:szCs w:val="16"/>
          <w:lang w:eastAsia="en-US"/>
        </w:rPr>
        <w:t>a teljesítési határidő lejárta előtt nyilvánvalóvá válik, hogy a Vállalkozó az előírt határidőre nem tud teljesíteni a Megrendelő jogosult a szerződést egyoldalú jognyilatkozattal felmondani.</w:t>
      </w:r>
    </w:p>
    <w:p w:rsidR="00935FF8" w:rsidRPr="00C151ED" w:rsidRDefault="00935FF8" w:rsidP="00935FF8">
      <w:pPr>
        <w:tabs>
          <w:tab w:val="left" w:pos="1418"/>
          <w:tab w:val="left" w:pos="2835"/>
          <w:tab w:val="left" w:pos="4536"/>
          <w:tab w:val="left" w:pos="6237"/>
        </w:tabs>
        <w:suppressAutoHyphens/>
        <w:ind w:left="993"/>
        <w:jc w:val="both"/>
        <w:rPr>
          <w:rFonts w:ascii="Palatino Linotype" w:eastAsia="Adobe Garamond Pro" w:hAnsi="Palatino Linotype" w:cs="Times New Roman"/>
          <w:sz w:val="16"/>
          <w:szCs w:val="16"/>
          <w:lang w:eastAsia="en-US"/>
        </w:rPr>
      </w:pPr>
    </w:p>
    <w:p w:rsidR="00935FF8" w:rsidRPr="00C151ED" w:rsidRDefault="00935FF8" w:rsidP="00935FF8">
      <w:pPr>
        <w:suppressAutoHyphens/>
        <w:ind w:left="540" w:hanging="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8.5</w:t>
      </w:r>
      <w:r w:rsidRPr="00C151ED">
        <w:rPr>
          <w:rFonts w:ascii="Palatino Linotype" w:eastAsia="Adobe Garamond Pro" w:hAnsi="Palatino Linotype" w:cs="Times New Roman"/>
          <w:sz w:val="16"/>
          <w:szCs w:val="16"/>
          <w:lang w:eastAsia="en-US"/>
        </w:rPr>
        <w:tab/>
        <w:t>A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teles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st felmondani, vagy - a </w:t>
      </w:r>
      <w:proofErr w:type="spellStart"/>
      <w:r w:rsidRPr="00C151ED">
        <w:rPr>
          <w:rFonts w:ascii="Palatino Linotype" w:eastAsia="Adobe Garamond Pro" w:hAnsi="Palatino Linotype" w:cs="Times New Roman"/>
          <w:sz w:val="16"/>
          <w:szCs w:val="16"/>
          <w:lang w:eastAsia="en-US"/>
        </w:rPr>
        <w:t>Ptk.-ban</w:t>
      </w:r>
      <w:proofErr w:type="spellEnd"/>
      <w:r w:rsidRPr="00C151ED">
        <w:rPr>
          <w:rFonts w:ascii="Palatino Linotype" w:eastAsia="Adobe Garamond Pro" w:hAnsi="Palatino Linotype" w:cs="Times New Roman"/>
          <w:sz w:val="16"/>
          <w:szCs w:val="16"/>
          <w:lang w:eastAsia="en-US"/>
        </w:rPr>
        <w:t xml:space="preserve"> foglaltak szerint - att</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l el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llni, ha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megk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t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vet</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en jut tudom</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ra, hogy a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llalkoz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tekintet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ben a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zbeszerz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si elj</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 sor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 kiz</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ok </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llt fenn,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ez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rt ki kellett volna z</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rni a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zbeszerz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si elj</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sb</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l.</w:t>
      </w:r>
    </w:p>
    <w:p w:rsidR="00935FF8" w:rsidRPr="00C151ED" w:rsidRDefault="00935FF8" w:rsidP="00935FF8">
      <w:pPr>
        <w:ind w:left="540" w:hanging="540"/>
        <w:jc w:val="both"/>
        <w:rPr>
          <w:rFonts w:ascii="Palatino Linotype" w:eastAsia="Adobe Garamond Pro" w:hAnsi="Palatino Linotype" w:cs="Times New Roman"/>
          <w:sz w:val="16"/>
          <w:szCs w:val="16"/>
          <w:lang w:eastAsia="en-US"/>
        </w:rPr>
      </w:pPr>
    </w:p>
    <w:p w:rsidR="00935FF8" w:rsidRPr="00C151ED" w:rsidRDefault="00935FF8" w:rsidP="00935FF8">
      <w:pPr>
        <w:ind w:left="540" w:hanging="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8.6</w:t>
      </w:r>
      <w:r w:rsidRPr="00C151ED">
        <w:rPr>
          <w:rFonts w:ascii="Palatino Linotype" w:eastAsia="Adobe Garamond Pro" w:hAnsi="Palatino Linotype" w:cs="Times New Roman"/>
          <w:sz w:val="16"/>
          <w:szCs w:val="16"/>
          <w:lang w:eastAsia="en-US"/>
        </w:rPr>
        <w:tab/>
        <w:t>Vállalkozó köteles a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t minden olyan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lm</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nyr</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l halad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ktalanul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rtes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teni, amely a teljes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eredm</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nyess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t vagy kell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id</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re val</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elv</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t vesz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lyezteti vagy g</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tolja. Az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rtes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elmulaszt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b</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l ered</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k</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rt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llalkoz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felel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s.</w:t>
      </w:r>
    </w:p>
    <w:p w:rsidR="00935FF8" w:rsidRPr="00C151ED" w:rsidRDefault="00935FF8" w:rsidP="00935FF8">
      <w:pPr>
        <w:ind w:left="540" w:hanging="540"/>
        <w:jc w:val="both"/>
        <w:rPr>
          <w:rFonts w:ascii="Palatino Linotype" w:eastAsia="Adobe Garamond Pro" w:hAnsi="Palatino Linotype" w:cs="Times New Roman"/>
          <w:strike/>
          <w:sz w:val="16"/>
          <w:szCs w:val="16"/>
          <w:lang w:eastAsia="en-US"/>
        </w:rPr>
      </w:pPr>
    </w:p>
    <w:p w:rsidR="00935FF8" w:rsidRPr="00C151ED" w:rsidRDefault="00935FF8" w:rsidP="00935FF8">
      <w:pPr>
        <w:ind w:left="540" w:hanging="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8.7.</w:t>
      </w:r>
      <w:r w:rsidRPr="00C151ED">
        <w:rPr>
          <w:rFonts w:ascii="Palatino Linotype" w:eastAsia="Adobe Garamond Pro" w:hAnsi="Palatino Linotype" w:cs="Times New Roman"/>
          <w:sz w:val="16"/>
          <w:szCs w:val="16"/>
          <w:lang w:eastAsia="en-US"/>
        </w:rPr>
        <w:tab/>
      </w:r>
      <w:r w:rsidRPr="00C151ED">
        <w:rPr>
          <w:rFonts w:ascii="Palatino Linotype" w:eastAsia="Adobe Garamond Pro" w:hAnsi="Palatino Linotype" w:cs="Times New Roman"/>
          <w:b/>
          <w:sz w:val="16"/>
          <w:szCs w:val="16"/>
          <w:lang w:eastAsia="en-US"/>
        </w:rPr>
        <w:t xml:space="preserve">Késedelmi kötbér: </w:t>
      </w:r>
      <w:r w:rsidRPr="00C151ED">
        <w:rPr>
          <w:rFonts w:ascii="Palatino Linotype" w:eastAsiaTheme="minorHAnsi" w:hAnsi="Palatino Linotype"/>
          <w:sz w:val="16"/>
          <w:szCs w:val="16"/>
        </w:rPr>
        <w:t xml:space="preserve">A Vállalkozó </w:t>
      </w:r>
      <w:r w:rsidRPr="00C151ED">
        <w:rPr>
          <w:rFonts w:ascii="Palatino Linotype" w:eastAsiaTheme="minorHAnsi" w:hAnsi="Palatino Linotype"/>
          <w:sz w:val="16"/>
          <w:szCs w:val="16"/>
          <w:lang w:eastAsia="en-US"/>
        </w:rPr>
        <w:t>a Ptk. 6:186. §</w:t>
      </w:r>
      <w:proofErr w:type="spellStart"/>
      <w:r w:rsidRPr="00C151ED">
        <w:rPr>
          <w:rFonts w:ascii="Palatino Linotype" w:eastAsiaTheme="minorHAnsi" w:hAnsi="Palatino Linotype"/>
          <w:sz w:val="16"/>
          <w:szCs w:val="16"/>
          <w:lang w:eastAsia="en-US"/>
        </w:rPr>
        <w:t>-ának</w:t>
      </w:r>
      <w:proofErr w:type="spellEnd"/>
      <w:r w:rsidRPr="00C151ED">
        <w:rPr>
          <w:rFonts w:ascii="Palatino Linotype" w:eastAsiaTheme="minorHAnsi" w:hAnsi="Palatino Linotype"/>
          <w:sz w:val="16"/>
          <w:szCs w:val="16"/>
          <w:lang w:eastAsia="en-US"/>
        </w:rPr>
        <w:t xml:space="preserve"> megfelelően késedelem esetére minden késedelmes naptári nap után, a késedelembe esés időpontjától a tényleges teljesítés napjáig késedelmi kötbért köteles fizetni, mely a teljesítés időpontjában külön bejelentés nélkül esedékes. A késedelmi kötbér alapja a szerződés szerinti, általános forgalmi adó nélkül számított, </w:t>
      </w:r>
      <w:r w:rsidRPr="00C151ED">
        <w:rPr>
          <w:rFonts w:ascii="Palatino Linotype" w:eastAsiaTheme="minorHAnsi" w:hAnsi="Palatino Linotype"/>
          <w:sz w:val="16"/>
          <w:szCs w:val="16"/>
        </w:rPr>
        <w:t xml:space="preserve">teljes nettó vállalkozási díj. </w:t>
      </w:r>
      <w:r w:rsidRPr="00C151ED">
        <w:rPr>
          <w:rFonts w:ascii="Palatino Linotype" w:eastAsiaTheme="minorHAnsi" w:hAnsi="Palatino Linotype"/>
          <w:sz w:val="16"/>
          <w:szCs w:val="16"/>
          <w:lang w:eastAsia="en-US"/>
        </w:rPr>
        <w:t xml:space="preserve">A késedelmi kötbér napi </w:t>
      </w:r>
      <w:r w:rsidRPr="00C151ED">
        <w:rPr>
          <w:rFonts w:ascii="Palatino Linotype" w:eastAsiaTheme="minorHAnsi" w:hAnsi="Palatino Linotype"/>
          <w:sz w:val="16"/>
          <w:szCs w:val="16"/>
        </w:rPr>
        <w:t xml:space="preserve">mértéke 0,5 %. </w:t>
      </w:r>
      <w:r w:rsidRPr="00C151ED">
        <w:rPr>
          <w:rFonts w:ascii="Palatino Linotype" w:eastAsiaTheme="minorHAnsi" w:hAnsi="Palatino Linotype"/>
          <w:sz w:val="16"/>
          <w:szCs w:val="16"/>
          <w:lang w:eastAsia="en-US"/>
        </w:rPr>
        <w:t xml:space="preserve">A késedelmi kötbér </w:t>
      </w:r>
      <w:r w:rsidRPr="00C151ED">
        <w:rPr>
          <w:rFonts w:ascii="Palatino Linotype" w:eastAsiaTheme="minorHAnsi" w:hAnsi="Palatino Linotype"/>
          <w:sz w:val="16"/>
          <w:szCs w:val="16"/>
        </w:rPr>
        <w:t xml:space="preserve">maximális mértéke: harminc napra számított tétel, vagyis a </w:t>
      </w:r>
      <w:r w:rsidRPr="00C151ED">
        <w:rPr>
          <w:rFonts w:ascii="Palatino Linotype" w:eastAsiaTheme="minorHAnsi" w:hAnsi="Palatino Linotype"/>
          <w:sz w:val="16"/>
          <w:szCs w:val="16"/>
          <w:lang w:eastAsia="en-US"/>
        </w:rPr>
        <w:t>Megrendelő a késedelmi kötbér összegét maximum 30 nap késedelemig érvényesíti</w:t>
      </w:r>
      <w:r w:rsidRPr="00C151ED">
        <w:rPr>
          <w:rFonts w:ascii="Palatino Linotype" w:eastAsiaTheme="minorHAnsi" w:hAnsi="Palatino Linotype"/>
          <w:sz w:val="16"/>
          <w:szCs w:val="16"/>
        </w:rPr>
        <w:t>.</w:t>
      </w:r>
    </w:p>
    <w:p w:rsidR="00935FF8" w:rsidRPr="00C151ED" w:rsidRDefault="00935FF8" w:rsidP="00935FF8">
      <w:pPr>
        <w:ind w:left="567"/>
        <w:jc w:val="both"/>
        <w:rPr>
          <w:rFonts w:ascii="Palatino Linotype" w:eastAsia="Adobe Garamond Pro" w:hAnsi="Palatino Linotype" w:cs="Times New Roman"/>
          <w:sz w:val="16"/>
          <w:szCs w:val="16"/>
          <w:lang w:eastAsia="en-US"/>
        </w:rPr>
      </w:pPr>
    </w:p>
    <w:p w:rsidR="00935FF8" w:rsidRPr="00C151ED" w:rsidRDefault="00935FF8" w:rsidP="00935FF8">
      <w:pPr>
        <w:ind w:left="567"/>
        <w:jc w:val="both"/>
        <w:rPr>
          <w:rFonts w:ascii="Palatino Linotype" w:eastAsia="Adobe Garamond Pro" w:hAnsi="Palatino Linotype" w:cs="Times New Roman"/>
          <w:sz w:val="16"/>
          <w:szCs w:val="16"/>
          <w:lang w:eastAsia="en-US"/>
        </w:rPr>
      </w:pPr>
      <w:r w:rsidRPr="00C151ED">
        <w:rPr>
          <w:rFonts w:ascii="Palatino Linotype" w:eastAsiaTheme="minorHAnsi" w:hAnsi="Palatino Linotype"/>
          <w:bCs/>
          <w:sz w:val="16"/>
          <w:szCs w:val="16"/>
          <w:lang w:eastAsia="en-US"/>
        </w:rPr>
        <w:t xml:space="preserve">Amennyiben a teljesítésre késedelmesen kerül sor, a Megrendelő további 30 napos póthatáridőt tűz. Ezt követően, ha a </w:t>
      </w:r>
      <w:r w:rsidRPr="00C151ED">
        <w:rPr>
          <w:rFonts w:ascii="Palatino Linotype" w:eastAsiaTheme="minorHAnsi" w:hAnsi="Palatino Linotype"/>
          <w:sz w:val="16"/>
          <w:szCs w:val="16"/>
          <w:lang w:eastAsia="en-US"/>
        </w:rPr>
        <w:t xml:space="preserve">Vállalkozó </w:t>
      </w:r>
      <w:r w:rsidRPr="00C151ED">
        <w:rPr>
          <w:rFonts w:ascii="Palatino Linotype" w:eastAsiaTheme="minorHAnsi" w:hAnsi="Palatino Linotype"/>
          <w:bCs/>
          <w:sz w:val="16"/>
          <w:szCs w:val="16"/>
          <w:lang w:eastAsia="en-US"/>
        </w:rPr>
        <w:t>még mindig késedelemben van, és/vagy a késedelemi kötbér összege meghaladja a kötbér maximumát a Megrendelő fenntartja magának a jogot, hogy a szerződéstől elálljon, vagy azt felmondja. A késedelmi kötbér maximum összege, a nettó vállalkozói díj a 15%-a.</w:t>
      </w:r>
    </w:p>
    <w:p w:rsidR="00935FF8" w:rsidRPr="00C151ED" w:rsidRDefault="00935FF8" w:rsidP="00935FF8">
      <w:pPr>
        <w:ind w:left="567"/>
        <w:jc w:val="both"/>
        <w:rPr>
          <w:rFonts w:ascii="Palatino Linotype" w:eastAsia="Adobe Garamond Pro" w:hAnsi="Palatino Linotype" w:cs="Times New Roman"/>
          <w:sz w:val="16"/>
          <w:szCs w:val="16"/>
          <w:lang w:eastAsia="en-US"/>
        </w:rPr>
      </w:pPr>
    </w:p>
    <w:p w:rsidR="00935FF8" w:rsidRPr="00C151ED" w:rsidRDefault="00935FF8" w:rsidP="00935FF8">
      <w:pPr>
        <w:ind w:left="567"/>
        <w:jc w:val="both"/>
        <w:rPr>
          <w:rFonts w:ascii="Palatino Linotype" w:eastAsiaTheme="minorHAnsi" w:hAnsi="Palatino Linotype"/>
          <w:sz w:val="16"/>
          <w:szCs w:val="16"/>
        </w:rPr>
      </w:pPr>
      <w:r w:rsidRPr="00C151ED">
        <w:rPr>
          <w:rFonts w:ascii="Palatino Linotype" w:eastAsiaTheme="minorHAnsi" w:hAnsi="Palatino Linotype"/>
          <w:sz w:val="16"/>
          <w:szCs w:val="16"/>
          <w:lang w:eastAsia="en-US"/>
        </w:rPr>
        <w:t>A 30 napot meghaladó késedelem esetén - a késedelemből eredő és a késedelemmel okozott károk megtérítésére vonatkozó megrendelői igényeket nem érintve - Megrendelő fenntartja a szerződés rendkívüli felmondásának jogát, mivel a 30 napot meghaladó késedelmet a felek súlyos szerződésszegésnek tekintik.</w:t>
      </w:r>
    </w:p>
    <w:p w:rsidR="00935FF8" w:rsidRPr="00C151ED" w:rsidRDefault="00935FF8" w:rsidP="00935FF8">
      <w:pPr>
        <w:ind w:left="567"/>
        <w:jc w:val="both"/>
        <w:rPr>
          <w:rFonts w:ascii="Palatino Linotype" w:eastAsiaTheme="minorHAnsi" w:hAnsi="Palatino Linotype"/>
          <w:sz w:val="16"/>
          <w:szCs w:val="16"/>
        </w:rPr>
      </w:pPr>
    </w:p>
    <w:p w:rsidR="00935FF8" w:rsidRPr="00C151ED" w:rsidRDefault="00935FF8" w:rsidP="00935FF8">
      <w:pPr>
        <w:ind w:left="567"/>
        <w:jc w:val="both"/>
        <w:rPr>
          <w:rFonts w:ascii="Palatino Linotype" w:eastAsiaTheme="minorHAnsi" w:hAnsi="Palatino Linotype"/>
          <w:sz w:val="16"/>
          <w:szCs w:val="16"/>
        </w:rPr>
      </w:pPr>
      <w:r w:rsidRPr="00C151ED">
        <w:rPr>
          <w:rFonts w:ascii="Palatino Linotype" w:eastAsiaTheme="minorHAnsi" w:hAnsi="Palatino Linotype"/>
          <w:sz w:val="16"/>
          <w:szCs w:val="16"/>
        </w:rPr>
        <w:t>Amennyiben a késedelmes teljesítéssel érintett napok száma eléri a harmincat, úgy a 31. késedelemmel érintett naptól kezdődően a Vállalkozóval szemben a Megrendelő – választása szerint - meghiúsulási kötbért követelhet (a késedelmi kötbér helyett) a szerződéstől való elállás jogának gyakorlása mellett.</w:t>
      </w:r>
    </w:p>
    <w:p w:rsidR="00935FF8" w:rsidRPr="00C151ED" w:rsidRDefault="00935FF8" w:rsidP="00935FF8">
      <w:pPr>
        <w:ind w:left="567"/>
        <w:jc w:val="both"/>
        <w:rPr>
          <w:rFonts w:ascii="Palatino Linotype" w:eastAsiaTheme="minorHAnsi" w:hAnsi="Palatino Linotype"/>
          <w:sz w:val="16"/>
          <w:szCs w:val="16"/>
        </w:rPr>
      </w:pPr>
    </w:p>
    <w:p w:rsidR="00935FF8" w:rsidRPr="00C151ED" w:rsidRDefault="00935FF8" w:rsidP="00935FF8">
      <w:pPr>
        <w:ind w:left="567"/>
        <w:jc w:val="both"/>
        <w:rPr>
          <w:rFonts w:ascii="Palatino Linotype" w:eastAsiaTheme="minorHAnsi" w:hAnsi="Palatino Linotype"/>
          <w:sz w:val="16"/>
          <w:szCs w:val="16"/>
        </w:rPr>
      </w:pPr>
      <w:r w:rsidRPr="00C151ED">
        <w:rPr>
          <w:rFonts w:ascii="Palatino Linotype" w:eastAsiaTheme="minorHAnsi" w:hAnsi="Palatino Linotype"/>
          <w:sz w:val="16"/>
          <w:szCs w:val="16"/>
        </w:rPr>
        <w:t>Késedelembe esik a Vállalkozó, ha a vállalkozási szerződésben előírt határidőben szerződésszerűen nem teljesít, és késedelmét a Ptk. 6:142. §</w:t>
      </w:r>
      <w:proofErr w:type="spellStart"/>
      <w:r w:rsidRPr="00C151ED">
        <w:rPr>
          <w:rFonts w:ascii="Palatino Linotype" w:eastAsiaTheme="minorHAnsi" w:hAnsi="Palatino Linotype"/>
          <w:sz w:val="16"/>
          <w:szCs w:val="16"/>
        </w:rPr>
        <w:t>-ának</w:t>
      </w:r>
      <w:proofErr w:type="spellEnd"/>
      <w:r w:rsidRPr="00C151ED">
        <w:rPr>
          <w:rFonts w:ascii="Palatino Linotype" w:eastAsiaTheme="minorHAnsi" w:hAnsi="Palatino Linotype"/>
          <w:sz w:val="16"/>
          <w:szCs w:val="16"/>
        </w:rPr>
        <w:t xml:space="preserve"> megfelelő módon kimenteni nem tudja. </w:t>
      </w:r>
    </w:p>
    <w:p w:rsidR="00935FF8" w:rsidRPr="00C151ED" w:rsidRDefault="00935FF8" w:rsidP="00935FF8">
      <w:pPr>
        <w:ind w:left="567"/>
        <w:jc w:val="both"/>
        <w:rPr>
          <w:rFonts w:ascii="Palatino Linotype" w:eastAsiaTheme="minorHAnsi" w:hAnsi="Palatino Linotype"/>
          <w:sz w:val="16"/>
          <w:szCs w:val="16"/>
        </w:rPr>
      </w:pPr>
    </w:p>
    <w:p w:rsidR="00935FF8" w:rsidRPr="00C151ED" w:rsidRDefault="00935FF8" w:rsidP="00935FF8">
      <w:pPr>
        <w:ind w:left="567"/>
        <w:jc w:val="both"/>
        <w:rPr>
          <w:rFonts w:ascii="Palatino Linotype" w:eastAsiaTheme="minorHAnsi" w:hAnsi="Palatino Linotype"/>
          <w:sz w:val="16"/>
          <w:szCs w:val="16"/>
        </w:rPr>
      </w:pPr>
      <w:r w:rsidRPr="00C151ED">
        <w:rPr>
          <w:rFonts w:ascii="Palatino Linotype" w:eastAsiaTheme="minorHAnsi" w:hAnsi="Palatino Linotype"/>
          <w:sz w:val="16"/>
          <w:szCs w:val="16"/>
        </w:rPr>
        <w:t>A Ptk. 6:142. §</w:t>
      </w:r>
      <w:proofErr w:type="spellStart"/>
      <w:r w:rsidRPr="00C151ED">
        <w:rPr>
          <w:rFonts w:ascii="Palatino Linotype" w:eastAsiaTheme="minorHAnsi" w:hAnsi="Palatino Linotype"/>
          <w:sz w:val="16"/>
          <w:szCs w:val="16"/>
        </w:rPr>
        <w:t>-a</w:t>
      </w:r>
      <w:proofErr w:type="spellEnd"/>
      <w:r w:rsidRPr="00C151ED">
        <w:rPr>
          <w:rFonts w:ascii="Palatino Linotype" w:eastAsiaTheme="minorHAnsi" w:hAnsi="Palatino Linotype"/>
          <w:sz w:val="16"/>
          <w:szCs w:val="16"/>
        </w:rPr>
        <w:t xml:space="preserve"> alapján a Vállalkozó akkor mentesül a felelősség alól, ha bizonyítja, hogy </w:t>
      </w:r>
    </w:p>
    <w:p w:rsidR="00935FF8" w:rsidRPr="00C151ED" w:rsidRDefault="00935FF8" w:rsidP="00935FF8">
      <w:pPr>
        <w:widowControl w:val="0"/>
        <w:numPr>
          <w:ilvl w:val="0"/>
          <w:numId w:val="68"/>
        </w:numPr>
        <w:contextualSpacing/>
        <w:jc w:val="both"/>
        <w:rPr>
          <w:rFonts w:ascii="Palatino Linotype" w:hAnsi="Palatino Linotype" w:cs="Times New Roman"/>
          <w:sz w:val="16"/>
          <w:szCs w:val="16"/>
        </w:rPr>
      </w:pPr>
      <w:r w:rsidRPr="00C151ED">
        <w:rPr>
          <w:rFonts w:ascii="Palatino Linotype" w:hAnsi="Palatino Linotype" w:cs="Times New Roman"/>
          <w:sz w:val="16"/>
          <w:szCs w:val="16"/>
        </w:rPr>
        <w:t xml:space="preserve">a szerződésszegést ellenőrzési körén kívül eső, </w:t>
      </w:r>
    </w:p>
    <w:p w:rsidR="00935FF8" w:rsidRPr="00C151ED" w:rsidRDefault="00935FF8" w:rsidP="00935FF8">
      <w:pPr>
        <w:widowControl w:val="0"/>
        <w:numPr>
          <w:ilvl w:val="0"/>
          <w:numId w:val="68"/>
        </w:numPr>
        <w:contextualSpacing/>
        <w:jc w:val="both"/>
        <w:rPr>
          <w:rFonts w:ascii="Palatino Linotype" w:hAnsi="Palatino Linotype" w:cs="Times New Roman"/>
          <w:sz w:val="16"/>
          <w:szCs w:val="16"/>
        </w:rPr>
      </w:pPr>
      <w:r w:rsidRPr="00C151ED">
        <w:rPr>
          <w:rFonts w:ascii="Palatino Linotype" w:hAnsi="Palatino Linotype" w:cs="Times New Roman"/>
          <w:sz w:val="16"/>
          <w:szCs w:val="16"/>
        </w:rPr>
        <w:t xml:space="preserve">a szerződéskötés időpontjában előre nem látható körülmény okozta, és </w:t>
      </w:r>
    </w:p>
    <w:p w:rsidR="00935FF8" w:rsidRPr="00C151ED" w:rsidRDefault="00935FF8" w:rsidP="00935FF8">
      <w:pPr>
        <w:widowControl w:val="0"/>
        <w:numPr>
          <w:ilvl w:val="0"/>
          <w:numId w:val="68"/>
        </w:numPr>
        <w:contextualSpacing/>
        <w:jc w:val="both"/>
        <w:rPr>
          <w:rFonts w:ascii="Palatino Linotype" w:hAnsi="Palatino Linotype" w:cs="Times New Roman"/>
          <w:sz w:val="16"/>
          <w:szCs w:val="16"/>
        </w:rPr>
      </w:pPr>
      <w:r w:rsidRPr="00C151ED">
        <w:rPr>
          <w:rFonts w:ascii="Palatino Linotype" w:hAnsi="Palatino Linotype" w:cs="Times New Roman"/>
          <w:sz w:val="16"/>
          <w:szCs w:val="16"/>
        </w:rPr>
        <w:t>nem volt elvárható, hogy a körülményt elkerülje vagy a kárt elhárítsa.</w:t>
      </w:r>
    </w:p>
    <w:p w:rsidR="00935FF8" w:rsidRPr="00C151ED" w:rsidRDefault="00935FF8" w:rsidP="00935FF8">
      <w:pPr>
        <w:ind w:left="567"/>
        <w:jc w:val="both"/>
        <w:rPr>
          <w:rFonts w:ascii="Palatino Linotype" w:eastAsiaTheme="minorHAnsi" w:hAnsi="Palatino Linotype"/>
          <w:sz w:val="16"/>
          <w:szCs w:val="16"/>
        </w:rPr>
      </w:pPr>
    </w:p>
    <w:p w:rsidR="00935FF8" w:rsidRPr="00C151ED" w:rsidRDefault="00935FF8" w:rsidP="00935FF8">
      <w:pPr>
        <w:ind w:left="567"/>
        <w:jc w:val="both"/>
        <w:rPr>
          <w:rFonts w:ascii="Palatino Linotype" w:eastAsiaTheme="minorHAnsi" w:hAnsi="Palatino Linotype"/>
          <w:sz w:val="16"/>
          <w:szCs w:val="16"/>
        </w:rPr>
      </w:pPr>
      <w:r w:rsidRPr="00C151ED">
        <w:rPr>
          <w:rFonts w:ascii="Palatino Linotype" w:eastAsiaTheme="minorHAnsi" w:hAnsi="Palatino Linotype"/>
          <w:sz w:val="16"/>
          <w:szCs w:val="16"/>
          <w:lang w:eastAsia="en-US"/>
        </w:rPr>
        <w:t>A kötbérterhes határidő megnyílik különösen, ha a Vállalkozó a véghatáridőre a munkát nem adja át hiba és hiánymentesen, vagy a Megrendelő felé a szerződésben rögzített módon nem jelenti le (nem kezdeményezi a műszaki átadás – átvételi eljárást), vagy a munkák elkészültét lejelenti (kezdeményezi a műszaki átadás – átvételi eljárást), de azok olyan hibákat, hiányosságokat tartalmaznak, amelyek a rendeltetésszerű és biztonságos használatot akadályozzák.</w:t>
      </w:r>
    </w:p>
    <w:p w:rsidR="00935FF8" w:rsidRPr="00C151ED" w:rsidRDefault="00935FF8" w:rsidP="00935FF8">
      <w:pPr>
        <w:ind w:left="567"/>
        <w:jc w:val="both"/>
        <w:rPr>
          <w:rFonts w:ascii="Palatino Linotype" w:eastAsiaTheme="minorHAnsi" w:hAnsi="Palatino Linotype"/>
          <w:sz w:val="16"/>
          <w:szCs w:val="16"/>
        </w:rPr>
      </w:pPr>
    </w:p>
    <w:p w:rsidR="00935FF8" w:rsidRPr="00C151ED" w:rsidRDefault="00935FF8" w:rsidP="00935FF8">
      <w:pPr>
        <w:ind w:left="567"/>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A felek rögzítik, hogy a Megrendelő a kötbérre akkor is jogosult, ha kára nem merült fel, és a Megrendelő a kötbérrel nem fedezett kárai megtérítésére, és a szerződésszegésből eredő egyéb jogai érvényesítésére is jogosult.</w:t>
      </w:r>
    </w:p>
    <w:p w:rsidR="00935FF8" w:rsidRPr="00C151ED" w:rsidRDefault="00935FF8" w:rsidP="00935FF8">
      <w:pPr>
        <w:ind w:left="567"/>
        <w:jc w:val="both"/>
        <w:rPr>
          <w:rFonts w:ascii="Palatino Linotype" w:eastAsiaTheme="minorHAnsi" w:hAnsi="Palatino Linotype"/>
          <w:sz w:val="16"/>
          <w:szCs w:val="16"/>
          <w:lang w:eastAsia="en-US"/>
        </w:rPr>
      </w:pPr>
    </w:p>
    <w:p w:rsidR="00935FF8" w:rsidRPr="00C151ED" w:rsidRDefault="00935FF8" w:rsidP="00935FF8">
      <w:pPr>
        <w:ind w:left="567"/>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A Vállalkozó tudomásul veszi, hogy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jogosult a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tb</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rt meghalad</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k</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nak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rv</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nyes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re, illetve, hogy a k</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sedelmi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tb</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 megfizet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se nem mentes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ti a teljes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al</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l.</w:t>
      </w:r>
    </w:p>
    <w:p w:rsidR="00935FF8" w:rsidRPr="00C151ED" w:rsidRDefault="00935FF8" w:rsidP="00935FF8">
      <w:pPr>
        <w:jc w:val="both"/>
        <w:rPr>
          <w:rFonts w:ascii="Palatino Linotype" w:eastAsia="Adobe Garamond Pro" w:hAnsi="Palatino Linotype" w:cs="Times New Roman"/>
          <w:sz w:val="16"/>
          <w:szCs w:val="16"/>
          <w:lang w:eastAsia="en-US"/>
        </w:rPr>
      </w:pPr>
    </w:p>
    <w:p w:rsidR="00935FF8" w:rsidRPr="00C151ED" w:rsidRDefault="00935FF8" w:rsidP="00935FF8">
      <w:pPr>
        <w:ind w:left="540" w:hanging="540"/>
        <w:jc w:val="both"/>
        <w:rPr>
          <w:rFonts w:ascii="Palatino Linotype" w:eastAsiaTheme="minorHAnsi" w:hAnsi="Palatino Linotype"/>
          <w:sz w:val="16"/>
          <w:szCs w:val="16"/>
          <w:lang w:eastAsia="en-US"/>
        </w:rPr>
      </w:pPr>
      <w:r w:rsidRPr="00C151ED">
        <w:rPr>
          <w:rFonts w:ascii="Palatino Linotype" w:eastAsia="Adobe Garamond Pro" w:hAnsi="Palatino Linotype" w:cs="Times New Roman"/>
          <w:sz w:val="16"/>
          <w:szCs w:val="16"/>
          <w:lang w:eastAsia="en-US"/>
        </w:rPr>
        <w:t>8.8.</w:t>
      </w:r>
      <w:r w:rsidRPr="00C151ED">
        <w:rPr>
          <w:rFonts w:ascii="Palatino Linotype" w:eastAsia="Adobe Garamond Pro" w:hAnsi="Palatino Linotype" w:cs="Times New Roman"/>
          <w:sz w:val="16"/>
          <w:szCs w:val="16"/>
          <w:lang w:eastAsia="en-US"/>
        </w:rPr>
        <w:tab/>
      </w:r>
      <w:r w:rsidRPr="00C151ED">
        <w:rPr>
          <w:rFonts w:ascii="Palatino Linotype" w:eastAsia="Adobe Garamond Pro" w:hAnsi="Palatino Linotype" w:cs="Times New Roman"/>
          <w:b/>
          <w:sz w:val="16"/>
          <w:szCs w:val="16"/>
          <w:lang w:eastAsia="en-US"/>
        </w:rPr>
        <w:t>Meghiúsulási kötbér:</w:t>
      </w:r>
      <w:r w:rsidRPr="00C151ED">
        <w:rPr>
          <w:rFonts w:ascii="Palatino Linotype" w:eastAsiaTheme="minorHAnsi" w:hAnsi="Palatino Linotype"/>
          <w:sz w:val="16"/>
          <w:szCs w:val="16"/>
          <w:lang w:eastAsia="en-US"/>
        </w:rPr>
        <w:t xml:space="preserve">Az elállás (felmondás) esetén a Vállalkozó az Áfa nélkül számított vállalkozói díj 15%-nak megfelelő összegű meghiúsulási kötbér megfizetésére, és az ezt meghaladóan a Megrendelőt ért kár megtérítésére köteles. </w:t>
      </w:r>
      <w:r w:rsidRPr="00C151ED">
        <w:rPr>
          <w:rFonts w:ascii="Palatino Linotype" w:eastAsiaTheme="minorHAnsi" w:hAnsi="Palatino Linotype"/>
          <w:sz w:val="16"/>
          <w:szCs w:val="16"/>
        </w:rPr>
        <w:t>A</w:t>
      </w:r>
      <w:r w:rsidRPr="00C151ED">
        <w:rPr>
          <w:rFonts w:ascii="Palatino Linotype" w:eastAsiaTheme="minorHAnsi" w:hAnsi="Palatino Linotype"/>
          <w:sz w:val="16"/>
          <w:szCs w:val="16"/>
          <w:lang w:eastAsia="en-US"/>
        </w:rPr>
        <w:t xml:space="preserve"> Ptk. 6:186. §</w:t>
      </w:r>
      <w:proofErr w:type="spellStart"/>
      <w:r w:rsidRPr="00C151ED">
        <w:rPr>
          <w:rFonts w:ascii="Palatino Linotype" w:eastAsiaTheme="minorHAnsi" w:hAnsi="Palatino Linotype"/>
          <w:sz w:val="16"/>
          <w:szCs w:val="16"/>
          <w:lang w:eastAsia="en-US"/>
        </w:rPr>
        <w:t>-ának</w:t>
      </w:r>
      <w:proofErr w:type="spellEnd"/>
      <w:r w:rsidRPr="00C151ED">
        <w:rPr>
          <w:rFonts w:ascii="Palatino Linotype" w:eastAsiaTheme="minorHAnsi" w:hAnsi="Palatino Linotype"/>
          <w:sz w:val="16"/>
          <w:szCs w:val="16"/>
          <w:lang w:eastAsia="en-US"/>
        </w:rPr>
        <w:t xml:space="preserve"> megfelelően a </w:t>
      </w:r>
      <w:r w:rsidRPr="00C151ED">
        <w:rPr>
          <w:rFonts w:ascii="Palatino Linotype" w:eastAsiaTheme="minorHAnsi" w:hAnsi="Palatino Linotype"/>
          <w:sz w:val="16"/>
          <w:szCs w:val="16"/>
        </w:rPr>
        <w:t>meghiúsulási kötbér fizetésére akkor köteles a Vállalkozó, ha a szerződés teljesítése olyan okból vált lehetetlenné, amelyért a Vállalkozó (alvállalkozója, közreműködője) felelős.</w:t>
      </w:r>
    </w:p>
    <w:p w:rsidR="00935FF8" w:rsidRPr="00C151ED" w:rsidRDefault="00935FF8" w:rsidP="00935FF8">
      <w:pPr>
        <w:ind w:left="540"/>
        <w:jc w:val="both"/>
        <w:rPr>
          <w:rFonts w:ascii="Palatino Linotype" w:eastAsia="Adobe Garamond Pro" w:hAnsi="Palatino Linotype" w:cs="Times New Roman"/>
          <w:sz w:val="16"/>
          <w:szCs w:val="16"/>
          <w:lang w:eastAsia="en-US"/>
        </w:rPr>
      </w:pPr>
    </w:p>
    <w:p w:rsidR="00935FF8" w:rsidRPr="00C151ED" w:rsidRDefault="00935FF8" w:rsidP="00935FF8">
      <w:pPr>
        <w:widowControl w:val="0"/>
        <w:ind w:firstLine="540"/>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A szerződés akkor tekinthető meghiúsultnak, ha</w:t>
      </w:r>
    </w:p>
    <w:p w:rsidR="00935FF8" w:rsidRPr="00C151ED" w:rsidRDefault="00935FF8" w:rsidP="00935FF8">
      <w:pPr>
        <w:widowControl w:val="0"/>
        <w:numPr>
          <w:ilvl w:val="0"/>
          <w:numId w:val="25"/>
        </w:numPr>
        <w:tabs>
          <w:tab w:val="left" w:pos="1276"/>
        </w:tabs>
        <w:ind w:left="1276" w:hanging="360"/>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a Vállalkozó a teljesítést jogszerűtlenül megtagadja,</w:t>
      </w:r>
    </w:p>
    <w:p w:rsidR="00935FF8" w:rsidRPr="00C151ED" w:rsidRDefault="00935FF8" w:rsidP="00935FF8">
      <w:pPr>
        <w:widowControl w:val="0"/>
        <w:numPr>
          <w:ilvl w:val="0"/>
          <w:numId w:val="25"/>
        </w:numPr>
        <w:tabs>
          <w:tab w:val="left" w:pos="1276"/>
        </w:tabs>
        <w:ind w:left="1276" w:hanging="360"/>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a teljesítés kizárólag a Vállalkozó érdekkörében felmerült okból lehetetlenül el,</w:t>
      </w:r>
    </w:p>
    <w:p w:rsidR="00935FF8" w:rsidRPr="00C151ED" w:rsidRDefault="00935FF8" w:rsidP="00935FF8">
      <w:pPr>
        <w:widowControl w:val="0"/>
        <w:numPr>
          <w:ilvl w:val="0"/>
          <w:numId w:val="25"/>
        </w:numPr>
        <w:tabs>
          <w:tab w:val="left" w:pos="1276"/>
        </w:tabs>
        <w:ind w:left="1276" w:hanging="360"/>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30 napot meghaladó késedelem esetén Megrendelő él a rendkívüli felmondás jogával.</w:t>
      </w:r>
    </w:p>
    <w:p w:rsidR="00935FF8" w:rsidRPr="00C151ED" w:rsidRDefault="00935FF8" w:rsidP="00935FF8">
      <w:pPr>
        <w:ind w:left="540"/>
        <w:jc w:val="both"/>
        <w:rPr>
          <w:rFonts w:ascii="Palatino Linotype" w:eastAsia="Adobe Garamond Pro" w:hAnsi="Palatino Linotype" w:cs="Times New Roman"/>
          <w:sz w:val="16"/>
          <w:szCs w:val="16"/>
          <w:lang w:eastAsia="en-US"/>
        </w:rPr>
      </w:pPr>
    </w:p>
    <w:p w:rsidR="00935FF8" w:rsidRPr="00C151ED" w:rsidRDefault="00935FF8" w:rsidP="00935FF8">
      <w:pPr>
        <w:ind w:left="540"/>
        <w:jc w:val="both"/>
        <w:rPr>
          <w:rFonts w:ascii="Palatino Linotype" w:eastAsiaTheme="minorHAnsi" w:hAnsi="Palatino Linotype"/>
          <w:sz w:val="16"/>
          <w:szCs w:val="16"/>
        </w:rPr>
      </w:pPr>
      <w:r w:rsidRPr="00C151ED">
        <w:rPr>
          <w:rFonts w:ascii="Palatino Linotype" w:eastAsiaTheme="minorHAnsi" w:hAnsi="Palatino Linotype"/>
          <w:sz w:val="16"/>
          <w:szCs w:val="16"/>
          <w:lang w:eastAsia="en-US"/>
        </w:rPr>
        <w:t xml:space="preserve">A Vállalkozó mentesül a kötbérfizetési kötelezettség alól, ha szerződésszegését </w:t>
      </w:r>
      <w:proofErr w:type="spellStart"/>
      <w:r w:rsidRPr="00C151ED">
        <w:rPr>
          <w:rFonts w:ascii="Palatino Linotype" w:eastAsiaTheme="minorHAnsi" w:hAnsi="Palatino Linotype"/>
          <w:sz w:val="16"/>
          <w:szCs w:val="16"/>
          <w:lang w:eastAsia="en-US"/>
        </w:rPr>
        <w:t>kimenti.</w:t>
      </w:r>
      <w:r w:rsidRPr="00C151ED">
        <w:rPr>
          <w:rFonts w:ascii="Palatino Linotype" w:eastAsiaTheme="minorHAnsi" w:hAnsi="Palatino Linotype"/>
          <w:sz w:val="16"/>
          <w:szCs w:val="16"/>
        </w:rPr>
        <w:t>A</w:t>
      </w:r>
      <w:proofErr w:type="spellEnd"/>
      <w:r w:rsidRPr="00C151ED">
        <w:rPr>
          <w:rFonts w:ascii="Palatino Linotype" w:eastAsiaTheme="minorHAnsi" w:hAnsi="Palatino Linotype"/>
          <w:sz w:val="16"/>
          <w:szCs w:val="16"/>
        </w:rPr>
        <w:t xml:space="preserve"> Ptk. 6:142. §</w:t>
      </w:r>
      <w:proofErr w:type="spellStart"/>
      <w:r w:rsidRPr="00C151ED">
        <w:rPr>
          <w:rFonts w:ascii="Palatino Linotype" w:eastAsiaTheme="minorHAnsi" w:hAnsi="Palatino Linotype"/>
          <w:sz w:val="16"/>
          <w:szCs w:val="16"/>
        </w:rPr>
        <w:t>-a</w:t>
      </w:r>
      <w:proofErr w:type="spellEnd"/>
      <w:r w:rsidRPr="00C151ED">
        <w:rPr>
          <w:rFonts w:ascii="Palatino Linotype" w:eastAsiaTheme="minorHAnsi" w:hAnsi="Palatino Linotype"/>
          <w:sz w:val="16"/>
          <w:szCs w:val="16"/>
        </w:rPr>
        <w:t xml:space="preserve"> alapján a Vállalkozó akkor mentesül a felelősség alól, ha bizonyítja, hogy </w:t>
      </w:r>
    </w:p>
    <w:p w:rsidR="00935FF8" w:rsidRPr="00C151ED" w:rsidRDefault="00935FF8" w:rsidP="00935FF8">
      <w:pPr>
        <w:widowControl w:val="0"/>
        <w:numPr>
          <w:ilvl w:val="0"/>
          <w:numId w:val="68"/>
        </w:numPr>
        <w:contextualSpacing/>
        <w:jc w:val="both"/>
        <w:rPr>
          <w:rFonts w:ascii="Palatino Linotype" w:hAnsi="Palatino Linotype" w:cs="Times New Roman"/>
          <w:sz w:val="16"/>
          <w:szCs w:val="16"/>
        </w:rPr>
      </w:pPr>
      <w:r w:rsidRPr="00C151ED">
        <w:rPr>
          <w:rFonts w:ascii="Palatino Linotype" w:hAnsi="Palatino Linotype" w:cs="Times New Roman"/>
          <w:sz w:val="16"/>
          <w:szCs w:val="16"/>
        </w:rPr>
        <w:t xml:space="preserve">a szerződésszegést ellenőrzési körén kívül eső, </w:t>
      </w:r>
    </w:p>
    <w:p w:rsidR="00935FF8" w:rsidRPr="00C151ED" w:rsidRDefault="00935FF8" w:rsidP="00935FF8">
      <w:pPr>
        <w:widowControl w:val="0"/>
        <w:numPr>
          <w:ilvl w:val="0"/>
          <w:numId w:val="68"/>
        </w:numPr>
        <w:contextualSpacing/>
        <w:jc w:val="both"/>
        <w:rPr>
          <w:rFonts w:ascii="Palatino Linotype" w:hAnsi="Palatino Linotype" w:cs="Times New Roman"/>
          <w:sz w:val="16"/>
          <w:szCs w:val="16"/>
        </w:rPr>
      </w:pPr>
      <w:r w:rsidRPr="00C151ED">
        <w:rPr>
          <w:rFonts w:ascii="Palatino Linotype" w:hAnsi="Palatino Linotype" w:cs="Times New Roman"/>
          <w:sz w:val="16"/>
          <w:szCs w:val="16"/>
        </w:rPr>
        <w:t xml:space="preserve">a szerződéskötés időpontjában előre nem látható körülmény okozta, és </w:t>
      </w:r>
    </w:p>
    <w:p w:rsidR="00935FF8" w:rsidRPr="00C151ED" w:rsidRDefault="00935FF8" w:rsidP="00935FF8">
      <w:pPr>
        <w:widowControl w:val="0"/>
        <w:numPr>
          <w:ilvl w:val="0"/>
          <w:numId w:val="68"/>
        </w:numPr>
        <w:contextualSpacing/>
        <w:jc w:val="both"/>
        <w:rPr>
          <w:rFonts w:ascii="Palatino Linotype" w:hAnsi="Palatino Linotype" w:cs="Times New Roman"/>
          <w:sz w:val="16"/>
          <w:szCs w:val="16"/>
        </w:rPr>
      </w:pPr>
      <w:r w:rsidRPr="00C151ED">
        <w:rPr>
          <w:rFonts w:ascii="Palatino Linotype" w:hAnsi="Palatino Linotype" w:cs="Times New Roman"/>
          <w:sz w:val="16"/>
          <w:szCs w:val="16"/>
        </w:rPr>
        <w:t>nem volt elvárható, hogy a körülményt elkerülje vagy a kárt elhárítsa.</w:t>
      </w:r>
    </w:p>
    <w:p w:rsidR="00935FF8" w:rsidRPr="00C151ED" w:rsidRDefault="00935FF8" w:rsidP="00935FF8">
      <w:pPr>
        <w:ind w:left="540"/>
        <w:jc w:val="both"/>
        <w:rPr>
          <w:rFonts w:ascii="Palatino Linotype" w:eastAsiaTheme="minorHAnsi" w:hAnsi="Palatino Linotype" w:cs="Times New Roman"/>
          <w:sz w:val="16"/>
          <w:szCs w:val="16"/>
          <w:lang w:eastAsia="en-US"/>
        </w:rPr>
      </w:pPr>
    </w:p>
    <w:p w:rsidR="00935FF8" w:rsidRPr="00C151ED" w:rsidRDefault="00935FF8" w:rsidP="00935FF8">
      <w:pPr>
        <w:ind w:left="540"/>
        <w:jc w:val="both"/>
        <w:rPr>
          <w:rFonts w:ascii="Palatino Linotype" w:eastAsiaTheme="minorHAnsi" w:hAnsi="Palatino Linotype" w:cs="Times New Roman"/>
          <w:sz w:val="16"/>
          <w:szCs w:val="16"/>
          <w:lang w:eastAsia="en-US"/>
        </w:rPr>
      </w:pPr>
      <w:r w:rsidRPr="00C151ED">
        <w:rPr>
          <w:rFonts w:ascii="Palatino Linotype" w:eastAsiaTheme="minorHAnsi" w:hAnsi="Palatino Linotype"/>
          <w:sz w:val="16"/>
          <w:szCs w:val="16"/>
          <w:lang w:eastAsia="en-US"/>
        </w:rPr>
        <w:t>A Vállalkozó a teljesítést jogosan az alábbi esetekben tagadhatja meg:</w:t>
      </w:r>
    </w:p>
    <w:p w:rsidR="00935FF8" w:rsidRPr="00C151ED" w:rsidRDefault="00935FF8" w:rsidP="00935FF8">
      <w:pPr>
        <w:widowControl w:val="0"/>
        <w:numPr>
          <w:ilvl w:val="0"/>
          <w:numId w:val="68"/>
        </w:numPr>
        <w:contextualSpacing/>
        <w:jc w:val="both"/>
        <w:rPr>
          <w:rFonts w:ascii="Palatino Linotype" w:hAnsi="Palatino Linotype" w:cs="Times New Roman"/>
          <w:sz w:val="16"/>
          <w:szCs w:val="16"/>
        </w:rPr>
      </w:pPr>
      <w:r w:rsidRPr="00C151ED">
        <w:rPr>
          <w:rFonts w:ascii="Palatino Linotype" w:hAnsi="Palatino Linotype" w:cs="Times New Roman"/>
          <w:sz w:val="16"/>
          <w:szCs w:val="16"/>
        </w:rPr>
        <w:t>A Ptk. 6:240. § (2) bekezdése szerint a Vállalkozó köteles megtagadni az utasítás teljesítését, ha annak végrehajtása jogszabály vagy hatósági határozat megsértéséhez vezetne, vagy veszélyeztetné mások személyét vagy vagyonát.</w:t>
      </w:r>
    </w:p>
    <w:p w:rsidR="00935FF8" w:rsidRPr="00C151ED" w:rsidRDefault="00935FF8" w:rsidP="00935FF8">
      <w:pPr>
        <w:widowControl w:val="0"/>
        <w:numPr>
          <w:ilvl w:val="0"/>
          <w:numId w:val="68"/>
        </w:numPr>
        <w:contextualSpacing/>
        <w:jc w:val="both"/>
        <w:rPr>
          <w:rFonts w:ascii="Palatino Linotype" w:hAnsi="Palatino Linotype" w:cs="Times New Roman"/>
          <w:sz w:val="16"/>
          <w:szCs w:val="16"/>
        </w:rPr>
      </w:pPr>
      <w:r w:rsidRPr="00C151ED">
        <w:rPr>
          <w:rFonts w:ascii="Palatino Linotype" w:hAnsi="Palatino Linotype" w:cs="Times New Roman"/>
          <w:sz w:val="16"/>
          <w:szCs w:val="16"/>
        </w:rPr>
        <w:t xml:space="preserve">A Ptk. 6:241. § (2) bekezdése alapján a Vállalkozó a tevékenység megkezdését mindaddig megtagadhatja, amíg a munkaterület a tevékenység végzésére nem alkalmas. </w:t>
      </w:r>
    </w:p>
    <w:p w:rsidR="00935FF8" w:rsidRPr="00C151ED" w:rsidRDefault="00935FF8" w:rsidP="00935FF8">
      <w:pPr>
        <w:jc w:val="both"/>
        <w:rPr>
          <w:rFonts w:ascii="Palatino Linotype" w:eastAsia="Adobe Garamond Pro" w:hAnsi="Palatino Linotype" w:cs="Times New Roman"/>
          <w:sz w:val="16"/>
          <w:szCs w:val="16"/>
          <w:lang w:eastAsia="en-US"/>
        </w:rPr>
      </w:pPr>
    </w:p>
    <w:p w:rsidR="00935FF8" w:rsidRPr="00C151ED" w:rsidRDefault="00935FF8" w:rsidP="00935FF8">
      <w:pPr>
        <w:ind w:left="540" w:hanging="540"/>
        <w:jc w:val="both"/>
        <w:rPr>
          <w:rFonts w:ascii="Palatino Linotype" w:eastAsiaTheme="minorHAnsi" w:hAnsi="Palatino Linotype"/>
          <w:sz w:val="16"/>
          <w:szCs w:val="16"/>
          <w:lang w:eastAsia="en-US"/>
        </w:rPr>
      </w:pPr>
      <w:r w:rsidRPr="00C151ED">
        <w:rPr>
          <w:rFonts w:ascii="Palatino Linotype" w:eastAsia="Adobe Garamond Pro" w:hAnsi="Palatino Linotype" w:cs="Times New Roman"/>
          <w:sz w:val="16"/>
          <w:szCs w:val="16"/>
          <w:lang w:eastAsia="en-US"/>
        </w:rPr>
        <w:t>8.9.</w:t>
      </w:r>
      <w:r w:rsidRPr="00C151ED">
        <w:rPr>
          <w:rFonts w:ascii="Palatino Linotype" w:eastAsia="Adobe Garamond Pro" w:hAnsi="Palatino Linotype" w:cs="Times New Roman"/>
          <w:sz w:val="16"/>
          <w:szCs w:val="16"/>
          <w:lang w:eastAsia="en-US"/>
        </w:rPr>
        <w:tab/>
      </w:r>
      <w:r w:rsidRPr="00C151ED">
        <w:rPr>
          <w:rFonts w:ascii="Palatino Linotype" w:eastAsiaTheme="minorHAnsi" w:hAnsi="Palatino Linotype"/>
          <w:sz w:val="16"/>
          <w:szCs w:val="16"/>
          <w:lang w:eastAsia="en-US"/>
        </w:rPr>
        <w:t>A kötbér(</w:t>
      </w:r>
      <w:proofErr w:type="spellStart"/>
      <w:r w:rsidRPr="00C151ED">
        <w:rPr>
          <w:rFonts w:ascii="Palatino Linotype" w:eastAsiaTheme="minorHAnsi" w:hAnsi="Palatino Linotype"/>
          <w:sz w:val="16"/>
          <w:szCs w:val="16"/>
          <w:lang w:eastAsia="en-US"/>
        </w:rPr>
        <w:t>ek</w:t>
      </w:r>
      <w:proofErr w:type="spellEnd"/>
      <w:r w:rsidRPr="00C151ED">
        <w:rPr>
          <w:rFonts w:ascii="Palatino Linotype" w:eastAsiaTheme="minorHAnsi" w:hAnsi="Palatino Linotype"/>
          <w:sz w:val="16"/>
          <w:szCs w:val="16"/>
          <w:lang w:eastAsia="en-US"/>
        </w:rPr>
        <w:t xml:space="preserve">) érvényesítésének módja: A Megrendelő kötbérigény érvényesítésre vonatkozó egyoldalú írásbeli jognyilatkozatának tartalmaznia kell a kötbér érvényesítésének okait. </w:t>
      </w:r>
    </w:p>
    <w:p w:rsidR="00935FF8" w:rsidRPr="00C151ED" w:rsidRDefault="00935FF8" w:rsidP="00935FF8">
      <w:pPr>
        <w:ind w:left="540"/>
        <w:jc w:val="both"/>
        <w:rPr>
          <w:rFonts w:ascii="Palatino Linotype" w:eastAsia="Adobe Garamond Pro" w:hAnsi="Palatino Linotype" w:cs="Times New Roman"/>
          <w:sz w:val="16"/>
          <w:szCs w:val="16"/>
          <w:lang w:eastAsia="en-US"/>
        </w:rPr>
      </w:pPr>
    </w:p>
    <w:p w:rsidR="00935FF8" w:rsidRPr="00C151ED" w:rsidRDefault="00935FF8" w:rsidP="00935FF8">
      <w:pPr>
        <w:ind w:left="540"/>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lastRenderedPageBreak/>
        <w:t>A Megrendelő az esetleges kötbérköveteléseit a teljesítési biztosítékból érvényesíti, ezt meghaladóan a Megrendelő az érvényesíthető kötbért jogosult a fizetendő ellenértékből visszatartani, vagy az adott megrendelés teljesítésének igazolását a kötbér megfizetéséig megtagadni vagy közvetlenül a Vállalkozóval szemben érvényesíti.</w:t>
      </w:r>
    </w:p>
    <w:p w:rsidR="00935FF8" w:rsidRPr="00C151ED" w:rsidRDefault="00935FF8" w:rsidP="00935FF8">
      <w:pPr>
        <w:ind w:left="540"/>
        <w:jc w:val="both"/>
        <w:rPr>
          <w:rFonts w:ascii="Palatino Linotype" w:eastAsia="Adobe Garamond Pro" w:hAnsi="Palatino Linotype" w:cs="Times New Roman"/>
          <w:sz w:val="16"/>
          <w:szCs w:val="16"/>
          <w:lang w:eastAsia="en-US"/>
        </w:rPr>
      </w:pPr>
    </w:p>
    <w:p w:rsidR="00935FF8" w:rsidRPr="00C151ED" w:rsidRDefault="00935FF8" w:rsidP="00935FF8">
      <w:pPr>
        <w:ind w:left="567" w:hanging="567"/>
        <w:jc w:val="both"/>
        <w:rPr>
          <w:rFonts w:ascii="Palatino Linotype" w:eastAsiaTheme="minorHAnsi" w:hAnsi="Palatino Linotype"/>
          <w:sz w:val="16"/>
          <w:szCs w:val="16"/>
          <w:lang w:eastAsia="en-US"/>
        </w:rPr>
      </w:pPr>
      <w:r w:rsidRPr="00C151ED">
        <w:rPr>
          <w:rFonts w:ascii="Palatino Linotype" w:eastAsia="Adobe Garamond Pro" w:hAnsi="Palatino Linotype" w:cs="Times New Roman"/>
          <w:sz w:val="16"/>
          <w:szCs w:val="16"/>
          <w:lang w:eastAsia="en-US"/>
        </w:rPr>
        <w:t>8.10.</w:t>
      </w:r>
      <w:r w:rsidRPr="00C151ED">
        <w:rPr>
          <w:rFonts w:ascii="Palatino Linotype" w:eastAsia="Adobe Garamond Pro" w:hAnsi="Palatino Linotype" w:cs="Times New Roman"/>
          <w:sz w:val="16"/>
          <w:szCs w:val="16"/>
          <w:lang w:eastAsia="en-US"/>
        </w:rPr>
        <w:tab/>
      </w:r>
      <w:r w:rsidRPr="00C151ED">
        <w:rPr>
          <w:rFonts w:ascii="Palatino Linotype" w:eastAsia="Adobe Garamond Pro" w:hAnsi="Palatino Linotype"/>
          <w:b/>
          <w:sz w:val="16"/>
          <w:szCs w:val="16"/>
          <w:lang w:eastAsia="en-US"/>
        </w:rPr>
        <w:t xml:space="preserve">Teljesítési biztosíték: </w:t>
      </w:r>
      <w:r w:rsidRPr="00C151ED">
        <w:rPr>
          <w:rFonts w:ascii="Palatino Linotype" w:eastAsiaTheme="minorHAnsi" w:hAnsi="Palatino Linotype"/>
          <w:sz w:val="16"/>
          <w:szCs w:val="16"/>
          <w:lang w:eastAsia="en-US"/>
        </w:rPr>
        <w:t xml:space="preserve">A Vállalkozó a szerződésszerű teljesítésének elmaradásával kapcsolatos igények biztosítékaként a szerződés szerinti, általános forgalmi adó nélkül számított vállalkozási díj 5%-ának megfelelő mértékű teljesítési biztosítékot köteles rendelkezésre bocsátani. A felek rögzítik, hogy ekként a teljesítési biztosíték bármely szerződésszegésből (hibás teljesítés, </w:t>
      </w:r>
      <w:proofErr w:type="spellStart"/>
      <w:r w:rsidRPr="00C151ED">
        <w:rPr>
          <w:rFonts w:ascii="Palatino Linotype" w:eastAsiaTheme="minorHAnsi" w:hAnsi="Palatino Linotype"/>
          <w:sz w:val="16"/>
          <w:szCs w:val="16"/>
          <w:lang w:eastAsia="en-US"/>
        </w:rPr>
        <w:t>nemteljesítés</w:t>
      </w:r>
      <w:proofErr w:type="spellEnd"/>
      <w:r w:rsidRPr="00C151ED">
        <w:rPr>
          <w:rFonts w:ascii="Palatino Linotype" w:eastAsiaTheme="minorHAnsi" w:hAnsi="Palatino Linotype"/>
          <w:sz w:val="16"/>
          <w:szCs w:val="16"/>
          <w:lang w:eastAsia="en-US"/>
        </w:rPr>
        <w:t xml:space="preserve"> vagy késedelem) eredő bármely Megrendelői igény fedezetéül szolgál, s a Megrendelő által igénybe vett biztosítéki összeg a Megrendelő által érvényesíteni kívánt igény helyébe lép, jogvita esetén annak legalább lezárásig a Megrendelőt illeti.</w:t>
      </w:r>
    </w:p>
    <w:p w:rsidR="00935FF8" w:rsidRPr="00C151ED" w:rsidRDefault="00935FF8" w:rsidP="00935FF8">
      <w:pPr>
        <w:ind w:left="1134" w:hanging="567"/>
        <w:jc w:val="both"/>
        <w:rPr>
          <w:rFonts w:ascii="Palatino Linotype" w:eastAsiaTheme="minorHAnsi" w:hAnsi="Palatino Linotype"/>
          <w:sz w:val="16"/>
          <w:szCs w:val="16"/>
          <w:lang w:eastAsia="en-US"/>
        </w:rPr>
      </w:pPr>
    </w:p>
    <w:p w:rsidR="00935FF8" w:rsidRPr="00C151ED" w:rsidRDefault="00935FF8" w:rsidP="00935FF8">
      <w:pPr>
        <w:ind w:left="567"/>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 xml:space="preserve">A teljesítési biztosíték - a Vállalkozó választása szerint - a Kbt. 134. § (6) bekezdésének a) pontja szerinti formában biztosítható, amelyet legkésőbb a szerződés </w:t>
      </w:r>
      <w:r w:rsidRPr="00C151ED">
        <w:rPr>
          <w:rFonts w:ascii="Palatino Linotype" w:eastAsia="Adobe Garamond Pro" w:hAnsi="Palatino Linotype" w:cs="Times New Roman"/>
          <w:sz w:val="16"/>
          <w:szCs w:val="16"/>
          <w:lang w:eastAsia="en-US"/>
        </w:rPr>
        <w:t xml:space="preserve">hatályba lépését </w:t>
      </w:r>
      <w:r w:rsidRPr="00C151ED">
        <w:rPr>
          <w:rFonts w:ascii="Palatino Linotype" w:eastAsiaTheme="minorHAnsi" w:hAnsi="Palatino Linotype"/>
          <w:sz w:val="16"/>
          <w:szCs w:val="16"/>
          <w:lang w:eastAsia="en-US"/>
        </w:rPr>
        <w:t xml:space="preserve">követő 5 napon belül kell rendelkezésre bocsátani, illetve igazolni. </w:t>
      </w:r>
    </w:p>
    <w:p w:rsidR="00935FF8" w:rsidRPr="00C151ED" w:rsidRDefault="00935FF8" w:rsidP="00935FF8">
      <w:pPr>
        <w:ind w:left="567"/>
        <w:jc w:val="both"/>
        <w:rPr>
          <w:rFonts w:ascii="Palatino Linotype" w:eastAsiaTheme="minorHAnsi" w:hAnsi="Palatino Linotype"/>
          <w:sz w:val="16"/>
          <w:szCs w:val="16"/>
          <w:lang w:eastAsia="en-US"/>
        </w:rPr>
      </w:pPr>
    </w:p>
    <w:p w:rsidR="00935FF8" w:rsidRPr="00C151ED" w:rsidRDefault="00935FF8" w:rsidP="00935FF8">
      <w:pPr>
        <w:ind w:left="567"/>
        <w:jc w:val="both"/>
        <w:rPr>
          <w:rFonts w:ascii="Palatino Linotype" w:eastAsia="Adobe Garamond Pro" w:hAnsi="Palatino Linotype"/>
          <w:sz w:val="16"/>
          <w:szCs w:val="16"/>
          <w:lang w:eastAsia="en-US"/>
        </w:rPr>
      </w:pPr>
      <w:r w:rsidRPr="00C151ED">
        <w:rPr>
          <w:rFonts w:ascii="Palatino Linotype" w:eastAsia="Adobe Garamond Pro" w:hAnsi="Palatino Linotype"/>
          <w:sz w:val="16"/>
          <w:szCs w:val="16"/>
          <w:lang w:eastAsia="en-US"/>
        </w:rPr>
        <w:t xml:space="preserve">Ha a teljesítési biztosítékot a Vállalkozó a szerződés </w:t>
      </w:r>
      <w:r w:rsidRPr="00C151ED">
        <w:rPr>
          <w:rFonts w:ascii="Palatino Linotype" w:eastAsiaTheme="minorHAnsi" w:hAnsi="Palatino Linotype" w:cs="Times New Roman"/>
          <w:sz w:val="16"/>
          <w:szCs w:val="16"/>
          <w:lang w:eastAsia="en-US"/>
        </w:rPr>
        <w:t xml:space="preserve">hatálybalépését </w:t>
      </w:r>
      <w:r w:rsidRPr="00C151ED">
        <w:rPr>
          <w:rFonts w:ascii="Palatino Linotype" w:eastAsia="Adobe Garamond Pro" w:hAnsi="Palatino Linotype"/>
          <w:sz w:val="16"/>
          <w:szCs w:val="16"/>
          <w:lang w:eastAsia="en-US"/>
        </w:rPr>
        <w:t>követő 5 napon belül nem bocsátja a Megrendelő rendelkezésére, a Megrendelő jogosult a szerződéstől elállni és jogosult a teljes</w:t>
      </w:r>
      <w:r w:rsidRPr="00C151ED">
        <w:rPr>
          <w:rFonts w:ascii="Palatino Linotype" w:eastAsia="Calibri" w:hAnsi="Palatino Linotype"/>
          <w:sz w:val="16"/>
          <w:szCs w:val="16"/>
          <w:lang w:eastAsia="en-US"/>
        </w:rPr>
        <w:t>í</w:t>
      </w:r>
      <w:r w:rsidRPr="00C151ED">
        <w:rPr>
          <w:rFonts w:ascii="Palatino Linotype" w:eastAsia="Adobe Garamond Pro" w:hAnsi="Palatino Linotype"/>
          <w:sz w:val="16"/>
          <w:szCs w:val="16"/>
          <w:lang w:eastAsia="en-US"/>
        </w:rPr>
        <w:t>t</w:t>
      </w:r>
      <w:r w:rsidRPr="00C151ED">
        <w:rPr>
          <w:rFonts w:ascii="Palatino Linotype" w:eastAsia="Calibri" w:hAnsi="Palatino Linotype"/>
          <w:sz w:val="16"/>
          <w:szCs w:val="16"/>
          <w:lang w:eastAsia="en-US"/>
        </w:rPr>
        <w:t>é</w:t>
      </w:r>
      <w:r w:rsidRPr="00C151ED">
        <w:rPr>
          <w:rFonts w:ascii="Palatino Linotype" w:eastAsia="Adobe Garamond Pro" w:hAnsi="Palatino Linotype"/>
          <w:sz w:val="16"/>
          <w:szCs w:val="16"/>
          <w:lang w:eastAsia="en-US"/>
        </w:rPr>
        <w:t>s elmarad</w:t>
      </w:r>
      <w:r w:rsidRPr="00C151ED">
        <w:rPr>
          <w:rFonts w:ascii="Palatino Linotype" w:eastAsia="Calibri" w:hAnsi="Palatino Linotype"/>
          <w:sz w:val="16"/>
          <w:szCs w:val="16"/>
          <w:lang w:eastAsia="en-US"/>
        </w:rPr>
        <w:t>á</w:t>
      </w:r>
      <w:r w:rsidRPr="00C151ED">
        <w:rPr>
          <w:rFonts w:ascii="Palatino Linotype" w:eastAsia="Adobe Garamond Pro" w:hAnsi="Palatino Linotype"/>
          <w:sz w:val="16"/>
          <w:szCs w:val="16"/>
          <w:lang w:eastAsia="en-US"/>
        </w:rPr>
        <w:t>sa miatt a jelen szerződés szerinti meghiúsulási kötbér érvényesítésén felül k</w:t>
      </w:r>
      <w:r w:rsidRPr="00C151ED">
        <w:rPr>
          <w:rFonts w:ascii="Palatino Linotype" w:eastAsia="Calibri" w:hAnsi="Palatino Linotype"/>
          <w:sz w:val="16"/>
          <w:szCs w:val="16"/>
          <w:lang w:eastAsia="en-US"/>
        </w:rPr>
        <w:t>á</w:t>
      </w:r>
      <w:r w:rsidRPr="00C151ED">
        <w:rPr>
          <w:rFonts w:ascii="Palatino Linotype" w:eastAsia="Adobe Garamond Pro" w:hAnsi="Palatino Linotype"/>
          <w:sz w:val="16"/>
          <w:szCs w:val="16"/>
          <w:lang w:eastAsia="en-US"/>
        </w:rPr>
        <w:t>rt</w:t>
      </w:r>
      <w:r w:rsidRPr="00C151ED">
        <w:rPr>
          <w:rFonts w:ascii="Palatino Linotype" w:eastAsia="Calibri" w:hAnsi="Palatino Linotype"/>
          <w:sz w:val="16"/>
          <w:szCs w:val="16"/>
          <w:lang w:eastAsia="en-US"/>
        </w:rPr>
        <w:t>é</w:t>
      </w:r>
      <w:r w:rsidRPr="00C151ED">
        <w:rPr>
          <w:rFonts w:ascii="Palatino Linotype" w:eastAsia="Adobe Garamond Pro" w:hAnsi="Palatino Linotype"/>
          <w:sz w:val="16"/>
          <w:szCs w:val="16"/>
          <w:lang w:eastAsia="en-US"/>
        </w:rPr>
        <w:t>r</w:t>
      </w:r>
      <w:r w:rsidRPr="00C151ED">
        <w:rPr>
          <w:rFonts w:ascii="Palatino Linotype" w:eastAsia="Calibri" w:hAnsi="Palatino Linotype"/>
          <w:sz w:val="16"/>
          <w:szCs w:val="16"/>
          <w:lang w:eastAsia="en-US"/>
        </w:rPr>
        <w:t>í</w:t>
      </w:r>
      <w:r w:rsidRPr="00C151ED">
        <w:rPr>
          <w:rFonts w:ascii="Palatino Linotype" w:eastAsia="Adobe Garamond Pro" w:hAnsi="Palatino Linotype"/>
          <w:sz w:val="16"/>
          <w:szCs w:val="16"/>
          <w:lang w:eastAsia="en-US"/>
        </w:rPr>
        <w:t>t</w:t>
      </w:r>
      <w:r w:rsidRPr="00C151ED">
        <w:rPr>
          <w:rFonts w:ascii="Palatino Linotype" w:eastAsia="Calibri" w:hAnsi="Palatino Linotype"/>
          <w:sz w:val="16"/>
          <w:szCs w:val="16"/>
          <w:lang w:eastAsia="en-US"/>
        </w:rPr>
        <w:t>é</w:t>
      </w:r>
      <w:r w:rsidRPr="00C151ED">
        <w:rPr>
          <w:rFonts w:ascii="Palatino Linotype" w:eastAsia="Adobe Garamond Pro" w:hAnsi="Palatino Linotype"/>
          <w:sz w:val="16"/>
          <w:szCs w:val="16"/>
          <w:lang w:eastAsia="en-US"/>
        </w:rPr>
        <w:t>st k</w:t>
      </w:r>
      <w:r w:rsidRPr="00C151ED">
        <w:rPr>
          <w:rFonts w:ascii="Palatino Linotype" w:eastAsia="Calibri" w:hAnsi="Palatino Linotype"/>
          <w:sz w:val="16"/>
          <w:szCs w:val="16"/>
          <w:lang w:eastAsia="en-US"/>
        </w:rPr>
        <w:t>ö</w:t>
      </w:r>
      <w:r w:rsidRPr="00C151ED">
        <w:rPr>
          <w:rFonts w:ascii="Palatino Linotype" w:eastAsia="Adobe Garamond Pro" w:hAnsi="Palatino Linotype"/>
          <w:sz w:val="16"/>
          <w:szCs w:val="16"/>
          <w:lang w:eastAsia="en-US"/>
        </w:rPr>
        <w:t>vetelni.</w:t>
      </w:r>
    </w:p>
    <w:p w:rsidR="00935FF8" w:rsidRPr="00C151ED" w:rsidRDefault="00935FF8" w:rsidP="00935FF8">
      <w:pPr>
        <w:ind w:left="567"/>
        <w:jc w:val="both"/>
        <w:rPr>
          <w:rFonts w:ascii="Palatino Linotype" w:eastAsiaTheme="minorHAnsi" w:hAnsi="Palatino Linotype"/>
          <w:sz w:val="16"/>
          <w:szCs w:val="16"/>
          <w:lang w:eastAsia="en-US"/>
        </w:rPr>
      </w:pPr>
    </w:p>
    <w:p w:rsidR="00935FF8" w:rsidRPr="00C151ED" w:rsidRDefault="00935FF8" w:rsidP="00935FF8">
      <w:pPr>
        <w:ind w:left="567"/>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 xml:space="preserve">A teljesítési biztosítéknak a teljesítési határidő utolsó napjáig (okirati forma esetén + 30 napig) érvényesnek és lehívhatónak kell lennie, illetőleg rendelkezésre kell állnia. Késedelem esetén a Vállalkozó köteles a biztosíték hatályát - a késedelem várható mértékéhez igazodóan, a Megrendelő által meghatározott megfelelő határidőre meghosszabbítani és Megrendelő rendelkezésére bocsátani a Megrendelő, erre irányuló felszólítását követő 5 napon belül, de legkésőbb a biztosíték lejártát megelőzően. </w:t>
      </w:r>
    </w:p>
    <w:p w:rsidR="00935FF8" w:rsidRPr="00C151ED" w:rsidRDefault="00935FF8" w:rsidP="00935FF8">
      <w:pPr>
        <w:ind w:left="1134"/>
        <w:jc w:val="both"/>
        <w:rPr>
          <w:rFonts w:ascii="Palatino Linotype" w:eastAsiaTheme="minorHAnsi" w:hAnsi="Palatino Linotype"/>
          <w:sz w:val="16"/>
          <w:szCs w:val="16"/>
          <w:lang w:eastAsia="en-US"/>
        </w:rPr>
      </w:pPr>
    </w:p>
    <w:p w:rsidR="00935FF8" w:rsidRPr="00C151ED" w:rsidRDefault="00935FF8" w:rsidP="00935FF8">
      <w:pPr>
        <w:ind w:left="567"/>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Amennyiben ennek a biztosíték lejáratát 5. (ötödik) nappal megelőzően a Vállalkozó nem tesz eleget, a Megrendelő jogosult a biztosíték érvényesítésére (amennyiben az nem készpénz formájában letett óvadék), és az így kézhez vett összeget óvadéki biztosítékként kezelni.</w:t>
      </w:r>
    </w:p>
    <w:p w:rsidR="00935FF8" w:rsidRPr="00C151ED" w:rsidRDefault="00935FF8" w:rsidP="00935FF8">
      <w:pPr>
        <w:ind w:left="1134"/>
        <w:jc w:val="both"/>
        <w:rPr>
          <w:rFonts w:ascii="Palatino Linotype" w:eastAsiaTheme="minorHAnsi" w:hAnsi="Palatino Linotype"/>
          <w:sz w:val="16"/>
          <w:szCs w:val="16"/>
          <w:lang w:eastAsia="en-US"/>
        </w:rPr>
      </w:pPr>
    </w:p>
    <w:p w:rsidR="00935FF8" w:rsidRPr="00C151ED" w:rsidRDefault="00935FF8" w:rsidP="00935FF8">
      <w:pPr>
        <w:widowControl w:val="0"/>
        <w:ind w:left="567"/>
        <w:jc w:val="both"/>
        <w:rPr>
          <w:rFonts w:ascii="Palatino Linotype" w:eastAsiaTheme="minorHAnsi" w:hAnsi="Palatino Linotype"/>
          <w:b/>
          <w:sz w:val="16"/>
          <w:szCs w:val="16"/>
          <w:lang w:eastAsia="en-US"/>
        </w:rPr>
      </w:pPr>
      <w:r w:rsidRPr="00C151ED">
        <w:rPr>
          <w:rFonts w:ascii="Palatino Linotype" w:eastAsiaTheme="minorHAnsi" w:hAnsi="Palatino Linotype"/>
          <w:sz w:val="16"/>
          <w:szCs w:val="16"/>
          <w:lang w:eastAsia="en-US"/>
        </w:rPr>
        <w:t xml:space="preserve">A biztosíték felhasználása nem jelenti a kártérítési igénnyel kapcsolatos jogok bármelyikéről való lemondást. </w:t>
      </w:r>
    </w:p>
    <w:p w:rsidR="00935FF8" w:rsidRPr="00C151ED" w:rsidRDefault="00935FF8" w:rsidP="00935FF8">
      <w:pPr>
        <w:widowControl w:val="0"/>
        <w:ind w:left="567"/>
        <w:jc w:val="both"/>
        <w:rPr>
          <w:rFonts w:ascii="Palatino Linotype" w:eastAsiaTheme="minorHAnsi" w:hAnsi="Palatino Linotype"/>
          <w:b/>
          <w:sz w:val="16"/>
          <w:szCs w:val="16"/>
          <w:lang w:eastAsia="en-US"/>
        </w:rPr>
      </w:pPr>
    </w:p>
    <w:p w:rsidR="00935FF8" w:rsidRPr="00C151ED" w:rsidRDefault="00935FF8" w:rsidP="00935FF8">
      <w:pPr>
        <w:widowControl w:val="0"/>
        <w:ind w:left="567"/>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 xml:space="preserve">Amennyiben a Vállalkozó határidőben és szerződésszerűen teljesít </w:t>
      </w:r>
      <w:r w:rsidRPr="00C151ED">
        <w:rPr>
          <w:rFonts w:ascii="Palatino Linotype" w:eastAsiaTheme="minorHAnsi" w:hAnsi="Palatino Linotype"/>
          <w:color w:val="000000"/>
          <w:sz w:val="16"/>
          <w:szCs w:val="16"/>
          <w:lang w:eastAsia="en-US"/>
        </w:rPr>
        <w:t>és a jótállási biztosítékot jelen szerződésben előírtak szerint a Megrendelő rendelkezésére bocsátotta</w:t>
      </w:r>
      <w:r w:rsidRPr="00C151ED">
        <w:rPr>
          <w:rFonts w:ascii="Palatino Linotype" w:eastAsiaTheme="minorHAnsi" w:hAnsi="Palatino Linotype"/>
          <w:sz w:val="16"/>
          <w:szCs w:val="16"/>
          <w:lang w:eastAsia="en-US"/>
        </w:rPr>
        <w:t xml:space="preserve">, úgy a Megrendelő köteles a teljesítési biztosítékot felszabadítani a jótállási biztosíték benyújtását követő 15 napon belül. </w:t>
      </w:r>
    </w:p>
    <w:p w:rsidR="00935FF8" w:rsidRPr="00C151ED" w:rsidRDefault="00935FF8" w:rsidP="00935FF8">
      <w:pPr>
        <w:widowControl w:val="0"/>
        <w:ind w:left="567"/>
        <w:jc w:val="both"/>
        <w:rPr>
          <w:rFonts w:ascii="Palatino Linotype" w:eastAsiaTheme="minorHAnsi" w:hAnsi="Palatino Linotype"/>
          <w:sz w:val="16"/>
          <w:szCs w:val="16"/>
          <w:lang w:eastAsia="en-US"/>
        </w:rPr>
      </w:pPr>
    </w:p>
    <w:p w:rsidR="00935FF8" w:rsidRPr="00C151ED" w:rsidRDefault="00935FF8" w:rsidP="00935FF8">
      <w:pPr>
        <w:widowControl w:val="0"/>
        <w:ind w:left="567"/>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 xml:space="preserve">Amennyiben a jótállási biztosítékot a Vállalkozó </w:t>
      </w:r>
      <w:r w:rsidRPr="00C151ED">
        <w:rPr>
          <w:rFonts w:ascii="Palatino Linotype" w:eastAsiaTheme="minorHAnsi" w:hAnsi="Palatino Linotype"/>
          <w:color w:val="000000"/>
          <w:sz w:val="16"/>
          <w:szCs w:val="16"/>
          <w:lang w:eastAsia="en-US"/>
        </w:rPr>
        <w:t>nem jelen szerződésben előírtak szerint bocsátja a Megrendelő rendelkezésére, a Megrendelő jogosult a teljesítési biztosítékot lehívni, amit abban az esetben utal vissza (5 banki napon belül) a Vállalkozó részére, amennyiben a jótállási biztosítékot jelen szerződésben előírtak szerint a Megrendelő rendelkezésére bocsátotta.</w:t>
      </w:r>
    </w:p>
    <w:p w:rsidR="00935FF8" w:rsidRPr="00C151ED" w:rsidRDefault="00935FF8" w:rsidP="00935FF8">
      <w:pPr>
        <w:widowControl w:val="0"/>
        <w:ind w:left="567"/>
        <w:jc w:val="both"/>
        <w:rPr>
          <w:rFonts w:ascii="Palatino Linotype" w:eastAsiaTheme="minorHAnsi" w:hAnsi="Palatino Linotype"/>
          <w:b/>
          <w:sz w:val="16"/>
          <w:szCs w:val="16"/>
          <w:lang w:eastAsia="en-US"/>
        </w:rPr>
      </w:pPr>
    </w:p>
    <w:p w:rsidR="00935FF8" w:rsidRPr="00C151ED" w:rsidRDefault="00935FF8" w:rsidP="00935FF8">
      <w:pPr>
        <w:widowControl w:val="0"/>
        <w:ind w:left="567"/>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 xml:space="preserve">A biztosíték teljesíthető: A Vállalkozó választása szerint </w:t>
      </w:r>
    </w:p>
    <w:p w:rsidR="00935FF8" w:rsidRPr="00C151ED" w:rsidRDefault="00935FF8" w:rsidP="00935FF8">
      <w:pPr>
        <w:widowControl w:val="0"/>
        <w:ind w:left="1275"/>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a) óvadékként az előírt pénzösszegnek a Megrendelő fizetési számlájára történő befizetésével, átutalásával, vagy</w:t>
      </w:r>
    </w:p>
    <w:p w:rsidR="00935FF8" w:rsidRPr="00C151ED" w:rsidRDefault="00935FF8" w:rsidP="00935FF8">
      <w:pPr>
        <w:widowControl w:val="0"/>
        <w:ind w:left="1275"/>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 xml:space="preserve">b) pénzügyi intézmény vagy biztosító által vállalt garancia vagy készfizető kezesség biztosításával, vagy </w:t>
      </w:r>
    </w:p>
    <w:p w:rsidR="00935FF8" w:rsidRPr="00C151ED" w:rsidRDefault="00935FF8" w:rsidP="00935FF8">
      <w:pPr>
        <w:widowControl w:val="0"/>
        <w:ind w:left="1275"/>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c) biztosítási szerződés alapján kiállított - készfizető kezességvállalást tartalmazó – kötelezvénnyel.</w:t>
      </w:r>
    </w:p>
    <w:p w:rsidR="00935FF8" w:rsidRPr="00C151ED" w:rsidRDefault="00935FF8" w:rsidP="00935FF8">
      <w:pPr>
        <w:ind w:left="1134"/>
        <w:jc w:val="both"/>
        <w:rPr>
          <w:rFonts w:ascii="Palatino Linotype" w:eastAsiaTheme="minorHAnsi" w:hAnsi="Palatino Linotype"/>
          <w:sz w:val="16"/>
          <w:szCs w:val="16"/>
          <w:lang w:eastAsia="en-US"/>
        </w:rPr>
      </w:pPr>
    </w:p>
    <w:p w:rsidR="00935FF8" w:rsidRPr="00C151ED" w:rsidRDefault="00935FF8" w:rsidP="00935FF8">
      <w:pPr>
        <w:ind w:left="567"/>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 xml:space="preserve">a) Készpénz megfizetése esetén a </w:t>
      </w:r>
      <w:r w:rsidRPr="00C151ED">
        <w:rPr>
          <w:rFonts w:ascii="Palatino Linotype" w:eastAsiaTheme="minorHAnsi" w:hAnsi="Palatino Linotype"/>
          <w:sz w:val="16"/>
          <w:szCs w:val="16"/>
        </w:rPr>
        <w:t xml:space="preserve">Vállalkozó </w:t>
      </w:r>
      <w:r w:rsidRPr="00C151ED">
        <w:rPr>
          <w:rFonts w:ascii="Palatino Linotype" w:eastAsiaTheme="minorHAnsi" w:hAnsi="Palatino Linotype"/>
          <w:sz w:val="16"/>
          <w:szCs w:val="16"/>
          <w:lang w:eastAsia="en-US"/>
        </w:rPr>
        <w:t>köteles a Megrendelő által megjelölt fizetési számlájára befizetni a biztosíték összegét, melyet a Megrendelő lehívhat, amennyiben a Vállalkozó, a műszaki ellenőr által igazolható módon, a Vállalkozó a szerződés teljesítését megkezdi, de azt szerződésszerűen nem fejezi be, vagy meg sem kezdi a szerződés teljesítését, továbbá nem teljesíti a szerződéses kötelezettségeit, vagy a Megrendelő, olyan okból, amiért a Vállalkozó (alvállalkozója, közreműködője) felelős, a szerződéstől eláll, vagy azt felmondja.</w:t>
      </w:r>
    </w:p>
    <w:p w:rsidR="00935FF8" w:rsidRPr="00C151ED" w:rsidRDefault="00935FF8" w:rsidP="00935FF8">
      <w:pPr>
        <w:ind w:left="1134"/>
        <w:jc w:val="both"/>
        <w:rPr>
          <w:rFonts w:ascii="Palatino Linotype" w:eastAsiaTheme="minorHAnsi" w:hAnsi="Palatino Linotype"/>
          <w:sz w:val="16"/>
          <w:szCs w:val="16"/>
          <w:lang w:eastAsia="en-US"/>
        </w:rPr>
      </w:pPr>
    </w:p>
    <w:p w:rsidR="00935FF8" w:rsidRPr="00C151ED" w:rsidRDefault="00935FF8" w:rsidP="00935FF8">
      <w:pPr>
        <w:ind w:left="567"/>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 xml:space="preserve">b) Amennyiben a </w:t>
      </w:r>
      <w:r w:rsidRPr="00C151ED">
        <w:rPr>
          <w:rFonts w:ascii="Palatino Linotype" w:eastAsiaTheme="minorHAnsi" w:hAnsi="Palatino Linotype"/>
          <w:sz w:val="16"/>
          <w:szCs w:val="16"/>
        </w:rPr>
        <w:t xml:space="preserve">Vállalkozó </w:t>
      </w:r>
      <w:r w:rsidRPr="00C151ED">
        <w:rPr>
          <w:rFonts w:ascii="Palatino Linotype" w:eastAsiaTheme="minorHAnsi" w:hAnsi="Palatino Linotype"/>
          <w:sz w:val="16"/>
          <w:szCs w:val="16"/>
          <w:lang w:eastAsia="en-US"/>
        </w:rPr>
        <w:t>pénzügyi intézmény vagy biztosító által kibocsátott garancia formájában kívánja nyújtani a kikötött biztosítékot, annak az alábbiakat kell tartalmaznia:</w:t>
      </w:r>
    </w:p>
    <w:p w:rsidR="00935FF8" w:rsidRPr="00C151ED" w:rsidRDefault="00935FF8" w:rsidP="00935FF8">
      <w:pPr>
        <w:widowControl w:val="0"/>
        <w:numPr>
          <w:ilvl w:val="0"/>
          <w:numId w:val="71"/>
        </w:numPr>
        <w:tabs>
          <w:tab w:val="left" w:pos="426"/>
        </w:tabs>
        <w:ind w:left="1560"/>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garantáló pénzügyi intézmény/biztosító megnevezése,</w:t>
      </w:r>
    </w:p>
    <w:p w:rsidR="00935FF8" w:rsidRPr="00C151ED" w:rsidRDefault="00935FF8" w:rsidP="00935FF8">
      <w:pPr>
        <w:widowControl w:val="0"/>
        <w:numPr>
          <w:ilvl w:val="0"/>
          <w:numId w:val="71"/>
        </w:numPr>
        <w:tabs>
          <w:tab w:val="left" w:pos="426"/>
        </w:tabs>
        <w:ind w:left="1560"/>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azon személyt, aki felé ezt kibocsátják (Megrendelő),</w:t>
      </w:r>
    </w:p>
    <w:p w:rsidR="00935FF8" w:rsidRPr="00C151ED" w:rsidRDefault="00935FF8" w:rsidP="00935FF8">
      <w:pPr>
        <w:widowControl w:val="0"/>
        <w:numPr>
          <w:ilvl w:val="0"/>
          <w:numId w:val="71"/>
        </w:numPr>
        <w:tabs>
          <w:tab w:val="left" w:pos="426"/>
        </w:tabs>
        <w:ind w:left="1560"/>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 xml:space="preserve">a </w:t>
      </w:r>
      <w:r w:rsidRPr="00C151ED">
        <w:rPr>
          <w:rFonts w:ascii="Palatino Linotype" w:eastAsiaTheme="minorHAnsi" w:hAnsi="Palatino Linotype"/>
          <w:sz w:val="16"/>
          <w:szCs w:val="16"/>
        </w:rPr>
        <w:t xml:space="preserve">Vállalkozó </w:t>
      </w:r>
      <w:r w:rsidRPr="00C151ED">
        <w:rPr>
          <w:rFonts w:ascii="Palatino Linotype" w:eastAsiaTheme="minorHAnsi" w:hAnsi="Palatino Linotype"/>
          <w:sz w:val="16"/>
          <w:szCs w:val="16"/>
          <w:lang w:eastAsia="en-US"/>
        </w:rPr>
        <w:t>azonosításra alkalmas adatait,</w:t>
      </w:r>
    </w:p>
    <w:p w:rsidR="00935FF8" w:rsidRPr="00C151ED" w:rsidRDefault="00935FF8" w:rsidP="00935FF8">
      <w:pPr>
        <w:widowControl w:val="0"/>
        <w:numPr>
          <w:ilvl w:val="0"/>
          <w:numId w:val="71"/>
        </w:numPr>
        <w:tabs>
          <w:tab w:val="left" w:pos="426"/>
        </w:tabs>
        <w:ind w:left="1560"/>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a szerződés megnevezését,</w:t>
      </w:r>
    </w:p>
    <w:p w:rsidR="00935FF8" w:rsidRPr="00C151ED" w:rsidRDefault="00935FF8" w:rsidP="00935FF8">
      <w:pPr>
        <w:widowControl w:val="0"/>
        <w:numPr>
          <w:ilvl w:val="0"/>
          <w:numId w:val="71"/>
        </w:numPr>
        <w:tabs>
          <w:tab w:val="left" w:pos="426"/>
        </w:tabs>
        <w:ind w:left="1560"/>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 xml:space="preserve">azon tényt, hogy a pénzügyi intézmény/biztosító mely időponttól és milyen mértékű garanciát vállal (a szerződés </w:t>
      </w:r>
      <w:r w:rsidRPr="00C151ED">
        <w:rPr>
          <w:rFonts w:ascii="Palatino Linotype" w:eastAsiaTheme="minorHAnsi" w:hAnsi="Palatino Linotype" w:cs="Times New Roman"/>
          <w:sz w:val="16"/>
          <w:szCs w:val="16"/>
          <w:lang w:eastAsia="en-US"/>
        </w:rPr>
        <w:t xml:space="preserve">hatálybalépésétől </w:t>
      </w:r>
      <w:r w:rsidRPr="00C151ED">
        <w:rPr>
          <w:rFonts w:ascii="Palatino Linotype" w:eastAsiaTheme="minorHAnsi" w:hAnsi="Palatino Linotype"/>
          <w:sz w:val="16"/>
          <w:szCs w:val="16"/>
          <w:lang w:eastAsia="en-US"/>
        </w:rPr>
        <w:t>- a szerződés időtartama, okirati forma esetén + 30 napig)</w:t>
      </w:r>
    </w:p>
    <w:p w:rsidR="00935FF8" w:rsidRPr="00C151ED" w:rsidRDefault="00935FF8" w:rsidP="00935FF8">
      <w:pPr>
        <w:widowControl w:val="0"/>
        <w:numPr>
          <w:ilvl w:val="0"/>
          <w:numId w:val="71"/>
        </w:numPr>
        <w:tabs>
          <w:tab w:val="left" w:pos="426"/>
        </w:tabs>
        <w:ind w:left="1560"/>
        <w:jc w:val="both"/>
        <w:rPr>
          <w:rFonts w:ascii="Palatino Linotype" w:eastAsiaTheme="minorHAnsi" w:hAnsi="Palatino Linotype"/>
          <w:sz w:val="16"/>
          <w:szCs w:val="16"/>
          <w:u w:val="single"/>
          <w:lang w:eastAsia="en-US"/>
        </w:rPr>
      </w:pPr>
      <w:r w:rsidRPr="00C151ED">
        <w:rPr>
          <w:rFonts w:ascii="Palatino Linotype" w:eastAsiaTheme="minorHAnsi" w:hAnsi="Palatino Linotype"/>
          <w:sz w:val="16"/>
          <w:szCs w:val="16"/>
          <w:lang w:eastAsia="en-US"/>
        </w:rPr>
        <w:t xml:space="preserve">azon nyilatkozatot, hogy ezen összegből a Megrendelő lehívhat, amennyiben a műszaki ellenőr által igazolható módon a </w:t>
      </w:r>
      <w:r w:rsidRPr="00C151ED">
        <w:rPr>
          <w:rFonts w:ascii="Palatino Linotype" w:eastAsiaTheme="minorHAnsi" w:hAnsi="Palatino Linotype"/>
          <w:sz w:val="16"/>
          <w:szCs w:val="16"/>
        </w:rPr>
        <w:t xml:space="preserve">Vállalkozó </w:t>
      </w:r>
      <w:r w:rsidRPr="00C151ED">
        <w:rPr>
          <w:rFonts w:ascii="Palatino Linotype" w:eastAsiaTheme="minorHAnsi" w:hAnsi="Palatino Linotype"/>
          <w:sz w:val="16"/>
          <w:szCs w:val="16"/>
          <w:lang w:eastAsia="en-US"/>
        </w:rPr>
        <w:t xml:space="preserve">szerződés teljesítését megkezdi, de azt szerződésszerűen nem fejezi be, vagy meg sem kezdi a szerződés teljesítését, továbbá nem szerződésszerűen teljesít, vagy a Megrendelő, olyan okból, amiért a </w:t>
      </w:r>
      <w:r w:rsidRPr="00C151ED">
        <w:rPr>
          <w:rFonts w:ascii="Palatino Linotype" w:eastAsiaTheme="minorHAnsi" w:hAnsi="Palatino Linotype"/>
          <w:sz w:val="16"/>
          <w:szCs w:val="16"/>
        </w:rPr>
        <w:t xml:space="preserve">Vállalkozó </w:t>
      </w:r>
      <w:r w:rsidRPr="00C151ED">
        <w:rPr>
          <w:rFonts w:ascii="Palatino Linotype" w:eastAsiaTheme="minorHAnsi" w:hAnsi="Palatino Linotype"/>
          <w:sz w:val="16"/>
          <w:szCs w:val="16"/>
          <w:lang w:eastAsia="en-US"/>
        </w:rPr>
        <w:t>(alvállalkozója, közreműködője) felelős, a szerződéstől eláll, vagy azt felmondja,</w:t>
      </w:r>
    </w:p>
    <w:p w:rsidR="00935FF8" w:rsidRPr="00C151ED" w:rsidRDefault="00935FF8" w:rsidP="00935FF8">
      <w:pPr>
        <w:widowControl w:val="0"/>
        <w:numPr>
          <w:ilvl w:val="0"/>
          <w:numId w:val="71"/>
        </w:numPr>
        <w:tabs>
          <w:tab w:val="left" w:pos="426"/>
        </w:tabs>
        <w:ind w:left="1560"/>
        <w:jc w:val="both"/>
        <w:rPr>
          <w:rFonts w:ascii="Palatino Linotype" w:eastAsiaTheme="minorHAnsi" w:hAnsi="Palatino Linotype"/>
          <w:sz w:val="16"/>
          <w:szCs w:val="16"/>
          <w:u w:val="single"/>
          <w:lang w:eastAsia="en-US"/>
        </w:rPr>
      </w:pPr>
      <w:r w:rsidRPr="00C151ED">
        <w:rPr>
          <w:rFonts w:ascii="Palatino Linotype" w:eastAsiaTheme="minorHAnsi" w:hAnsi="Palatino Linotype"/>
          <w:sz w:val="16"/>
          <w:szCs w:val="16"/>
          <w:lang w:eastAsia="en-US"/>
        </w:rPr>
        <w:t>egy nyilatkozatot, hogy a garancia annak lejáratáig feltétel nélküli és visszavonhatatlan,</w:t>
      </w:r>
    </w:p>
    <w:p w:rsidR="00935FF8" w:rsidRPr="00C151ED" w:rsidRDefault="00935FF8" w:rsidP="00935FF8">
      <w:pPr>
        <w:widowControl w:val="0"/>
        <w:numPr>
          <w:ilvl w:val="0"/>
          <w:numId w:val="71"/>
        </w:numPr>
        <w:tabs>
          <w:tab w:val="left" w:pos="426"/>
        </w:tabs>
        <w:ind w:left="1559" w:hanging="357"/>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 xml:space="preserve">hogy a pénzügyi intézmény/biztosító a fizetési kötelezettségének a lehívástól számított legkésőbb 10 naptári napon belül eleget tesz, </w:t>
      </w:r>
    </w:p>
    <w:p w:rsidR="00935FF8" w:rsidRPr="00C151ED" w:rsidRDefault="00935FF8" w:rsidP="00935FF8">
      <w:pPr>
        <w:widowControl w:val="0"/>
        <w:numPr>
          <w:ilvl w:val="0"/>
          <w:numId w:val="71"/>
        </w:numPr>
        <w:tabs>
          <w:tab w:val="left" w:pos="426"/>
        </w:tabs>
        <w:ind w:left="1559" w:hanging="357"/>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 xml:space="preserve">egy nyilatkozatot, hogy sem a </w:t>
      </w:r>
      <w:r w:rsidRPr="00C151ED">
        <w:rPr>
          <w:rFonts w:ascii="Palatino Linotype" w:eastAsiaTheme="minorHAnsi" w:hAnsi="Palatino Linotype"/>
          <w:sz w:val="16"/>
          <w:szCs w:val="16"/>
        </w:rPr>
        <w:t>Vállalkozó</w:t>
      </w:r>
      <w:r w:rsidRPr="00C151ED">
        <w:rPr>
          <w:rFonts w:ascii="Palatino Linotype" w:eastAsiaTheme="minorHAnsi" w:hAnsi="Palatino Linotype"/>
          <w:sz w:val="16"/>
          <w:szCs w:val="16"/>
          <w:lang w:eastAsia="en-US"/>
        </w:rPr>
        <w:t>, sem más harmadik személyt a garancia érvényesítésével kapcsolatos kifogásolási jog nem illeti meg.</w:t>
      </w:r>
    </w:p>
    <w:p w:rsidR="00935FF8" w:rsidRPr="00C151ED" w:rsidRDefault="00935FF8" w:rsidP="00935FF8">
      <w:pPr>
        <w:widowControl w:val="0"/>
        <w:numPr>
          <w:ilvl w:val="0"/>
          <w:numId w:val="71"/>
        </w:numPr>
        <w:tabs>
          <w:tab w:val="left" w:pos="426"/>
        </w:tabs>
        <w:ind w:left="1559" w:hanging="357"/>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 xml:space="preserve">A garancia nem tartalmazhat sortartási vagy bármilyen egyéb kifogást. </w:t>
      </w:r>
    </w:p>
    <w:p w:rsidR="00935FF8" w:rsidRPr="00C151ED" w:rsidRDefault="00935FF8" w:rsidP="00935FF8">
      <w:pPr>
        <w:ind w:left="1134"/>
        <w:jc w:val="both"/>
        <w:rPr>
          <w:rFonts w:ascii="Palatino Linotype" w:eastAsiaTheme="minorHAnsi" w:hAnsi="Palatino Linotype"/>
          <w:sz w:val="16"/>
          <w:szCs w:val="16"/>
          <w:lang w:eastAsia="en-US"/>
        </w:rPr>
      </w:pPr>
    </w:p>
    <w:p w:rsidR="00935FF8" w:rsidRPr="00C151ED" w:rsidRDefault="00935FF8" w:rsidP="00935FF8">
      <w:pPr>
        <w:ind w:left="567"/>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 xml:space="preserve">c) Biztosítási szerződés alapján kiállított készfizető kezességvállalást tartalmazó kötelezvényre, vagy pénzügyi intézmény/biztosítói készfizető kezességre vonatkozó megajánlás esetén pedig a Megrendelő nevére szóló, az előírt összegre vonatkozó, készfizető kezességvállalást tartalmazó kötelezvényt/kezességvállaló nyilatkozatot kell a Megrendelő rendelkezésére bocsátania a Vállalkozónak, melynek tartalmazni kell, hogy amennyiben - a műszaki ellenőr által igazolható módon - a Vállalkozó a szerződés teljesítését megkezdi, de azt szerződésszerűen nem fejezi be, vagy meg sem kezdi a szerződés teljesítését, továbbá, a szerződés nem teljesítése esetén ha a Megrendelő, olyan okból, amiért a Vállalkozó (alvállalkozója, közreműködője) felelős, a szerződéstől eláll, vagy azt felmondja a Megrendelő, a Vállalkozó esetleges kifogásai ellenére is érvényesítheti követeléseit. Vagyis a Vállalkozónak előre le kell mondania a kifogás jogáról, így </w:t>
      </w:r>
      <w:r w:rsidRPr="00C151ED">
        <w:rPr>
          <w:rFonts w:ascii="Palatino Linotype" w:eastAsiaTheme="minorHAnsi" w:hAnsi="Palatino Linotype"/>
          <w:sz w:val="16"/>
          <w:szCs w:val="16"/>
        </w:rPr>
        <w:t>a Ptk. 6:417 §. (2) bekezdése szerinti kifogás joga a Kezest sem fogja megilletni.</w:t>
      </w:r>
    </w:p>
    <w:p w:rsidR="00935FF8" w:rsidRPr="00C151ED" w:rsidRDefault="00935FF8" w:rsidP="00935FF8">
      <w:pPr>
        <w:ind w:left="1134"/>
        <w:jc w:val="both"/>
        <w:rPr>
          <w:rFonts w:ascii="Palatino Linotype" w:eastAsiaTheme="minorHAnsi" w:hAnsi="Palatino Linotype"/>
          <w:sz w:val="16"/>
          <w:szCs w:val="16"/>
          <w:lang w:eastAsia="en-US"/>
        </w:rPr>
      </w:pPr>
    </w:p>
    <w:p w:rsidR="00935FF8" w:rsidRPr="00C151ED" w:rsidRDefault="00935FF8" w:rsidP="00935FF8">
      <w:pPr>
        <w:ind w:left="567"/>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 xml:space="preserve">A kötelezvény/ kezességvállaló nyilatkozat nem tartalmazhat sortartási vagy bármilyen egyéb kifogást. </w:t>
      </w:r>
    </w:p>
    <w:p w:rsidR="00935FF8" w:rsidRPr="00C151ED" w:rsidRDefault="00935FF8" w:rsidP="00935FF8">
      <w:pPr>
        <w:ind w:left="1134"/>
        <w:jc w:val="both"/>
        <w:rPr>
          <w:rFonts w:ascii="Palatino Linotype" w:eastAsiaTheme="minorHAnsi" w:hAnsi="Palatino Linotype"/>
          <w:sz w:val="16"/>
          <w:szCs w:val="16"/>
          <w:lang w:eastAsia="en-US"/>
        </w:rPr>
      </w:pPr>
    </w:p>
    <w:p w:rsidR="00935FF8" w:rsidRPr="00C151ED" w:rsidRDefault="00935FF8" w:rsidP="00935FF8">
      <w:pPr>
        <w:ind w:left="567"/>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 xml:space="preserve">A készfizető kezességet tartalmazó biztosítási szerződésnek (kötelezvények)/ kezességvállaló nyilatkozatnak tartalmaznia kell: </w:t>
      </w:r>
    </w:p>
    <w:p w:rsidR="00935FF8" w:rsidRPr="00C151ED" w:rsidRDefault="00935FF8" w:rsidP="00935FF8">
      <w:pPr>
        <w:widowControl w:val="0"/>
        <w:numPr>
          <w:ilvl w:val="0"/>
          <w:numId w:val="71"/>
        </w:numPr>
        <w:tabs>
          <w:tab w:val="left" w:pos="426"/>
        </w:tabs>
        <w:ind w:left="1560"/>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kezes megnevezése,</w:t>
      </w:r>
    </w:p>
    <w:p w:rsidR="00935FF8" w:rsidRPr="00C151ED" w:rsidRDefault="00935FF8" w:rsidP="00935FF8">
      <w:pPr>
        <w:widowControl w:val="0"/>
        <w:numPr>
          <w:ilvl w:val="0"/>
          <w:numId w:val="71"/>
        </w:numPr>
        <w:tabs>
          <w:tab w:val="left" w:pos="426"/>
        </w:tabs>
        <w:ind w:left="1560"/>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azon személyt, akinek javára a kötelezvényt kibocsátják (Megrendelő),</w:t>
      </w:r>
    </w:p>
    <w:p w:rsidR="00935FF8" w:rsidRPr="00C151ED" w:rsidRDefault="00935FF8" w:rsidP="00935FF8">
      <w:pPr>
        <w:widowControl w:val="0"/>
        <w:numPr>
          <w:ilvl w:val="0"/>
          <w:numId w:val="71"/>
        </w:numPr>
        <w:tabs>
          <w:tab w:val="left" w:pos="426"/>
        </w:tabs>
        <w:ind w:left="1560"/>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a Vállalkozó azonosításra alkalmas adatait,</w:t>
      </w:r>
    </w:p>
    <w:p w:rsidR="00935FF8" w:rsidRPr="00C151ED" w:rsidRDefault="00935FF8" w:rsidP="00935FF8">
      <w:pPr>
        <w:widowControl w:val="0"/>
        <w:numPr>
          <w:ilvl w:val="0"/>
          <w:numId w:val="71"/>
        </w:numPr>
        <w:tabs>
          <w:tab w:val="left" w:pos="426"/>
        </w:tabs>
        <w:ind w:left="1560"/>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 xml:space="preserve">a szerződés megnevezését, </w:t>
      </w:r>
    </w:p>
    <w:p w:rsidR="00935FF8" w:rsidRPr="00C151ED" w:rsidRDefault="00935FF8" w:rsidP="00935FF8">
      <w:pPr>
        <w:widowControl w:val="0"/>
        <w:numPr>
          <w:ilvl w:val="0"/>
          <w:numId w:val="71"/>
        </w:numPr>
        <w:tabs>
          <w:tab w:val="left" w:pos="426"/>
        </w:tabs>
        <w:ind w:left="1560"/>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 xml:space="preserve">a kötelezettségvállalás érvényességének kezdetének és végének időpontját (a szerződés </w:t>
      </w:r>
      <w:r w:rsidRPr="00C151ED">
        <w:rPr>
          <w:rFonts w:ascii="Palatino Linotype" w:eastAsiaTheme="minorHAnsi" w:hAnsi="Palatino Linotype" w:cs="Times New Roman"/>
          <w:sz w:val="16"/>
          <w:szCs w:val="16"/>
          <w:lang w:eastAsia="en-US"/>
        </w:rPr>
        <w:t xml:space="preserve">hatálybalépésétől </w:t>
      </w:r>
      <w:r w:rsidRPr="00C151ED">
        <w:rPr>
          <w:rFonts w:ascii="Palatino Linotype" w:eastAsiaTheme="minorHAnsi" w:hAnsi="Palatino Linotype"/>
          <w:sz w:val="16"/>
          <w:szCs w:val="16"/>
          <w:lang w:eastAsia="en-US"/>
        </w:rPr>
        <w:t>- a szerződés időtartama, okirati forma esetén +30 nap)</w:t>
      </w:r>
    </w:p>
    <w:p w:rsidR="00935FF8" w:rsidRPr="00C151ED" w:rsidRDefault="00935FF8" w:rsidP="00935FF8">
      <w:pPr>
        <w:widowControl w:val="0"/>
        <w:numPr>
          <w:ilvl w:val="0"/>
          <w:numId w:val="71"/>
        </w:numPr>
        <w:tabs>
          <w:tab w:val="left" w:pos="426"/>
        </w:tabs>
        <w:ind w:left="1560"/>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a kötelezettségvállalás összegét,</w:t>
      </w:r>
    </w:p>
    <w:p w:rsidR="00935FF8" w:rsidRPr="00C151ED" w:rsidRDefault="00935FF8" w:rsidP="00935FF8">
      <w:pPr>
        <w:widowControl w:val="0"/>
        <w:numPr>
          <w:ilvl w:val="0"/>
          <w:numId w:val="71"/>
        </w:numPr>
        <w:tabs>
          <w:tab w:val="left" w:pos="426"/>
        </w:tabs>
        <w:ind w:left="1560"/>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azon nyilatkozatot, hogy a kezesi kötelezvény/ kezességvállaló nyilatkozat alapján a Kezes visszavonhatatlanul kötelezettséget vállal arra, hogy amennyiben a Vállalkozó a műszaki ellenőr által igazolható módon, a Vállalkozó a szerződés teljesítését megkezdi, de azt szerződésszerűen nem fejezi be, vagy meg sem kezdi a szerződés teljesítését, nem teljesíti szerződéses kötelezettségeit, vagy a Megrendelő, olyan okból, amiért a Vállalkozó (alvállalkozója, közreműködője) felelős, a szerződéstől eláll, vagy azt felmondja,akkor a Kezes a Vállalkozó helyett a Megrendelő számára a kötelezvény/ kezességvállaló nyilatkozat első eredeti példányú, a fenti kötelezvényszámra hivatkozó, a Kezes címére megküldött írásbeli felszólítására (Lehívás) a benyújtandó okmányok kézhezvételét követően 10 naptári napon belül a kötelezvényben/ kezességvállaló nyilatkozatban megjelölt összeg erejéig fizetést teljesít készfizető kezesként a felszólításban szereplő számla javára.</w:t>
      </w:r>
    </w:p>
    <w:p w:rsidR="00935FF8" w:rsidRPr="00C151ED" w:rsidRDefault="00935FF8" w:rsidP="00935FF8">
      <w:pPr>
        <w:widowControl w:val="0"/>
        <w:numPr>
          <w:ilvl w:val="0"/>
          <w:numId w:val="71"/>
        </w:numPr>
        <w:tabs>
          <w:tab w:val="left" w:pos="426"/>
        </w:tabs>
        <w:ind w:left="1559" w:hanging="357"/>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 xml:space="preserve">egy nyilatkozatot, hogy a kibocsátásra kerülő kötelezvény feltétel nélküli és a lejáratáig visszavonhatatlan, </w:t>
      </w:r>
    </w:p>
    <w:p w:rsidR="00935FF8" w:rsidRPr="00C151ED" w:rsidRDefault="00935FF8" w:rsidP="00935FF8">
      <w:pPr>
        <w:widowControl w:val="0"/>
        <w:numPr>
          <w:ilvl w:val="0"/>
          <w:numId w:val="71"/>
        </w:numPr>
        <w:tabs>
          <w:tab w:val="left" w:pos="426"/>
        </w:tabs>
        <w:ind w:left="1559" w:hanging="357"/>
        <w:jc w:val="both"/>
        <w:rPr>
          <w:rFonts w:ascii="Palatino Linotype" w:eastAsiaTheme="minorHAnsi" w:hAnsi="Palatino Linotype"/>
          <w:snapToGrid w:val="0"/>
          <w:sz w:val="16"/>
          <w:szCs w:val="16"/>
          <w:lang w:eastAsia="en-US"/>
        </w:rPr>
      </w:pPr>
      <w:r w:rsidRPr="00C151ED">
        <w:rPr>
          <w:rFonts w:ascii="Palatino Linotype" w:eastAsiaTheme="minorHAnsi" w:hAnsi="Palatino Linotype"/>
          <w:sz w:val="16"/>
          <w:szCs w:val="16"/>
          <w:lang w:eastAsia="en-US"/>
        </w:rPr>
        <w:t>egy nyilatkozatot, hogy sem a Vállalkozó, sem más harmadik személyt a kötelezvény/ kezességvállaló nyilatkozat érvényesítésével kapcsolatos kifogásolási jog nem illeti meg.</w:t>
      </w:r>
    </w:p>
    <w:p w:rsidR="00935FF8" w:rsidRPr="00C151ED" w:rsidRDefault="00935FF8" w:rsidP="00935FF8">
      <w:pPr>
        <w:widowControl w:val="0"/>
        <w:numPr>
          <w:ilvl w:val="0"/>
          <w:numId w:val="71"/>
        </w:numPr>
        <w:tabs>
          <w:tab w:val="left" w:pos="426"/>
        </w:tabs>
        <w:ind w:left="1559" w:hanging="357"/>
        <w:jc w:val="both"/>
        <w:rPr>
          <w:rFonts w:ascii="Palatino Linotype" w:eastAsiaTheme="minorHAnsi" w:hAnsi="Palatino Linotype"/>
          <w:snapToGrid w:val="0"/>
          <w:sz w:val="16"/>
          <w:szCs w:val="16"/>
          <w:lang w:eastAsia="en-US"/>
        </w:rPr>
      </w:pPr>
      <w:r w:rsidRPr="00C151ED">
        <w:rPr>
          <w:rFonts w:ascii="Palatino Linotype" w:eastAsiaTheme="minorHAnsi" w:hAnsi="Palatino Linotype"/>
          <w:sz w:val="16"/>
          <w:szCs w:val="16"/>
          <w:lang w:eastAsia="en-US"/>
        </w:rPr>
        <w:t>A kötelezvény/ kezességvállaló nyilatkozat nem tartalmazhat sortartási vagy bármilyen egyéb kifogást.</w:t>
      </w:r>
    </w:p>
    <w:p w:rsidR="00935FF8" w:rsidRPr="00C151ED" w:rsidRDefault="00935FF8" w:rsidP="00935FF8">
      <w:pPr>
        <w:autoSpaceDE w:val="0"/>
        <w:autoSpaceDN w:val="0"/>
        <w:adjustRightInd w:val="0"/>
        <w:ind w:left="1190" w:right="56"/>
        <w:jc w:val="both"/>
        <w:rPr>
          <w:rFonts w:ascii="Palatino Linotype" w:eastAsiaTheme="minorHAnsi" w:hAnsi="Palatino Linotype"/>
          <w:sz w:val="16"/>
          <w:szCs w:val="16"/>
          <w:lang w:eastAsia="en-US"/>
        </w:rPr>
      </w:pPr>
    </w:p>
    <w:p w:rsidR="00935FF8" w:rsidRPr="00C151ED" w:rsidRDefault="00935FF8" w:rsidP="00935FF8">
      <w:pPr>
        <w:autoSpaceDE w:val="0"/>
        <w:autoSpaceDN w:val="0"/>
        <w:adjustRightInd w:val="0"/>
        <w:ind w:left="567" w:right="56"/>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A biztosítékoknak minden esetben az előírt időtartamra vonatkozó, határozott időre szóló kötelezettségvállalásnak kell lennie, amelyet a Megrendelő számára elfogadható minősítésű (nemzetközi hitelminősítő által, befektetésre ajánlott kategóriába eső), pénzügyi intézmény vagy biztosítóintézet bocsát ki, magyar nyelven, magyar nyelvű lehívhatósággal és magyar jog alatt.</w:t>
      </w:r>
    </w:p>
    <w:p w:rsidR="00935FF8" w:rsidRPr="00C151ED" w:rsidRDefault="00935FF8" w:rsidP="00935FF8">
      <w:pPr>
        <w:autoSpaceDE w:val="0"/>
        <w:autoSpaceDN w:val="0"/>
        <w:adjustRightInd w:val="0"/>
        <w:ind w:left="1190" w:right="56"/>
        <w:jc w:val="both"/>
        <w:rPr>
          <w:rFonts w:ascii="Palatino Linotype" w:eastAsiaTheme="minorHAnsi" w:hAnsi="Palatino Linotype"/>
          <w:sz w:val="16"/>
          <w:szCs w:val="16"/>
          <w:lang w:eastAsia="en-US"/>
        </w:rPr>
      </w:pPr>
    </w:p>
    <w:p w:rsidR="00935FF8" w:rsidRPr="00C151ED" w:rsidRDefault="00935FF8" w:rsidP="00935FF8">
      <w:pPr>
        <w:autoSpaceDE w:val="0"/>
        <w:autoSpaceDN w:val="0"/>
        <w:adjustRightInd w:val="0"/>
        <w:ind w:left="567" w:right="56"/>
        <w:jc w:val="both"/>
        <w:rPr>
          <w:rFonts w:ascii="Palatino Linotype" w:eastAsiaTheme="minorHAnsi" w:hAnsi="Palatino Linotype"/>
          <w:b/>
          <w:sz w:val="16"/>
          <w:szCs w:val="16"/>
          <w:u w:val="single"/>
          <w:lang w:eastAsia="en-US"/>
        </w:rPr>
      </w:pPr>
      <w:r w:rsidRPr="00C151ED">
        <w:rPr>
          <w:rFonts w:ascii="Palatino Linotype" w:eastAsiaTheme="minorHAnsi" w:hAnsi="Palatino Linotype"/>
          <w:sz w:val="16"/>
          <w:szCs w:val="16"/>
          <w:lang w:eastAsia="en-US"/>
        </w:rPr>
        <w:t>A Vállalkozó az egyik biztosítéki formáról a másikra áttérhet, a biztosítéknak azonban az előírt összegben és időtartam alatt folyamatosan rendelkezésre kell állnia.</w:t>
      </w:r>
    </w:p>
    <w:p w:rsidR="00935FF8" w:rsidRPr="00C151ED" w:rsidRDefault="00935FF8" w:rsidP="00935FF8">
      <w:pPr>
        <w:ind w:left="567" w:hanging="567"/>
        <w:jc w:val="both"/>
        <w:rPr>
          <w:rFonts w:ascii="Palatino Linotype" w:eastAsiaTheme="minorHAnsi" w:hAnsi="Palatino Linotype"/>
          <w:sz w:val="16"/>
          <w:szCs w:val="16"/>
          <w:lang w:eastAsia="en-US"/>
        </w:rPr>
      </w:pPr>
    </w:p>
    <w:p w:rsidR="00935FF8" w:rsidRPr="00C151ED" w:rsidRDefault="00935FF8" w:rsidP="00935FF8">
      <w:pPr>
        <w:ind w:left="567" w:hanging="567"/>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 xml:space="preserve">8.11. </w:t>
      </w:r>
      <w:r w:rsidRPr="00C151ED">
        <w:rPr>
          <w:rFonts w:ascii="Palatino Linotype" w:eastAsia="Adobe Garamond Pro" w:hAnsi="Palatino Linotype" w:cs="Times New Roman"/>
          <w:sz w:val="16"/>
          <w:szCs w:val="16"/>
          <w:lang w:eastAsia="en-US"/>
        </w:rPr>
        <w:tab/>
        <w:t>Felek megállapodnak abban, hogy a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jogosult az esed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kess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lt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tb</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rt a m</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 ki nem egyenl</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tett számla ellenértékéb</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l levonni.</w:t>
      </w:r>
    </w:p>
    <w:p w:rsidR="00935FF8" w:rsidRPr="00C151ED" w:rsidRDefault="00935FF8" w:rsidP="00935FF8">
      <w:pPr>
        <w:jc w:val="both"/>
        <w:rPr>
          <w:rFonts w:ascii="Palatino Linotype" w:eastAsia="Adobe Garamond Pro" w:hAnsi="Palatino Linotype" w:cs="Times New Roman"/>
          <w:sz w:val="16"/>
          <w:szCs w:val="16"/>
          <w:lang w:eastAsia="en-US"/>
        </w:rPr>
      </w:pPr>
    </w:p>
    <w:p w:rsidR="00935FF8" w:rsidRPr="00C151ED" w:rsidRDefault="00935FF8" w:rsidP="00935FF8">
      <w:pPr>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8.12.</w:t>
      </w:r>
      <w:r w:rsidRPr="00C151ED">
        <w:rPr>
          <w:rFonts w:ascii="Palatino Linotype" w:eastAsia="Adobe Garamond Pro" w:hAnsi="Palatino Linotype" w:cs="Times New Roman"/>
          <w:sz w:val="16"/>
          <w:szCs w:val="16"/>
          <w:lang w:eastAsia="en-US"/>
        </w:rPr>
        <w:tab/>
        <w:t>Lehetetlenülés</w:t>
      </w:r>
    </w:p>
    <w:p w:rsidR="00935FF8" w:rsidRPr="00C151ED" w:rsidRDefault="00935FF8" w:rsidP="00935FF8">
      <w:pPr>
        <w:widowControl w:val="0"/>
        <w:numPr>
          <w:ilvl w:val="0"/>
          <w:numId w:val="61"/>
        </w:numPr>
        <w:ind w:left="1068"/>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Ha a teljesítés olyan okból válik lehetetlenné, amelyért a felek nem felel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sek,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megsz</w:t>
      </w:r>
      <w:r w:rsidRPr="00C151ED">
        <w:rPr>
          <w:rFonts w:ascii="Palatino Linotype" w:eastAsia="Calibri" w:hAnsi="Palatino Linotype" w:cs="Times New Roman"/>
          <w:sz w:val="16"/>
          <w:szCs w:val="16"/>
          <w:lang w:eastAsia="en-US"/>
        </w:rPr>
        <w:t>ű</w:t>
      </w:r>
      <w:r w:rsidRPr="00C151ED">
        <w:rPr>
          <w:rFonts w:ascii="Palatino Linotype" w:eastAsia="Adobe Garamond Pro" w:hAnsi="Palatino Linotype" w:cs="Times New Roman"/>
          <w:sz w:val="16"/>
          <w:szCs w:val="16"/>
          <w:lang w:eastAsia="en-US"/>
        </w:rPr>
        <w:t>nik. A teljes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lehetetlenn</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l tudom</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st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f</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 halad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ktalanul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teles err</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l a m</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sik felet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rtes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 xml:space="preserve">teni. </w:t>
      </w:r>
    </w:p>
    <w:p w:rsidR="00935FF8" w:rsidRPr="00C151ED" w:rsidRDefault="00935FF8" w:rsidP="00935FF8">
      <w:pPr>
        <w:widowControl w:val="0"/>
        <w:numPr>
          <w:ilvl w:val="0"/>
          <w:numId w:val="61"/>
        </w:numPr>
        <w:ind w:left="1068"/>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Ha a teljesítés olyan okból vált lehetetlenné, amely a Vállalkozó érdekkörébe tartozik,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megsz</w:t>
      </w:r>
      <w:r w:rsidRPr="00C151ED">
        <w:rPr>
          <w:rFonts w:ascii="Palatino Linotype" w:eastAsia="Calibri" w:hAnsi="Palatino Linotype" w:cs="Times New Roman"/>
          <w:sz w:val="16"/>
          <w:szCs w:val="16"/>
          <w:lang w:eastAsia="en-US"/>
        </w:rPr>
        <w:t>ű</w:t>
      </w:r>
      <w:r w:rsidRPr="00C151ED">
        <w:rPr>
          <w:rFonts w:ascii="Palatino Linotype" w:eastAsia="Adobe Garamond Pro" w:hAnsi="Palatino Linotype" w:cs="Times New Roman"/>
          <w:sz w:val="16"/>
          <w:szCs w:val="16"/>
          <w:lang w:eastAsia="en-US"/>
        </w:rPr>
        <w:t>nik, a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pedig a teljes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elmarad</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sa miatt a jelen szerződés szerinti meghiúsulási kötbér érvényesítésén felül k</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st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vetelhet.</w:t>
      </w:r>
    </w:p>
    <w:p w:rsidR="00935FF8" w:rsidRPr="00C151ED" w:rsidRDefault="00935FF8" w:rsidP="00935FF8">
      <w:pPr>
        <w:widowControl w:val="0"/>
        <w:numPr>
          <w:ilvl w:val="0"/>
          <w:numId w:val="61"/>
        </w:numPr>
        <w:ind w:left="1068"/>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Ha a teljesítés olyan okból vált lehetetlenné, amely a Megrendel</w:t>
      </w:r>
      <w:r w:rsidRPr="00C151ED">
        <w:rPr>
          <w:rFonts w:ascii="Palatino Linotype" w:eastAsia="Calibri" w:hAnsi="Palatino Linotype" w:cs="Times New Roman"/>
          <w:sz w:val="16"/>
          <w:szCs w:val="16"/>
          <w:lang w:eastAsia="en-US"/>
        </w:rPr>
        <w:t>ő é</w:t>
      </w:r>
      <w:r w:rsidRPr="00C151ED">
        <w:rPr>
          <w:rFonts w:ascii="Palatino Linotype" w:eastAsia="Adobe Garamond Pro" w:hAnsi="Palatino Linotype" w:cs="Times New Roman"/>
          <w:sz w:val="16"/>
          <w:szCs w:val="16"/>
          <w:lang w:eastAsia="en-US"/>
        </w:rPr>
        <w:t>rdekk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be tartozik,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megsz</w:t>
      </w:r>
      <w:r w:rsidRPr="00C151ED">
        <w:rPr>
          <w:rFonts w:ascii="Palatino Linotype" w:eastAsia="Calibri" w:hAnsi="Palatino Linotype" w:cs="Times New Roman"/>
          <w:sz w:val="16"/>
          <w:szCs w:val="16"/>
          <w:lang w:eastAsia="en-US"/>
        </w:rPr>
        <w:t>ű</w:t>
      </w:r>
      <w:r w:rsidRPr="00C151ED">
        <w:rPr>
          <w:rFonts w:ascii="Palatino Linotype" w:eastAsia="Adobe Garamond Pro" w:hAnsi="Palatino Linotype" w:cs="Times New Roman"/>
          <w:sz w:val="16"/>
          <w:szCs w:val="16"/>
          <w:lang w:eastAsia="en-US"/>
        </w:rPr>
        <w:t>nik, a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llalkoz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pedig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vetelheti igazolt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lts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geinek a megt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t.</w:t>
      </w:r>
    </w:p>
    <w:p w:rsidR="00935FF8" w:rsidRPr="00C151ED" w:rsidRDefault="00935FF8" w:rsidP="00935FF8">
      <w:pPr>
        <w:widowControl w:val="0"/>
        <w:numPr>
          <w:ilvl w:val="0"/>
          <w:numId w:val="61"/>
        </w:numPr>
        <w:ind w:left="1068"/>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A jelen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sben foglalt egy</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b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telezetts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gek megszeg</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se eset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sszeg</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f</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teles a m</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sik f</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 ebb</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l sz</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rmaz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k</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t megt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teni.</w:t>
      </w:r>
    </w:p>
    <w:p w:rsidR="00935FF8" w:rsidRPr="00C151ED" w:rsidRDefault="00935FF8" w:rsidP="00935FF8">
      <w:pPr>
        <w:rPr>
          <w:rFonts w:ascii="Palatino Linotype" w:eastAsia="Adobe Garamond Pro" w:hAnsi="Palatino Linotype" w:cs="Times New Roman"/>
          <w:b/>
          <w:sz w:val="16"/>
          <w:szCs w:val="16"/>
          <w:lang w:eastAsia="en-US"/>
        </w:rPr>
      </w:pPr>
    </w:p>
    <w:p w:rsidR="00935FF8" w:rsidRPr="00C151ED" w:rsidRDefault="00935FF8" w:rsidP="00935FF8">
      <w:pPr>
        <w:widowControl w:val="0"/>
        <w:numPr>
          <w:ilvl w:val="0"/>
          <w:numId w:val="65"/>
        </w:numPr>
        <w:tabs>
          <w:tab w:val="left" w:pos="540"/>
        </w:tabs>
        <w:contextualSpacing/>
        <w:jc w:val="center"/>
        <w:rPr>
          <w:rFonts w:ascii="Palatino Linotype" w:hAnsi="Palatino Linotype" w:cs="Times New Roman"/>
          <w:sz w:val="16"/>
          <w:szCs w:val="16"/>
        </w:rPr>
      </w:pPr>
      <w:r w:rsidRPr="00C151ED">
        <w:rPr>
          <w:rFonts w:ascii="Palatino Linotype" w:eastAsia="Adobe Garamond Pro" w:hAnsi="Palatino Linotype" w:cs="Times New Roman"/>
          <w:b/>
          <w:sz w:val="16"/>
          <w:szCs w:val="16"/>
        </w:rPr>
        <w:t>A szerz</w:t>
      </w:r>
      <w:r w:rsidRPr="00C151ED">
        <w:rPr>
          <w:rFonts w:ascii="Palatino Linotype" w:eastAsia="Calibri" w:hAnsi="Palatino Linotype" w:cs="Times New Roman"/>
          <w:b/>
          <w:sz w:val="16"/>
          <w:szCs w:val="16"/>
        </w:rPr>
        <w:t>ő</w:t>
      </w:r>
      <w:r w:rsidRPr="00C151ED">
        <w:rPr>
          <w:rFonts w:ascii="Palatino Linotype" w:eastAsia="Adobe Garamond Pro" w:hAnsi="Palatino Linotype" w:cs="Times New Roman"/>
          <w:b/>
          <w:sz w:val="16"/>
          <w:szCs w:val="16"/>
        </w:rPr>
        <w:t>d</w:t>
      </w:r>
      <w:r w:rsidRPr="00C151ED">
        <w:rPr>
          <w:rFonts w:ascii="Palatino Linotype" w:eastAsia="Calibri" w:hAnsi="Palatino Linotype" w:cs="Times New Roman"/>
          <w:b/>
          <w:sz w:val="16"/>
          <w:szCs w:val="16"/>
        </w:rPr>
        <w:t>é</w:t>
      </w:r>
      <w:r w:rsidRPr="00C151ED">
        <w:rPr>
          <w:rFonts w:ascii="Palatino Linotype" w:eastAsia="Adobe Garamond Pro" w:hAnsi="Palatino Linotype" w:cs="Times New Roman"/>
          <w:b/>
          <w:sz w:val="16"/>
          <w:szCs w:val="16"/>
        </w:rPr>
        <w:t>s teljes</w:t>
      </w:r>
      <w:r w:rsidRPr="00C151ED">
        <w:rPr>
          <w:rFonts w:ascii="Palatino Linotype" w:eastAsia="Calibri" w:hAnsi="Palatino Linotype" w:cs="Times New Roman"/>
          <w:b/>
          <w:sz w:val="16"/>
          <w:szCs w:val="16"/>
        </w:rPr>
        <w:t>í</w:t>
      </w:r>
      <w:r w:rsidRPr="00C151ED">
        <w:rPr>
          <w:rFonts w:ascii="Palatino Linotype" w:eastAsia="Adobe Garamond Pro" w:hAnsi="Palatino Linotype" w:cs="Times New Roman"/>
          <w:b/>
          <w:sz w:val="16"/>
          <w:szCs w:val="16"/>
        </w:rPr>
        <w:t>t</w:t>
      </w:r>
      <w:r w:rsidRPr="00C151ED">
        <w:rPr>
          <w:rFonts w:ascii="Palatino Linotype" w:eastAsia="Calibri" w:hAnsi="Palatino Linotype" w:cs="Times New Roman"/>
          <w:b/>
          <w:sz w:val="16"/>
          <w:szCs w:val="16"/>
        </w:rPr>
        <w:t>é</w:t>
      </w:r>
      <w:r w:rsidRPr="00C151ED">
        <w:rPr>
          <w:rFonts w:ascii="Palatino Linotype" w:eastAsia="Adobe Garamond Pro" w:hAnsi="Palatino Linotype" w:cs="Times New Roman"/>
          <w:b/>
          <w:sz w:val="16"/>
          <w:szCs w:val="16"/>
        </w:rPr>
        <w:t>se alatti k</w:t>
      </w:r>
      <w:r w:rsidRPr="00C151ED">
        <w:rPr>
          <w:rFonts w:ascii="Palatino Linotype" w:eastAsia="Calibri" w:hAnsi="Palatino Linotype" w:cs="Times New Roman"/>
          <w:b/>
          <w:sz w:val="16"/>
          <w:szCs w:val="16"/>
        </w:rPr>
        <w:t>á</w:t>
      </w:r>
      <w:r w:rsidRPr="00C151ED">
        <w:rPr>
          <w:rFonts w:ascii="Palatino Linotype" w:eastAsia="Adobe Garamond Pro" w:hAnsi="Palatino Linotype" w:cs="Times New Roman"/>
          <w:b/>
          <w:sz w:val="16"/>
          <w:szCs w:val="16"/>
        </w:rPr>
        <w:t>resem</w:t>
      </w:r>
      <w:r w:rsidRPr="00C151ED">
        <w:rPr>
          <w:rFonts w:ascii="Palatino Linotype" w:eastAsia="Calibri" w:hAnsi="Palatino Linotype" w:cs="Times New Roman"/>
          <w:b/>
          <w:sz w:val="16"/>
          <w:szCs w:val="16"/>
        </w:rPr>
        <w:t>é</w:t>
      </w:r>
      <w:r w:rsidRPr="00C151ED">
        <w:rPr>
          <w:rFonts w:ascii="Palatino Linotype" w:eastAsia="Adobe Garamond Pro" w:hAnsi="Palatino Linotype" w:cs="Times New Roman"/>
          <w:b/>
          <w:sz w:val="16"/>
          <w:szCs w:val="16"/>
        </w:rPr>
        <w:t>ny</w:t>
      </w:r>
    </w:p>
    <w:p w:rsidR="00935FF8" w:rsidRPr="00C151ED" w:rsidRDefault="00935FF8" w:rsidP="00935FF8">
      <w:pPr>
        <w:jc w:val="center"/>
        <w:rPr>
          <w:rFonts w:ascii="Palatino Linotype" w:eastAsia="Adobe Garamond Pro" w:hAnsi="Palatino Linotype" w:cs="Times New Roman"/>
          <w:sz w:val="16"/>
          <w:szCs w:val="16"/>
          <w:lang w:eastAsia="en-US"/>
        </w:rPr>
      </w:pPr>
    </w:p>
    <w:p w:rsidR="00935FF8" w:rsidRPr="00C151ED" w:rsidRDefault="00935FF8" w:rsidP="00935FF8">
      <w:pPr>
        <w:widowControl w:val="0"/>
        <w:numPr>
          <w:ilvl w:val="1"/>
          <w:numId w:val="65"/>
        </w:numPr>
        <w:tabs>
          <w:tab w:val="left" w:pos="540"/>
          <w:tab w:val="left" w:pos="851"/>
        </w:tabs>
        <w:ind w:left="567" w:hanging="567"/>
        <w:contextualSpacing/>
        <w:jc w:val="both"/>
        <w:rPr>
          <w:rFonts w:ascii="Palatino Linotype" w:eastAsia="Adobe Garamond Pro" w:hAnsi="Palatino Linotype" w:cs="Times New Roman"/>
          <w:sz w:val="16"/>
          <w:szCs w:val="16"/>
        </w:rPr>
      </w:pPr>
      <w:r w:rsidRPr="00C151ED">
        <w:rPr>
          <w:rFonts w:ascii="Palatino Linotype" w:eastAsia="Adobe Garamond Pro" w:hAnsi="Palatino Linotype" w:cs="Times New Roman"/>
          <w:sz w:val="16"/>
          <w:szCs w:val="16"/>
        </w:rPr>
        <w:t xml:space="preserve">A Vállalkozó kijelenti, hogy rendelkezik jelen szerződés tárgyát képező építési beruházásra, annak teljes időtartamára legalább </w:t>
      </w:r>
      <w:r w:rsidRPr="00C151ED">
        <w:rPr>
          <w:rFonts w:ascii="Palatino Linotype" w:eastAsia="Adobe Garamond Pro" w:hAnsi="Palatino Linotype" w:cs="Times New Roman"/>
          <w:i/>
          <w:sz w:val="16"/>
          <w:szCs w:val="16"/>
        </w:rPr>
        <w:t>I. részajánlati kör esetében:</w:t>
      </w:r>
      <w:r w:rsidRPr="00C151ED">
        <w:rPr>
          <w:rFonts w:ascii="Palatino Linotype" w:eastAsia="Adobe Garamond Pro" w:hAnsi="Palatino Linotype" w:cs="Times New Roman"/>
          <w:sz w:val="16"/>
          <w:szCs w:val="16"/>
        </w:rPr>
        <w:t xml:space="preserve"> 200.000.000,- Ft/év és káreseményenként legalább 50.000.000,- Ft / </w:t>
      </w:r>
      <w:r w:rsidRPr="00C151ED">
        <w:rPr>
          <w:rFonts w:ascii="Palatino Linotype" w:eastAsia="Adobe Garamond Pro" w:hAnsi="Palatino Linotype" w:cs="Times New Roman"/>
          <w:i/>
          <w:sz w:val="16"/>
          <w:szCs w:val="16"/>
        </w:rPr>
        <w:t>II. részajánlati kör esetében:</w:t>
      </w:r>
      <w:r w:rsidRPr="00C151ED">
        <w:rPr>
          <w:rFonts w:ascii="Palatino Linotype" w:eastAsia="Adobe Garamond Pro" w:hAnsi="Palatino Linotype" w:cs="Times New Roman"/>
          <w:sz w:val="16"/>
          <w:szCs w:val="16"/>
        </w:rPr>
        <w:t xml:space="preserve"> 20.000.000,- Ft/év és káreseményenként legalább 5.000.000,- Ft összegű, </w:t>
      </w:r>
      <w:proofErr w:type="spellStart"/>
      <w:r w:rsidRPr="00C151ED">
        <w:rPr>
          <w:rFonts w:ascii="Palatino Linotype" w:hAnsi="Palatino Linotype" w:cs="Times New Roman"/>
          <w:sz w:val="16"/>
          <w:szCs w:val="16"/>
        </w:rPr>
        <w:t>All</w:t>
      </w:r>
      <w:proofErr w:type="spellEnd"/>
      <w:r w:rsidRPr="00C151ED">
        <w:rPr>
          <w:rFonts w:ascii="Palatino Linotype" w:hAnsi="Palatino Linotype" w:cs="Times New Roman"/>
          <w:sz w:val="16"/>
          <w:szCs w:val="16"/>
        </w:rPr>
        <w:t xml:space="preserve"> </w:t>
      </w:r>
      <w:proofErr w:type="spellStart"/>
      <w:r w:rsidRPr="00C151ED">
        <w:rPr>
          <w:rFonts w:ascii="Palatino Linotype" w:hAnsi="Palatino Linotype" w:cs="Times New Roman"/>
          <w:sz w:val="16"/>
          <w:szCs w:val="16"/>
        </w:rPr>
        <w:t>Risk</w:t>
      </w:r>
      <w:proofErr w:type="spellEnd"/>
      <w:r w:rsidRPr="00C151ED">
        <w:rPr>
          <w:rFonts w:ascii="Palatino Linotype" w:hAnsi="Palatino Linotype" w:cs="Times New Roman"/>
          <w:sz w:val="16"/>
          <w:szCs w:val="16"/>
        </w:rPr>
        <w:t xml:space="preserve"> típusú – </w:t>
      </w:r>
      <w:proofErr w:type="spellStart"/>
      <w:r w:rsidRPr="00C151ED">
        <w:rPr>
          <w:rFonts w:ascii="Palatino Linotype" w:hAnsi="Palatino Linotype" w:cs="Times New Roman"/>
          <w:sz w:val="16"/>
          <w:szCs w:val="16"/>
        </w:rPr>
        <w:t>teljeskörű</w:t>
      </w:r>
      <w:proofErr w:type="spellEnd"/>
      <w:r w:rsidRPr="00C151ED">
        <w:rPr>
          <w:rFonts w:ascii="Palatino Linotype" w:hAnsi="Palatino Linotype" w:cs="Times New Roman"/>
          <w:sz w:val="16"/>
          <w:szCs w:val="16"/>
        </w:rPr>
        <w:t xml:space="preserve">, kizárások nélküli </w:t>
      </w:r>
      <w:r w:rsidRPr="00C151ED">
        <w:rPr>
          <w:rFonts w:ascii="Palatino Linotype" w:eastAsia="Adobe Garamond Pro" w:hAnsi="Palatino Linotype" w:cs="Times New Roman"/>
          <w:sz w:val="16"/>
          <w:szCs w:val="16"/>
        </w:rPr>
        <w:t xml:space="preserve">kivitelezői </w:t>
      </w:r>
      <w:proofErr w:type="spellStart"/>
      <w:r w:rsidRPr="00C151ED">
        <w:rPr>
          <w:rFonts w:ascii="Palatino Linotype" w:eastAsia="Adobe Garamond Pro" w:hAnsi="Palatino Linotype" w:cs="Times New Roman"/>
          <w:sz w:val="16"/>
          <w:szCs w:val="16"/>
        </w:rPr>
        <w:t>összkockázatú</w:t>
      </w:r>
      <w:proofErr w:type="spellEnd"/>
      <w:r w:rsidRPr="00C151ED">
        <w:rPr>
          <w:rFonts w:ascii="Palatino Linotype" w:eastAsia="Adobe Garamond Pro" w:hAnsi="Palatino Linotype" w:cs="Times New Roman"/>
          <w:sz w:val="16"/>
          <w:szCs w:val="16"/>
        </w:rPr>
        <w:t xml:space="preserve"> (CAR) építés- és szerelésbiztosítással. A Vállalkozó tudomásul veszi, hogy a tevékenységével összefüggő, illetve a szerződés időtartama alatt keletkező károkra a Megrendelő felelősséget nem vállal és nem nyújt külön térítést a károk elhárítására. </w:t>
      </w:r>
    </w:p>
    <w:p w:rsidR="00935FF8" w:rsidRPr="00C151ED" w:rsidRDefault="00935FF8" w:rsidP="00935FF8">
      <w:pPr>
        <w:ind w:left="567" w:hanging="567"/>
        <w:rPr>
          <w:rFonts w:ascii="Palatino Linotype" w:eastAsia="Adobe Garamond Pro" w:hAnsi="Palatino Linotype" w:cs="Times New Roman"/>
          <w:sz w:val="16"/>
          <w:szCs w:val="16"/>
          <w:lang w:eastAsia="en-US"/>
        </w:rPr>
      </w:pPr>
    </w:p>
    <w:p w:rsidR="00935FF8" w:rsidRPr="00C151ED" w:rsidRDefault="00935FF8" w:rsidP="00935FF8">
      <w:pPr>
        <w:widowControl w:val="0"/>
        <w:numPr>
          <w:ilvl w:val="1"/>
          <w:numId w:val="65"/>
        </w:numPr>
        <w:tabs>
          <w:tab w:val="left" w:pos="540"/>
          <w:tab w:val="left" w:pos="851"/>
        </w:tabs>
        <w:ind w:left="567" w:hanging="567"/>
        <w:contextualSpacing/>
        <w:jc w:val="both"/>
        <w:rPr>
          <w:rFonts w:ascii="Palatino Linotype" w:eastAsia="Adobe Garamond Pro" w:hAnsi="Palatino Linotype" w:cs="Times New Roman"/>
          <w:sz w:val="16"/>
          <w:szCs w:val="16"/>
        </w:rPr>
      </w:pPr>
      <w:r w:rsidRPr="00C151ED">
        <w:rPr>
          <w:rFonts w:ascii="Palatino Linotype" w:eastAsia="Adobe Garamond Pro" w:hAnsi="Palatino Linotype" w:cs="Times New Roman"/>
          <w:sz w:val="16"/>
          <w:szCs w:val="16"/>
        </w:rPr>
        <w:t>A Megrendelő fenntartja a jogot, hogy a megfelelő terjedelmű biztosítási fedezet fennállását ellenőrizze.</w:t>
      </w:r>
    </w:p>
    <w:p w:rsidR="00935FF8" w:rsidRPr="00C151ED" w:rsidRDefault="00935FF8" w:rsidP="00935FF8">
      <w:pPr>
        <w:tabs>
          <w:tab w:val="left" w:pos="540"/>
          <w:tab w:val="left" w:pos="851"/>
        </w:tabs>
        <w:ind w:left="567"/>
        <w:contextualSpacing/>
        <w:jc w:val="both"/>
        <w:rPr>
          <w:rFonts w:ascii="Palatino Linotype" w:eastAsia="Adobe Garamond Pro" w:hAnsi="Palatino Linotype" w:cs="Times New Roman"/>
          <w:sz w:val="16"/>
          <w:szCs w:val="16"/>
        </w:rPr>
      </w:pPr>
    </w:p>
    <w:p w:rsidR="00935FF8" w:rsidRPr="00C151ED" w:rsidRDefault="00935FF8" w:rsidP="00935FF8">
      <w:pPr>
        <w:widowControl w:val="0"/>
        <w:numPr>
          <w:ilvl w:val="1"/>
          <w:numId w:val="65"/>
        </w:numPr>
        <w:tabs>
          <w:tab w:val="left" w:pos="540"/>
          <w:tab w:val="left" w:pos="851"/>
        </w:tabs>
        <w:ind w:left="567" w:hanging="567"/>
        <w:contextualSpacing/>
        <w:jc w:val="both"/>
        <w:rPr>
          <w:rFonts w:ascii="Palatino Linotype" w:eastAsia="Adobe Garamond Pro" w:hAnsi="Palatino Linotype" w:cs="Times New Roman"/>
          <w:sz w:val="16"/>
          <w:szCs w:val="16"/>
        </w:rPr>
      </w:pPr>
      <w:r w:rsidRPr="00C151ED">
        <w:rPr>
          <w:rFonts w:ascii="Palatino Linotype" w:eastAsia="Adobe Garamond Pro" w:hAnsi="Palatino Linotype" w:cs="Times New Roman"/>
          <w:sz w:val="16"/>
          <w:szCs w:val="16"/>
        </w:rPr>
        <w:t>A Vállalkozó az általa megkötött biztosítást mindaddig köteles fenntartani, amíg a beruházás kivitelezése miatt az átadás – átvétel megtörténtéig akár egyetlen személy is áll Vállalkozó alkalmazásában. A Megrendelő felszólítására, Vállalkozó köteles bemutatni a biztosítási díj rendszeres fizetésének elismervényeit.</w:t>
      </w:r>
    </w:p>
    <w:p w:rsidR="00935FF8" w:rsidRPr="00C151ED" w:rsidRDefault="00935FF8" w:rsidP="00935FF8">
      <w:pPr>
        <w:tabs>
          <w:tab w:val="left" w:pos="540"/>
          <w:tab w:val="left" w:pos="851"/>
        </w:tabs>
        <w:ind w:left="567"/>
        <w:contextualSpacing/>
        <w:jc w:val="both"/>
        <w:rPr>
          <w:rFonts w:ascii="Palatino Linotype" w:eastAsia="Adobe Garamond Pro" w:hAnsi="Palatino Linotype" w:cs="Times New Roman"/>
          <w:sz w:val="16"/>
          <w:szCs w:val="16"/>
        </w:rPr>
      </w:pPr>
    </w:p>
    <w:p w:rsidR="00935FF8" w:rsidRPr="00C151ED" w:rsidRDefault="00935FF8" w:rsidP="00935FF8">
      <w:pPr>
        <w:widowControl w:val="0"/>
        <w:numPr>
          <w:ilvl w:val="1"/>
          <w:numId w:val="65"/>
        </w:numPr>
        <w:tabs>
          <w:tab w:val="left" w:pos="540"/>
          <w:tab w:val="left" w:pos="851"/>
        </w:tabs>
        <w:ind w:left="567" w:hanging="567"/>
        <w:contextualSpacing/>
        <w:jc w:val="both"/>
        <w:rPr>
          <w:rFonts w:ascii="Palatino Linotype" w:eastAsia="Adobe Garamond Pro" w:hAnsi="Palatino Linotype" w:cs="Times New Roman"/>
          <w:sz w:val="16"/>
          <w:szCs w:val="16"/>
        </w:rPr>
      </w:pPr>
      <w:r w:rsidRPr="00C151ED">
        <w:rPr>
          <w:rFonts w:ascii="Palatino Linotype" w:eastAsia="Adobe Garamond Pro" w:hAnsi="Palatino Linotype" w:cs="Times New Roman"/>
          <w:sz w:val="16"/>
          <w:szCs w:val="16"/>
        </w:rPr>
        <w:t>Abban az esetben, ha a Vállalkozó úgy mulasztja el betartani jelen szerződésnek megfelelően a biztosítási díjak rendszeres fizetésével a szerződés fenntartását, valamint a kötvényekben rögzített feltételek betartását, hogy a Megrendelőt erről nem értesíti, akkor köteles a Megrendelő – biztosító által meg nem térített – kárát teljes egészében megtéríteni.</w:t>
      </w:r>
    </w:p>
    <w:p w:rsidR="00935FF8" w:rsidRPr="00C151ED" w:rsidRDefault="00935FF8" w:rsidP="00935FF8">
      <w:pPr>
        <w:tabs>
          <w:tab w:val="left" w:pos="540"/>
          <w:tab w:val="left" w:pos="851"/>
        </w:tabs>
        <w:ind w:left="567"/>
        <w:contextualSpacing/>
        <w:jc w:val="both"/>
        <w:rPr>
          <w:rFonts w:ascii="Palatino Linotype" w:eastAsia="Adobe Garamond Pro" w:hAnsi="Palatino Linotype" w:cs="Times New Roman"/>
          <w:sz w:val="16"/>
          <w:szCs w:val="16"/>
        </w:rPr>
      </w:pPr>
    </w:p>
    <w:p w:rsidR="00935FF8" w:rsidRPr="00C151ED" w:rsidRDefault="00935FF8" w:rsidP="00935FF8">
      <w:pPr>
        <w:widowControl w:val="0"/>
        <w:numPr>
          <w:ilvl w:val="1"/>
          <w:numId w:val="65"/>
        </w:numPr>
        <w:tabs>
          <w:tab w:val="left" w:pos="540"/>
          <w:tab w:val="left" w:pos="851"/>
        </w:tabs>
        <w:ind w:left="567" w:hanging="567"/>
        <w:contextualSpacing/>
        <w:jc w:val="both"/>
        <w:rPr>
          <w:rFonts w:ascii="Palatino Linotype" w:hAnsi="Palatino Linotype" w:cs="Times New Roman"/>
          <w:sz w:val="16"/>
          <w:szCs w:val="16"/>
        </w:rPr>
      </w:pPr>
      <w:r w:rsidRPr="00C151ED">
        <w:rPr>
          <w:rFonts w:ascii="Palatino Linotype" w:eastAsia="Adobe Garamond Pro" w:hAnsi="Palatino Linotype" w:cs="Times New Roman"/>
          <w:sz w:val="16"/>
          <w:szCs w:val="16"/>
        </w:rPr>
        <w:t>A biztos</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t</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 k</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lts</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g</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t V</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llalkoz</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 xml:space="preserve"> viseli, annak megtérítésére Megrendel</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 xml:space="preserve"> nem k</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 xml:space="preserve">teles. </w:t>
      </w:r>
    </w:p>
    <w:p w:rsidR="00935FF8" w:rsidRPr="00C151ED" w:rsidRDefault="00935FF8" w:rsidP="00935FF8">
      <w:pPr>
        <w:ind w:left="567" w:hanging="567"/>
        <w:jc w:val="both"/>
        <w:rPr>
          <w:rFonts w:ascii="Palatino Linotype" w:eastAsia="Adobe Garamond Pro" w:hAnsi="Palatino Linotype" w:cs="Times New Roman"/>
          <w:strike/>
          <w:sz w:val="16"/>
          <w:szCs w:val="16"/>
          <w:lang w:eastAsia="en-US"/>
        </w:rPr>
      </w:pPr>
    </w:p>
    <w:p w:rsidR="00935FF8" w:rsidRPr="00C151ED" w:rsidRDefault="00935FF8" w:rsidP="00935FF8">
      <w:pPr>
        <w:widowControl w:val="0"/>
        <w:numPr>
          <w:ilvl w:val="1"/>
          <w:numId w:val="65"/>
        </w:numPr>
        <w:tabs>
          <w:tab w:val="left" w:pos="540"/>
        </w:tabs>
        <w:ind w:left="567" w:hanging="567"/>
        <w:contextualSpacing/>
        <w:jc w:val="both"/>
        <w:rPr>
          <w:rFonts w:ascii="Palatino Linotype" w:hAnsi="Palatino Linotype" w:cs="Times New Roman"/>
          <w:sz w:val="16"/>
          <w:szCs w:val="16"/>
        </w:rPr>
      </w:pPr>
      <w:r w:rsidRPr="00C151ED">
        <w:rPr>
          <w:rFonts w:ascii="Palatino Linotype" w:eastAsia="Adobe Garamond Pro" w:hAnsi="Palatino Linotype" w:cs="Times New Roman"/>
          <w:sz w:val="16"/>
          <w:szCs w:val="16"/>
        </w:rPr>
        <w:t>Amennyiben bármilyen káresemény következne be a munkaterületen, vagy az anyagok szállítása során, úgy a Vállalkozó a káreseményt, illetve annak körülményeit haladéktalanul rövid úton, és 24 órán belül írásban köteles jelezni a Megrendel</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nek. Amennyiben a k</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r a V</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llalkoz</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 vagy a V</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llalkoz</w:t>
      </w:r>
      <w:r w:rsidRPr="00C151ED">
        <w:rPr>
          <w:rFonts w:ascii="Palatino Linotype" w:eastAsia="Calibri" w:hAnsi="Palatino Linotype" w:cs="Times New Roman"/>
          <w:sz w:val="16"/>
          <w:szCs w:val="16"/>
        </w:rPr>
        <w:t>ó é</w:t>
      </w:r>
      <w:r w:rsidRPr="00C151ED">
        <w:rPr>
          <w:rFonts w:ascii="Palatino Linotype" w:eastAsia="Adobe Garamond Pro" w:hAnsi="Palatino Linotype" w:cs="Times New Roman"/>
          <w:sz w:val="16"/>
          <w:szCs w:val="16"/>
        </w:rPr>
        <w:t>rdekk</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r</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be tartoz</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 xml:space="preserve"> szem</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ly/alv</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llalkoz</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/k</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zrem</w:t>
      </w:r>
      <w:r w:rsidRPr="00C151ED">
        <w:rPr>
          <w:rFonts w:ascii="Palatino Linotype" w:eastAsia="Calibri" w:hAnsi="Palatino Linotype" w:cs="Times New Roman"/>
          <w:sz w:val="16"/>
          <w:szCs w:val="16"/>
        </w:rPr>
        <w:t>ű</w:t>
      </w:r>
      <w:r w:rsidRPr="00C151ED">
        <w:rPr>
          <w:rFonts w:ascii="Palatino Linotype" w:eastAsia="Adobe Garamond Pro" w:hAnsi="Palatino Linotype" w:cs="Times New Roman"/>
          <w:sz w:val="16"/>
          <w:szCs w:val="16"/>
        </w:rPr>
        <w:t>k</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d</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 xml:space="preserve"> szem</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ly magatart</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ra vezethet</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 xml:space="preserve"> vissza, </w:t>
      </w:r>
      <w:r w:rsidRPr="00C151ED">
        <w:rPr>
          <w:rFonts w:ascii="Palatino Linotype" w:eastAsia="Calibri" w:hAnsi="Palatino Linotype" w:cs="Times New Roman"/>
          <w:sz w:val="16"/>
          <w:szCs w:val="16"/>
        </w:rPr>
        <w:t>ú</w:t>
      </w:r>
      <w:r w:rsidRPr="00C151ED">
        <w:rPr>
          <w:rFonts w:ascii="Palatino Linotype" w:eastAsia="Adobe Garamond Pro" w:hAnsi="Palatino Linotype" w:cs="Times New Roman"/>
          <w:sz w:val="16"/>
          <w:szCs w:val="16"/>
        </w:rPr>
        <w:t>gy a V</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llalkoz</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 xml:space="preserve"> k</w:t>
      </w:r>
      <w:r w:rsidRPr="00C151ED">
        <w:rPr>
          <w:rFonts w:ascii="Palatino Linotype" w:eastAsia="Calibri" w:hAnsi="Palatino Linotype" w:cs="Times New Roman"/>
          <w:sz w:val="16"/>
          <w:szCs w:val="16"/>
        </w:rPr>
        <w:t>ü</w:t>
      </w:r>
      <w:r w:rsidRPr="00C151ED">
        <w:rPr>
          <w:rFonts w:ascii="Palatino Linotype" w:eastAsia="Adobe Garamond Pro" w:hAnsi="Palatino Linotype" w:cs="Times New Roman"/>
          <w:sz w:val="16"/>
          <w:szCs w:val="16"/>
        </w:rPr>
        <w:t>l</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n felsz</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l</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t</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 n</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lk</w:t>
      </w:r>
      <w:r w:rsidRPr="00C151ED">
        <w:rPr>
          <w:rFonts w:ascii="Palatino Linotype" w:eastAsia="Calibri" w:hAnsi="Palatino Linotype" w:cs="Times New Roman"/>
          <w:sz w:val="16"/>
          <w:szCs w:val="16"/>
        </w:rPr>
        <w:t>ü</w:t>
      </w:r>
      <w:r w:rsidRPr="00C151ED">
        <w:rPr>
          <w:rFonts w:ascii="Palatino Linotype" w:eastAsia="Adobe Garamond Pro" w:hAnsi="Palatino Linotype" w:cs="Times New Roman"/>
          <w:sz w:val="16"/>
          <w:szCs w:val="16"/>
        </w:rPr>
        <w:t>l k</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teles a keletkezett hib</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t kijav</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 xml:space="preserve">tani, </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 az okozott k</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rt teljes k</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r</w:t>
      </w:r>
      <w:r w:rsidRPr="00C151ED">
        <w:rPr>
          <w:rFonts w:ascii="Palatino Linotype" w:eastAsia="Calibri" w:hAnsi="Palatino Linotype" w:cs="Times New Roman"/>
          <w:sz w:val="16"/>
          <w:szCs w:val="16"/>
        </w:rPr>
        <w:t>ű</w:t>
      </w:r>
      <w:r w:rsidRPr="00C151ED">
        <w:rPr>
          <w:rFonts w:ascii="Palatino Linotype" w:eastAsia="Adobe Garamond Pro" w:hAnsi="Palatino Linotype" w:cs="Times New Roman"/>
          <w:sz w:val="16"/>
          <w:szCs w:val="16"/>
        </w:rPr>
        <w:t>en megt</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r</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 xml:space="preserve">teni, </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sszhangban a jelen szerz</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d</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sben foglaltakkal.</w:t>
      </w:r>
    </w:p>
    <w:p w:rsidR="00935FF8" w:rsidRPr="00C151ED" w:rsidRDefault="00935FF8" w:rsidP="00935FF8">
      <w:pPr>
        <w:ind w:left="708"/>
        <w:rPr>
          <w:rFonts w:ascii="Palatino Linotype" w:eastAsia="Adobe Garamond Pro" w:hAnsi="Palatino Linotype" w:cs="Times New Roman"/>
          <w:strike/>
          <w:sz w:val="16"/>
          <w:szCs w:val="16"/>
          <w:lang w:eastAsia="en-US"/>
        </w:rPr>
      </w:pPr>
    </w:p>
    <w:p w:rsidR="00935FF8" w:rsidRPr="00C151ED" w:rsidRDefault="00935FF8" w:rsidP="00935FF8">
      <w:pPr>
        <w:widowControl w:val="0"/>
        <w:numPr>
          <w:ilvl w:val="0"/>
          <w:numId w:val="65"/>
        </w:numPr>
        <w:tabs>
          <w:tab w:val="left" w:pos="540"/>
        </w:tabs>
        <w:contextualSpacing/>
        <w:jc w:val="center"/>
        <w:rPr>
          <w:rFonts w:ascii="Palatino Linotype" w:eastAsia="Adobe Garamond Pro" w:hAnsi="Palatino Linotype" w:cs="Times New Roman"/>
          <w:b/>
          <w:sz w:val="16"/>
          <w:szCs w:val="16"/>
        </w:rPr>
      </w:pPr>
      <w:r w:rsidRPr="00C151ED">
        <w:rPr>
          <w:rFonts w:ascii="Palatino Linotype" w:eastAsia="Adobe Garamond Pro" w:hAnsi="Palatino Linotype" w:cs="Times New Roman"/>
          <w:b/>
          <w:sz w:val="16"/>
          <w:szCs w:val="16"/>
        </w:rPr>
        <w:t>Vis Maior</w:t>
      </w:r>
    </w:p>
    <w:p w:rsidR="00935FF8" w:rsidRPr="00C151ED" w:rsidRDefault="00935FF8" w:rsidP="00935FF8">
      <w:pPr>
        <w:ind w:left="708"/>
        <w:rPr>
          <w:rFonts w:ascii="Palatino Linotype" w:eastAsia="Adobe Garamond Pro" w:hAnsi="Palatino Linotype" w:cs="Times New Roman"/>
          <w:strike/>
          <w:sz w:val="16"/>
          <w:szCs w:val="16"/>
          <w:lang w:eastAsia="en-US"/>
        </w:rPr>
      </w:pPr>
    </w:p>
    <w:p w:rsidR="00935FF8" w:rsidRPr="00C151ED" w:rsidRDefault="00935FF8" w:rsidP="00935FF8">
      <w:pPr>
        <w:widowControl w:val="0"/>
        <w:numPr>
          <w:ilvl w:val="1"/>
          <w:numId w:val="65"/>
        </w:numPr>
        <w:ind w:left="567" w:hanging="567"/>
        <w:contextualSpacing/>
        <w:jc w:val="both"/>
        <w:rPr>
          <w:rFonts w:ascii="Palatino Linotype" w:hAnsi="Palatino Linotype" w:cs="Times New Roman"/>
          <w:sz w:val="16"/>
          <w:szCs w:val="16"/>
        </w:rPr>
      </w:pPr>
      <w:r w:rsidRPr="00C151ED">
        <w:rPr>
          <w:rFonts w:ascii="Palatino Linotype" w:eastAsia="Adobe Garamond Pro" w:hAnsi="Palatino Linotype" w:cs="Times New Roman"/>
          <w:sz w:val="16"/>
          <w:szCs w:val="16"/>
        </w:rPr>
        <w:t>Sem a Megrendel</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 sem a V</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llalkoz</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 xml:space="preserve"> nem tekinthet</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 xml:space="preserve">k </w:t>
      </w:r>
      <w:r w:rsidRPr="00C151ED">
        <w:rPr>
          <w:rFonts w:ascii="Palatino Linotype" w:eastAsia="Calibri" w:hAnsi="Palatino Linotype" w:cs="Times New Roman"/>
          <w:sz w:val="16"/>
          <w:szCs w:val="16"/>
        </w:rPr>
        <w:t>ú</w:t>
      </w:r>
      <w:r w:rsidRPr="00C151ED">
        <w:rPr>
          <w:rFonts w:ascii="Palatino Linotype" w:eastAsia="Adobe Garamond Pro" w:hAnsi="Palatino Linotype" w:cs="Times New Roman"/>
          <w:sz w:val="16"/>
          <w:szCs w:val="16"/>
        </w:rPr>
        <w:t>gy, hogy k</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 xml:space="preserve">sedelembe estek vagy </w:t>
      </w:r>
      <w:r w:rsidRPr="00C151ED">
        <w:rPr>
          <w:rFonts w:ascii="Palatino Linotype" w:eastAsia="Calibri" w:hAnsi="Palatino Linotype" w:cs="Times New Roman"/>
          <w:sz w:val="16"/>
          <w:szCs w:val="16"/>
        </w:rPr>
        <w:t>ú</w:t>
      </w:r>
      <w:r w:rsidRPr="00C151ED">
        <w:rPr>
          <w:rFonts w:ascii="Palatino Linotype" w:eastAsia="Adobe Garamond Pro" w:hAnsi="Palatino Linotype" w:cs="Times New Roman"/>
          <w:sz w:val="16"/>
          <w:szCs w:val="16"/>
        </w:rPr>
        <w:t>gy, hogy szerz</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d</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sszeg</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st k</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vettek el eg</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szen addig, am</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g k</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teless</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geik tekintet</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ben vis maior esem</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ny g</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 xml:space="preserve">tolja meg </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ket.</w:t>
      </w:r>
    </w:p>
    <w:p w:rsidR="00935FF8" w:rsidRPr="00C151ED" w:rsidRDefault="00935FF8" w:rsidP="00935FF8">
      <w:pPr>
        <w:ind w:left="567"/>
        <w:jc w:val="both"/>
        <w:rPr>
          <w:rFonts w:ascii="Palatino Linotype" w:eastAsia="Adobe Garamond Pro" w:hAnsi="Palatino Linotype" w:cs="Times New Roman"/>
          <w:sz w:val="16"/>
          <w:szCs w:val="16"/>
          <w:lang w:eastAsia="en-US"/>
        </w:rPr>
      </w:pPr>
    </w:p>
    <w:p w:rsidR="00935FF8" w:rsidRPr="00C151ED" w:rsidRDefault="00935FF8" w:rsidP="00935FF8">
      <w:pPr>
        <w:ind w:left="567"/>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 xml:space="preserve">Vis </w:t>
      </w:r>
      <w:proofErr w:type="spellStart"/>
      <w:r w:rsidRPr="00C151ED">
        <w:rPr>
          <w:rFonts w:ascii="Palatino Linotype" w:eastAsia="Adobe Garamond Pro" w:hAnsi="Palatino Linotype" w:cs="Times New Roman"/>
          <w:sz w:val="16"/>
          <w:szCs w:val="16"/>
          <w:lang w:eastAsia="en-US"/>
        </w:rPr>
        <w:t>maior-on</w:t>
      </w:r>
      <w:proofErr w:type="spellEnd"/>
      <w:r w:rsidRPr="00C151ED">
        <w:rPr>
          <w:rFonts w:ascii="Palatino Linotype" w:eastAsia="Adobe Garamond Pro" w:hAnsi="Palatino Linotype" w:cs="Times New Roman"/>
          <w:sz w:val="16"/>
          <w:szCs w:val="16"/>
          <w:lang w:eastAsia="en-US"/>
        </w:rPr>
        <w:t xml:space="preserve"> a felek ellen</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rz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si k</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pess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t meghalad</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lm</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nyeket kell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rteni, bele</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rtve, de nem kiz</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lagosan, az al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bbiakat:</w:t>
      </w:r>
    </w:p>
    <w:p w:rsidR="00935FF8" w:rsidRPr="00C151ED" w:rsidRDefault="00935FF8" w:rsidP="00935FF8">
      <w:pPr>
        <w:widowControl w:val="0"/>
        <w:numPr>
          <w:ilvl w:val="0"/>
          <w:numId w:val="66"/>
        </w:numPr>
        <w:contextualSpacing/>
        <w:jc w:val="both"/>
        <w:rPr>
          <w:rFonts w:ascii="Palatino Linotype" w:eastAsia="Adobe Garamond Pro" w:hAnsi="Palatino Linotype" w:cs="Times New Roman"/>
          <w:sz w:val="16"/>
          <w:szCs w:val="16"/>
        </w:rPr>
      </w:pPr>
      <w:r w:rsidRPr="00C151ED">
        <w:rPr>
          <w:rFonts w:ascii="Palatino Linotype" w:eastAsia="Adobe Garamond Pro" w:hAnsi="Palatino Linotype" w:cs="Times New Roman"/>
          <w:sz w:val="16"/>
          <w:szCs w:val="16"/>
        </w:rPr>
        <w:t>akár megüzent, akár meg nem üzent háború és ellenségeskedés, megszállás, idegen ellenség akciói, mozgósítás, rekvirálás vagy embargó</w:t>
      </w:r>
    </w:p>
    <w:p w:rsidR="00935FF8" w:rsidRPr="00C151ED" w:rsidRDefault="00935FF8" w:rsidP="00935FF8">
      <w:pPr>
        <w:widowControl w:val="0"/>
        <w:numPr>
          <w:ilvl w:val="0"/>
          <w:numId w:val="66"/>
        </w:numPr>
        <w:contextualSpacing/>
        <w:jc w:val="both"/>
        <w:rPr>
          <w:rFonts w:ascii="Palatino Linotype" w:hAnsi="Palatino Linotype" w:cs="Times New Roman"/>
          <w:sz w:val="16"/>
          <w:szCs w:val="16"/>
        </w:rPr>
      </w:pPr>
      <w:r w:rsidRPr="00C151ED">
        <w:rPr>
          <w:rFonts w:ascii="Palatino Linotype" w:eastAsia="Adobe Garamond Pro" w:hAnsi="Palatino Linotype" w:cs="Times New Roman"/>
          <w:sz w:val="16"/>
          <w:szCs w:val="16"/>
        </w:rPr>
        <w:t>nukleáris üzemanyagból, vagy a nukleáris anyag lebomlásából keletkez</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 xml:space="preserve"> nukle</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ris hullad</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kb</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l sz</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rmaz</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 xml:space="preserve"> ioniz</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 xml:space="preserve"> sug</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rz</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 vagy radioakt</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v szennyez</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d</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 vagy radioakt</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v m</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rgez</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 xml:space="preserve"> robban</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 vagy egy</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b vesz</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lyes tulajdons</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g a robban</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svesz</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lyes nukle</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 xml:space="preserve">ris </w:t>
      </w:r>
      <w:r w:rsidRPr="00C151ED">
        <w:rPr>
          <w:rFonts w:ascii="Palatino Linotype" w:eastAsia="Calibri" w:hAnsi="Palatino Linotype" w:cs="Times New Roman"/>
          <w:sz w:val="16"/>
          <w:szCs w:val="16"/>
        </w:rPr>
        <w:t>ü</w:t>
      </w:r>
      <w:r w:rsidRPr="00C151ED">
        <w:rPr>
          <w:rFonts w:ascii="Palatino Linotype" w:eastAsia="Adobe Garamond Pro" w:hAnsi="Palatino Linotype" w:cs="Times New Roman"/>
          <w:sz w:val="16"/>
          <w:szCs w:val="16"/>
        </w:rPr>
        <w:t>zemekben vagy azok nukle</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ris r</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szlegeiben,</w:t>
      </w:r>
    </w:p>
    <w:p w:rsidR="00935FF8" w:rsidRPr="00C151ED" w:rsidRDefault="00935FF8" w:rsidP="00935FF8">
      <w:pPr>
        <w:widowControl w:val="0"/>
        <w:numPr>
          <w:ilvl w:val="0"/>
          <w:numId w:val="66"/>
        </w:numPr>
        <w:contextualSpacing/>
        <w:jc w:val="both"/>
        <w:rPr>
          <w:rFonts w:ascii="Palatino Linotype" w:eastAsia="Adobe Garamond Pro" w:hAnsi="Palatino Linotype" w:cs="Times New Roman"/>
          <w:sz w:val="16"/>
          <w:szCs w:val="16"/>
        </w:rPr>
      </w:pPr>
      <w:r w:rsidRPr="00C151ED">
        <w:rPr>
          <w:rFonts w:ascii="Palatino Linotype" w:eastAsia="Adobe Garamond Pro" w:hAnsi="Palatino Linotype" w:cs="Times New Roman"/>
          <w:sz w:val="16"/>
          <w:szCs w:val="16"/>
        </w:rPr>
        <w:t>lázadás, forradalom, felkelés, katonai vagy bitorló hatalomátvétel, polgárháború, zendülés, tüntetés vagy rendzavarás, kivéve, ha az kizárólag a Vállalkozó alkalmazottaira terjed ki,</w:t>
      </w:r>
    </w:p>
    <w:p w:rsidR="00935FF8" w:rsidRPr="00C151ED" w:rsidRDefault="00935FF8" w:rsidP="00935FF8">
      <w:pPr>
        <w:widowControl w:val="0"/>
        <w:numPr>
          <w:ilvl w:val="0"/>
          <w:numId w:val="66"/>
        </w:numPr>
        <w:contextualSpacing/>
        <w:jc w:val="both"/>
        <w:rPr>
          <w:rFonts w:ascii="Palatino Linotype" w:eastAsia="Adobe Garamond Pro" w:hAnsi="Palatino Linotype" w:cs="Times New Roman"/>
          <w:sz w:val="16"/>
          <w:szCs w:val="16"/>
        </w:rPr>
      </w:pPr>
      <w:r w:rsidRPr="00C151ED">
        <w:rPr>
          <w:rFonts w:ascii="Palatino Linotype" w:eastAsia="Adobe Garamond Pro" w:hAnsi="Palatino Linotype" w:cs="Times New Roman"/>
          <w:sz w:val="16"/>
          <w:szCs w:val="16"/>
        </w:rPr>
        <w:t>természeti katasztrófa.</w:t>
      </w:r>
    </w:p>
    <w:p w:rsidR="00935FF8" w:rsidRPr="00C151ED" w:rsidRDefault="00935FF8" w:rsidP="00935FF8">
      <w:pPr>
        <w:ind w:left="720"/>
        <w:contextualSpacing/>
        <w:jc w:val="both"/>
        <w:rPr>
          <w:rFonts w:ascii="Palatino Linotype" w:eastAsia="Adobe Garamond Pro" w:hAnsi="Palatino Linotype" w:cs="Times New Roman"/>
          <w:sz w:val="16"/>
          <w:szCs w:val="16"/>
        </w:rPr>
      </w:pPr>
    </w:p>
    <w:p w:rsidR="00935FF8" w:rsidRPr="00C151ED" w:rsidRDefault="00935FF8" w:rsidP="00935FF8">
      <w:pPr>
        <w:widowControl w:val="0"/>
        <w:numPr>
          <w:ilvl w:val="1"/>
          <w:numId w:val="65"/>
        </w:numPr>
        <w:tabs>
          <w:tab w:val="left" w:pos="540"/>
        </w:tabs>
        <w:ind w:left="567" w:hanging="567"/>
        <w:contextualSpacing/>
        <w:jc w:val="both"/>
        <w:rPr>
          <w:rFonts w:ascii="Palatino Linotype" w:eastAsia="Adobe Garamond Pro" w:hAnsi="Palatino Linotype" w:cs="Times New Roman"/>
          <w:sz w:val="16"/>
          <w:szCs w:val="16"/>
        </w:rPr>
      </w:pPr>
      <w:r w:rsidRPr="00C151ED">
        <w:rPr>
          <w:rFonts w:ascii="Palatino Linotype" w:eastAsia="Adobe Garamond Pro" w:hAnsi="Palatino Linotype" w:cs="Times New Roman"/>
          <w:sz w:val="16"/>
          <w:szCs w:val="16"/>
        </w:rPr>
        <w:t>Ha bármelyik fél úgy véli, hogy vis maior következett be, s ez akadályozza a kötelezettségeinek végrehajtásában, azonnal köteles írásban (elsősorban visszaigazolt e-mailen) értesíteni a másik felet, s közölni vele az esemény körülményeit, okát és feltehetően várható időtartamát. Ebben az esetben a teljesítési határidő meghosszabbodik a vis maior időtartamával, melyről a felek előzetesen egyeztetnek.</w:t>
      </w:r>
    </w:p>
    <w:p w:rsidR="00935FF8" w:rsidRPr="00C151ED" w:rsidRDefault="00935FF8" w:rsidP="00935FF8">
      <w:pPr>
        <w:tabs>
          <w:tab w:val="left" w:pos="540"/>
        </w:tabs>
        <w:ind w:left="567"/>
        <w:contextualSpacing/>
        <w:jc w:val="both"/>
        <w:rPr>
          <w:rFonts w:ascii="Palatino Linotype" w:eastAsia="Adobe Garamond Pro" w:hAnsi="Palatino Linotype" w:cs="Times New Roman"/>
          <w:sz w:val="16"/>
          <w:szCs w:val="16"/>
        </w:rPr>
      </w:pPr>
    </w:p>
    <w:p w:rsidR="00935FF8" w:rsidRPr="00C151ED" w:rsidRDefault="00935FF8" w:rsidP="00935FF8">
      <w:pPr>
        <w:widowControl w:val="0"/>
        <w:numPr>
          <w:ilvl w:val="1"/>
          <w:numId w:val="65"/>
        </w:numPr>
        <w:tabs>
          <w:tab w:val="left" w:pos="540"/>
        </w:tabs>
        <w:ind w:left="567" w:hanging="567"/>
        <w:contextualSpacing/>
        <w:jc w:val="both"/>
        <w:rPr>
          <w:rFonts w:ascii="Palatino Linotype" w:eastAsia="Adobe Garamond Pro" w:hAnsi="Palatino Linotype" w:cs="Times New Roman"/>
          <w:sz w:val="16"/>
          <w:szCs w:val="16"/>
        </w:rPr>
      </w:pPr>
      <w:r w:rsidRPr="00C151ED">
        <w:rPr>
          <w:rFonts w:ascii="Palatino Linotype" w:eastAsia="Adobe Garamond Pro" w:hAnsi="Palatino Linotype" w:cs="Times New Roman"/>
          <w:sz w:val="16"/>
          <w:szCs w:val="16"/>
        </w:rPr>
        <w:t>Ha vis maior körülmény bekövetkezett, mindkét fél, de különösen a Vállalkozó köteles törekedni a szerződésből eredő kötelezettségeinek folytatólagos teljesítésére, amennyire az ésszerűen elképzelhető.</w:t>
      </w:r>
    </w:p>
    <w:p w:rsidR="00935FF8" w:rsidRPr="00C151ED" w:rsidRDefault="00935FF8" w:rsidP="00935FF8">
      <w:pPr>
        <w:rPr>
          <w:rFonts w:ascii="Palatino Linotype" w:eastAsia="Adobe Garamond Pro" w:hAnsi="Palatino Linotype" w:cs="Times New Roman"/>
          <w:b/>
          <w:sz w:val="16"/>
          <w:szCs w:val="16"/>
          <w:lang w:eastAsia="en-US"/>
        </w:rPr>
      </w:pPr>
    </w:p>
    <w:p w:rsidR="00935FF8" w:rsidRPr="00C151ED" w:rsidRDefault="00935FF8" w:rsidP="00935FF8">
      <w:pPr>
        <w:widowControl w:val="0"/>
        <w:numPr>
          <w:ilvl w:val="0"/>
          <w:numId w:val="65"/>
        </w:numPr>
        <w:tabs>
          <w:tab w:val="left" w:pos="540"/>
        </w:tabs>
        <w:contextualSpacing/>
        <w:jc w:val="center"/>
        <w:rPr>
          <w:rFonts w:ascii="Palatino Linotype" w:eastAsia="Adobe Garamond Pro" w:hAnsi="Palatino Linotype" w:cs="Times New Roman"/>
          <w:b/>
          <w:sz w:val="16"/>
          <w:szCs w:val="16"/>
        </w:rPr>
      </w:pPr>
      <w:r w:rsidRPr="00C151ED">
        <w:rPr>
          <w:rFonts w:ascii="Palatino Linotype" w:eastAsia="Adobe Garamond Pro" w:hAnsi="Palatino Linotype" w:cs="Times New Roman"/>
          <w:b/>
          <w:sz w:val="16"/>
          <w:szCs w:val="16"/>
        </w:rPr>
        <w:t>Szavatosság, jótállás</w:t>
      </w:r>
    </w:p>
    <w:p w:rsidR="00935FF8" w:rsidRPr="00C151ED" w:rsidRDefault="00935FF8" w:rsidP="00935FF8">
      <w:pPr>
        <w:jc w:val="center"/>
        <w:rPr>
          <w:rFonts w:ascii="Palatino Linotype" w:eastAsia="Adobe Garamond Pro" w:hAnsi="Palatino Linotype" w:cs="Times New Roman"/>
          <w:sz w:val="16"/>
          <w:szCs w:val="16"/>
          <w:lang w:eastAsia="en-US"/>
        </w:rPr>
      </w:pPr>
    </w:p>
    <w:p w:rsidR="00935FF8" w:rsidRPr="00C151ED" w:rsidRDefault="00935FF8" w:rsidP="00935FF8">
      <w:pPr>
        <w:widowControl w:val="0"/>
        <w:numPr>
          <w:ilvl w:val="1"/>
          <w:numId w:val="67"/>
        </w:numPr>
        <w:ind w:left="567" w:hanging="567"/>
        <w:contextualSpacing/>
        <w:jc w:val="both"/>
        <w:rPr>
          <w:rFonts w:ascii="Palatino Linotype" w:hAnsi="Palatino Linotype" w:cs="Times New Roman"/>
          <w:sz w:val="16"/>
          <w:szCs w:val="16"/>
        </w:rPr>
      </w:pPr>
      <w:r w:rsidRPr="00C151ED">
        <w:rPr>
          <w:rFonts w:ascii="Palatino Linotype" w:eastAsia="Adobe Garamond Pro" w:hAnsi="Palatino Linotype" w:cs="Times New Roman"/>
          <w:sz w:val="16"/>
          <w:szCs w:val="16"/>
        </w:rPr>
        <w:t>A Vállalkozó felel</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ss</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g</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re, a be</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p</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tett anyagok, valamint ny</w:t>
      </w:r>
      <w:r w:rsidRPr="00C151ED">
        <w:rPr>
          <w:rFonts w:ascii="Palatino Linotype" w:eastAsia="Calibri" w:hAnsi="Palatino Linotype" w:cs="Times New Roman"/>
          <w:sz w:val="16"/>
          <w:szCs w:val="16"/>
        </w:rPr>
        <w:t>ú</w:t>
      </w:r>
      <w:r w:rsidRPr="00C151ED">
        <w:rPr>
          <w:rFonts w:ascii="Palatino Linotype" w:eastAsia="Adobe Garamond Pro" w:hAnsi="Palatino Linotype" w:cs="Times New Roman"/>
          <w:sz w:val="16"/>
          <w:szCs w:val="16"/>
        </w:rPr>
        <w:t>jtott szolg</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ltat</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sok vonatkoz</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ban a Ptk. szab</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lyait, valamint az egyes be</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p</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tett anyagok, illetve elv</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gzett munk</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k k</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telez</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 xml:space="preserve"> alkalmass</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gi idej</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t meghat</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roz</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 a szerz</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d</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 teljes</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t</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 xml:space="preserve">sekor hatályos jogszabályok rendelkezéseit kell alkalmazni. </w:t>
      </w:r>
      <w:r w:rsidRPr="00C151ED">
        <w:rPr>
          <w:rFonts w:ascii="Palatino Linotype" w:hAnsi="Palatino Linotype" w:cs="Times New Roman"/>
          <w:sz w:val="16"/>
          <w:szCs w:val="16"/>
        </w:rPr>
        <w:t xml:space="preserve">A </w:t>
      </w:r>
      <w:r w:rsidRPr="00C151ED">
        <w:rPr>
          <w:rFonts w:ascii="Palatino Linotype" w:eastAsia="Adobe Garamond Pro" w:hAnsi="Palatino Linotype" w:cs="Times New Roman"/>
          <w:sz w:val="16"/>
          <w:szCs w:val="16"/>
        </w:rPr>
        <w:t>Vállalkozó ennek körében szavatol az általa felhasznált anyagok anyagi és gyártási hibától való mentességéért, valamint azért, hogy a vállalt munkát a Megrendel</w:t>
      </w:r>
      <w:r w:rsidRPr="00C151ED">
        <w:rPr>
          <w:rFonts w:ascii="Palatino Linotype" w:eastAsia="Calibri" w:hAnsi="Palatino Linotype" w:cs="Times New Roman"/>
          <w:sz w:val="16"/>
          <w:szCs w:val="16"/>
        </w:rPr>
        <w:t>ő á</w:t>
      </w:r>
      <w:r w:rsidRPr="00C151ED">
        <w:rPr>
          <w:rFonts w:ascii="Palatino Linotype" w:eastAsia="Adobe Garamond Pro" w:hAnsi="Palatino Linotype" w:cs="Times New Roman"/>
          <w:sz w:val="16"/>
          <w:szCs w:val="16"/>
        </w:rPr>
        <w:t xml:space="preserve">ltal </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tadott m</w:t>
      </w:r>
      <w:r w:rsidRPr="00C151ED">
        <w:rPr>
          <w:rFonts w:ascii="Palatino Linotype" w:eastAsia="Calibri" w:hAnsi="Palatino Linotype" w:cs="Times New Roman"/>
          <w:sz w:val="16"/>
          <w:szCs w:val="16"/>
        </w:rPr>
        <w:t>ű</w:t>
      </w:r>
      <w:r w:rsidRPr="00C151ED">
        <w:rPr>
          <w:rFonts w:ascii="Palatino Linotype" w:eastAsia="Adobe Garamond Pro" w:hAnsi="Palatino Linotype" w:cs="Times New Roman"/>
          <w:sz w:val="16"/>
          <w:szCs w:val="16"/>
        </w:rPr>
        <w:t>szaki k</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vetelm</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nyeknek, dokumentumoknak, valamint a vonatkoz</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 xml:space="preserve"> magyar szabv</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nyoknak megfelel</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en, kifogástalan min</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s</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 xml:space="preserve">gben </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 kifogástalan minőségű anyagok felhaszn</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val v</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gzi el.</w:t>
      </w:r>
    </w:p>
    <w:p w:rsidR="00935FF8" w:rsidRPr="00C151ED" w:rsidRDefault="00935FF8" w:rsidP="00935FF8">
      <w:pPr>
        <w:ind w:left="567" w:hanging="567"/>
        <w:rPr>
          <w:rFonts w:ascii="Palatino Linotype" w:eastAsia="Adobe Garamond Pro" w:hAnsi="Palatino Linotype" w:cs="Times New Roman"/>
          <w:sz w:val="16"/>
          <w:szCs w:val="16"/>
          <w:lang w:eastAsia="en-US"/>
        </w:rPr>
      </w:pPr>
    </w:p>
    <w:p w:rsidR="00935FF8" w:rsidRPr="00C151ED" w:rsidRDefault="00935FF8" w:rsidP="00935FF8">
      <w:pPr>
        <w:widowControl w:val="0"/>
        <w:numPr>
          <w:ilvl w:val="1"/>
          <w:numId w:val="67"/>
        </w:numPr>
        <w:ind w:left="567" w:hanging="567"/>
        <w:contextualSpacing/>
        <w:jc w:val="both"/>
        <w:rPr>
          <w:rFonts w:ascii="Palatino Linotype" w:hAnsi="Palatino Linotype" w:cs="Times New Roman"/>
          <w:sz w:val="16"/>
          <w:szCs w:val="16"/>
        </w:rPr>
      </w:pPr>
      <w:r w:rsidRPr="00C151ED">
        <w:rPr>
          <w:rFonts w:ascii="Palatino Linotype" w:eastAsia="Adobe Garamond Pro" w:hAnsi="Palatino Linotype" w:cs="Times New Roman"/>
          <w:sz w:val="16"/>
          <w:szCs w:val="16"/>
        </w:rPr>
        <w:t>A Vállalkozót a jelen szerz</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d</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 keret</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ben a sikeres m</w:t>
      </w:r>
      <w:r w:rsidRPr="00C151ED">
        <w:rPr>
          <w:rFonts w:ascii="Palatino Linotype" w:eastAsia="Calibri" w:hAnsi="Palatino Linotype" w:cs="Times New Roman"/>
          <w:sz w:val="16"/>
          <w:szCs w:val="16"/>
        </w:rPr>
        <w:t>ű</w:t>
      </w:r>
      <w:r w:rsidRPr="00C151ED">
        <w:rPr>
          <w:rFonts w:ascii="Palatino Linotype" w:eastAsia="Adobe Garamond Pro" w:hAnsi="Palatino Linotype" w:cs="Times New Roman"/>
          <w:sz w:val="16"/>
          <w:szCs w:val="16"/>
        </w:rPr>
        <w:t xml:space="preserve">szaki </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tad</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tv</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telt</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l sz</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m</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tott 24 + …. hónap jótállási (garanciális) kötelezettség terheli. A jótállás kezd</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 xml:space="preserve"> id</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pontja a sikeres m</w:t>
      </w:r>
      <w:r w:rsidRPr="00C151ED">
        <w:rPr>
          <w:rFonts w:ascii="Palatino Linotype" w:eastAsia="Calibri" w:hAnsi="Palatino Linotype" w:cs="Times New Roman"/>
          <w:sz w:val="16"/>
          <w:szCs w:val="16"/>
        </w:rPr>
        <w:t>ű</w:t>
      </w:r>
      <w:r w:rsidRPr="00C151ED">
        <w:rPr>
          <w:rFonts w:ascii="Palatino Linotype" w:eastAsia="Adobe Garamond Pro" w:hAnsi="Palatino Linotype" w:cs="Times New Roman"/>
          <w:sz w:val="16"/>
          <w:szCs w:val="16"/>
        </w:rPr>
        <w:t xml:space="preserve">szaki </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tad</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tv</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teli elj</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r</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st k</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vet</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 xml:space="preserve"> els</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 xml:space="preserve"> munkanap. Amennyiben a szerz</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d</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 t</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rgy</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t k</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pez</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 xml:space="preserve"> munka vagy ennek egy r</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sze a j</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t</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ll</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si id</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 xml:space="preserve"> alatt V</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llalkoz</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 xml:space="preserve"> j</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t</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ll</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si k</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telezetts</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ge nem teljes</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t</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se miatt a rendeltet</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sszer</w:t>
      </w:r>
      <w:r w:rsidRPr="00C151ED">
        <w:rPr>
          <w:rFonts w:ascii="Palatino Linotype" w:eastAsia="Calibri" w:hAnsi="Palatino Linotype" w:cs="Times New Roman"/>
          <w:sz w:val="16"/>
          <w:szCs w:val="16"/>
        </w:rPr>
        <w:t>ű é</w:t>
      </w:r>
      <w:r w:rsidRPr="00C151ED">
        <w:rPr>
          <w:rFonts w:ascii="Palatino Linotype" w:eastAsia="Adobe Garamond Pro" w:hAnsi="Palatino Linotype" w:cs="Times New Roman"/>
          <w:sz w:val="16"/>
          <w:szCs w:val="16"/>
        </w:rPr>
        <w:t>s biztons</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gos haszn</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 xml:space="preserve">latra nem alkalmas, </w:t>
      </w:r>
      <w:r w:rsidRPr="00C151ED">
        <w:rPr>
          <w:rFonts w:ascii="Palatino Linotype" w:eastAsia="Calibri" w:hAnsi="Palatino Linotype" w:cs="Times New Roman"/>
          <w:sz w:val="16"/>
          <w:szCs w:val="16"/>
        </w:rPr>
        <w:t>ú</w:t>
      </w:r>
      <w:r w:rsidRPr="00C151ED">
        <w:rPr>
          <w:rFonts w:ascii="Palatino Linotype" w:eastAsia="Adobe Garamond Pro" w:hAnsi="Palatino Linotype" w:cs="Times New Roman"/>
          <w:sz w:val="16"/>
          <w:szCs w:val="16"/>
        </w:rPr>
        <w:t>gy az el</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z</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ekben meghat</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rozott j</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t</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ll</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si id</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 xml:space="preserve"> a rendeltet</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sszer</w:t>
      </w:r>
      <w:r w:rsidRPr="00C151ED">
        <w:rPr>
          <w:rFonts w:ascii="Palatino Linotype" w:eastAsia="Calibri" w:hAnsi="Palatino Linotype" w:cs="Times New Roman"/>
          <w:sz w:val="16"/>
          <w:szCs w:val="16"/>
        </w:rPr>
        <w:t>ű é</w:t>
      </w:r>
      <w:r w:rsidRPr="00C151ED">
        <w:rPr>
          <w:rFonts w:ascii="Palatino Linotype" w:eastAsia="Adobe Garamond Pro" w:hAnsi="Palatino Linotype" w:cs="Times New Roman"/>
          <w:sz w:val="16"/>
          <w:szCs w:val="16"/>
        </w:rPr>
        <w:t>s biztons</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gos haszn</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latra alkalmatlans</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g id</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tartam</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val meghosszabbodik.</w:t>
      </w:r>
    </w:p>
    <w:p w:rsidR="00935FF8" w:rsidRPr="00C151ED" w:rsidRDefault="00935FF8" w:rsidP="00935FF8">
      <w:pPr>
        <w:ind w:left="567" w:hanging="567"/>
        <w:jc w:val="both"/>
        <w:rPr>
          <w:rFonts w:ascii="Palatino Linotype" w:eastAsia="Adobe Garamond Pro" w:hAnsi="Palatino Linotype" w:cs="Times New Roman"/>
          <w:sz w:val="16"/>
          <w:szCs w:val="16"/>
          <w:lang w:eastAsia="en-US"/>
        </w:rPr>
      </w:pPr>
    </w:p>
    <w:p w:rsidR="00935FF8" w:rsidRPr="00C151ED" w:rsidRDefault="00935FF8" w:rsidP="00935FF8">
      <w:pPr>
        <w:widowControl w:val="0"/>
        <w:numPr>
          <w:ilvl w:val="1"/>
          <w:numId w:val="67"/>
        </w:numPr>
        <w:ind w:left="567" w:hanging="567"/>
        <w:contextualSpacing/>
        <w:jc w:val="both"/>
        <w:rPr>
          <w:rFonts w:ascii="Palatino Linotype" w:hAnsi="Palatino Linotype" w:cs="Times New Roman"/>
          <w:sz w:val="16"/>
          <w:szCs w:val="16"/>
        </w:rPr>
      </w:pPr>
      <w:r w:rsidRPr="00C151ED">
        <w:rPr>
          <w:rFonts w:ascii="Palatino Linotype" w:eastAsia="Adobe Garamond Pro" w:hAnsi="Palatino Linotype" w:cs="Times New Roman"/>
          <w:sz w:val="16"/>
          <w:szCs w:val="16"/>
        </w:rPr>
        <w:t>A szavatossági és jótállási felel</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ss</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g keret</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ben a V</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llalkoz</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 xml:space="preserve"> k</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teles a felt</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rt,</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 a Megrendel</w:t>
      </w:r>
      <w:r w:rsidRPr="00C151ED">
        <w:rPr>
          <w:rFonts w:ascii="Palatino Linotype" w:eastAsia="Calibri" w:hAnsi="Palatino Linotype" w:cs="Times New Roman"/>
          <w:sz w:val="16"/>
          <w:szCs w:val="16"/>
        </w:rPr>
        <w:t>ő á</w:t>
      </w:r>
      <w:r w:rsidRPr="00C151ED">
        <w:rPr>
          <w:rFonts w:ascii="Palatino Linotype" w:eastAsia="Adobe Garamond Pro" w:hAnsi="Palatino Linotype" w:cs="Times New Roman"/>
          <w:sz w:val="16"/>
          <w:szCs w:val="16"/>
        </w:rPr>
        <w:t>ltal k</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z</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lt hib</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kat saj</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t k</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lts</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g</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re kijav</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tania. V</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llalkoz</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 xml:space="preserve"> a hiba kijav</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t</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t, annak k</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zl</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t</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l (tudom</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ra jut</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t</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l) sz</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m</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 xml:space="preserve">tott 24 </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r</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n bel</w:t>
      </w:r>
      <w:r w:rsidRPr="00C151ED">
        <w:rPr>
          <w:rFonts w:ascii="Palatino Linotype" w:eastAsia="Calibri" w:hAnsi="Palatino Linotype" w:cs="Times New Roman"/>
          <w:sz w:val="16"/>
          <w:szCs w:val="16"/>
        </w:rPr>
        <w:t>ü</w:t>
      </w:r>
      <w:r w:rsidRPr="00C151ED">
        <w:rPr>
          <w:rFonts w:ascii="Palatino Linotype" w:eastAsia="Adobe Garamond Pro" w:hAnsi="Palatino Linotype" w:cs="Times New Roman"/>
          <w:sz w:val="16"/>
          <w:szCs w:val="16"/>
        </w:rPr>
        <w:t>l k</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 xml:space="preserve">teles megkezdeni, </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 30 (harminc) napon–vagy amennyiben a hiba ennél több időt igényel, és ezt a műszaki ellenőr írásban megerősíti, a Megrendelő által a műszaki ellenőr bevonásával ésszerűen tűzött megfelel</w:t>
      </w:r>
      <w:r w:rsidRPr="00C151ED">
        <w:rPr>
          <w:rFonts w:ascii="Palatino Linotype" w:eastAsia="Calibri" w:hAnsi="Palatino Linotype" w:cs="Times New Roman"/>
          <w:sz w:val="16"/>
          <w:szCs w:val="16"/>
        </w:rPr>
        <w:t>ő más</w:t>
      </w:r>
      <w:r w:rsidRPr="00C151ED">
        <w:rPr>
          <w:rFonts w:ascii="Palatino Linotype" w:eastAsia="Adobe Garamond Pro" w:hAnsi="Palatino Linotype" w:cs="Times New Roman"/>
          <w:sz w:val="16"/>
          <w:szCs w:val="16"/>
        </w:rPr>
        <w:t>határid</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n – bel</w:t>
      </w:r>
      <w:r w:rsidRPr="00C151ED">
        <w:rPr>
          <w:rFonts w:ascii="Palatino Linotype" w:eastAsia="Calibri" w:hAnsi="Palatino Linotype" w:cs="Times New Roman"/>
          <w:sz w:val="16"/>
          <w:szCs w:val="16"/>
        </w:rPr>
        <w:t>ü</w:t>
      </w:r>
      <w:r w:rsidRPr="00C151ED">
        <w:rPr>
          <w:rFonts w:ascii="Palatino Linotype" w:eastAsia="Adobe Garamond Pro" w:hAnsi="Palatino Linotype" w:cs="Times New Roman"/>
          <w:sz w:val="16"/>
          <w:szCs w:val="16"/>
        </w:rPr>
        <w:t>l befejezni.</w:t>
      </w:r>
    </w:p>
    <w:p w:rsidR="00935FF8" w:rsidRPr="00C151ED" w:rsidRDefault="00935FF8" w:rsidP="00935FF8">
      <w:pPr>
        <w:ind w:left="567" w:hanging="567"/>
        <w:rPr>
          <w:rFonts w:ascii="Palatino Linotype" w:eastAsia="Adobe Garamond Pro" w:hAnsi="Palatino Linotype" w:cs="Times New Roman"/>
          <w:sz w:val="16"/>
          <w:szCs w:val="16"/>
          <w:lang w:eastAsia="en-US"/>
        </w:rPr>
      </w:pPr>
    </w:p>
    <w:p w:rsidR="00935FF8" w:rsidRPr="00C151ED" w:rsidRDefault="00935FF8" w:rsidP="00935FF8">
      <w:pPr>
        <w:widowControl w:val="0"/>
        <w:numPr>
          <w:ilvl w:val="1"/>
          <w:numId w:val="67"/>
        </w:numPr>
        <w:ind w:left="567" w:hanging="567"/>
        <w:contextualSpacing/>
        <w:jc w:val="both"/>
        <w:rPr>
          <w:rFonts w:ascii="Palatino Linotype" w:hAnsi="Palatino Linotype" w:cs="Times New Roman"/>
          <w:sz w:val="16"/>
          <w:szCs w:val="16"/>
        </w:rPr>
      </w:pPr>
      <w:r w:rsidRPr="00C151ED">
        <w:rPr>
          <w:rFonts w:ascii="Palatino Linotype" w:hAnsi="Palatino Linotype" w:cs="Times New Roman"/>
          <w:sz w:val="16"/>
          <w:szCs w:val="16"/>
        </w:rPr>
        <w:t xml:space="preserve">A felek utó-felülvizsgálati eljárást tartanak a jótállási/garanciális időszakban évente. Az utó-felülvizsgálati eljárások során az eljárást a Megrendelő készíti elő és meghívja arra a Vállalkozót. A meghívót az eljárás megkezdésének napját megelőzően 15 nappal kell megküldeni, mellékelve ahhoz a Megrendelő által összeállított hibajegyzéket is. A Megrendelő az eljárásról a </w:t>
      </w:r>
      <w:r w:rsidRPr="00C151ED">
        <w:rPr>
          <w:rFonts w:ascii="Palatino Linotype" w:hAnsi="Palatino Linotype" w:cs="Times New Roman"/>
          <w:sz w:val="16"/>
          <w:szCs w:val="16"/>
        </w:rPr>
        <w:lastRenderedPageBreak/>
        <w:t>meghívottak jelenlétében jegyzőkönyvet vesz fel. A jegyzőkönyvben fel kell tüntetni résztvevőknek a hibákkal, hiányokkal kapcsolatos nyilatkozatát és a Vállalkozó által elismert hibák kijavítására, illetve hiányok pótlására vállalt határidőt, amely 30 napnál hosszabb nem lehet.</w:t>
      </w:r>
    </w:p>
    <w:p w:rsidR="00935FF8" w:rsidRPr="00C151ED" w:rsidRDefault="00935FF8" w:rsidP="00935FF8">
      <w:pPr>
        <w:ind w:left="567"/>
        <w:contextualSpacing/>
        <w:jc w:val="both"/>
        <w:rPr>
          <w:rFonts w:ascii="Palatino Linotype" w:hAnsi="Palatino Linotype" w:cs="Times New Roman"/>
          <w:sz w:val="16"/>
          <w:szCs w:val="16"/>
        </w:rPr>
      </w:pPr>
    </w:p>
    <w:p w:rsidR="00935FF8" w:rsidRPr="00C151ED" w:rsidRDefault="00935FF8" w:rsidP="00935FF8">
      <w:pPr>
        <w:widowControl w:val="0"/>
        <w:numPr>
          <w:ilvl w:val="1"/>
          <w:numId w:val="67"/>
        </w:numPr>
        <w:ind w:left="567" w:hanging="567"/>
        <w:contextualSpacing/>
        <w:jc w:val="both"/>
        <w:rPr>
          <w:rFonts w:ascii="Palatino Linotype" w:hAnsi="Palatino Linotype" w:cs="Times New Roman"/>
          <w:sz w:val="16"/>
          <w:szCs w:val="16"/>
        </w:rPr>
      </w:pPr>
      <w:r w:rsidRPr="00C151ED">
        <w:rPr>
          <w:rFonts w:ascii="Palatino Linotype" w:hAnsi="Palatino Linotype" w:cs="Times New Roman"/>
          <w:sz w:val="16"/>
          <w:szCs w:val="16"/>
        </w:rPr>
        <w:t xml:space="preserve">Amennyiben a Vállalkozó a jótállási idő alatt nem, vagy nem a jelen szerződésben meghatározott határidőben tesz eleget garanciális kötelezettségeinek, a Megrendelő jogosult a jótállás idejére előírt biztosítékból előzetesen lehívni - Megrendelő utólagos elszámolási kötelezettségének terhe mellett -, és a hibákat ezen előzetesen lehívott összegből </w:t>
      </w:r>
      <w:proofErr w:type="spellStart"/>
      <w:r w:rsidRPr="00C151ED">
        <w:rPr>
          <w:rFonts w:ascii="Palatino Linotype" w:hAnsi="Palatino Linotype" w:cs="Times New Roman"/>
          <w:sz w:val="16"/>
          <w:szCs w:val="16"/>
        </w:rPr>
        <w:t>megjavíta</w:t>
      </w:r>
      <w:proofErr w:type="spellEnd"/>
      <w:r w:rsidRPr="00C151ED">
        <w:rPr>
          <w:rFonts w:ascii="Palatino Linotype" w:hAnsi="Palatino Linotype" w:cs="Times New Roman"/>
          <w:sz w:val="16"/>
          <w:szCs w:val="16"/>
        </w:rPr>
        <w:t>(t)ni, ami nem érinti a Vállalkozó jótállási kötelezettségét.</w:t>
      </w:r>
    </w:p>
    <w:p w:rsidR="00935FF8" w:rsidRPr="00C151ED" w:rsidRDefault="00935FF8" w:rsidP="00935FF8">
      <w:pPr>
        <w:ind w:left="720"/>
        <w:contextualSpacing/>
        <w:rPr>
          <w:rFonts w:ascii="Palatino Linotype" w:hAnsi="Palatino Linotype" w:cs="Times New Roman"/>
          <w:sz w:val="16"/>
          <w:szCs w:val="16"/>
        </w:rPr>
      </w:pPr>
    </w:p>
    <w:p w:rsidR="00935FF8" w:rsidRPr="00C151ED" w:rsidRDefault="00935FF8" w:rsidP="00935FF8">
      <w:pPr>
        <w:widowControl w:val="0"/>
        <w:numPr>
          <w:ilvl w:val="1"/>
          <w:numId w:val="67"/>
        </w:numPr>
        <w:ind w:left="567" w:hanging="567"/>
        <w:contextualSpacing/>
        <w:jc w:val="both"/>
        <w:rPr>
          <w:rFonts w:ascii="Palatino Linotype" w:hAnsi="Palatino Linotype" w:cs="Times New Roman"/>
          <w:sz w:val="16"/>
          <w:szCs w:val="16"/>
        </w:rPr>
      </w:pPr>
      <w:r w:rsidRPr="00C151ED">
        <w:rPr>
          <w:rFonts w:ascii="Palatino Linotype" w:hAnsi="Palatino Linotype" w:cs="Bookman Old Style"/>
          <w:b/>
          <w:bCs/>
          <w:color w:val="000000"/>
          <w:sz w:val="16"/>
          <w:szCs w:val="16"/>
        </w:rPr>
        <w:t xml:space="preserve">Jótállási biztosíték: </w:t>
      </w:r>
      <w:r w:rsidRPr="00C151ED">
        <w:rPr>
          <w:rFonts w:ascii="Palatino Linotype" w:hAnsi="Palatino Linotype" w:cs="Times New Roman"/>
          <w:sz w:val="16"/>
          <w:szCs w:val="16"/>
        </w:rPr>
        <w:t>A Vállalkozó a tartalékkeret és Áfa nélkül számított vállalkozói díj 5%-ának megfelelő összegű, a szerződésben rögzített jótállási idő lejártáig (okirati forma esetén + 30 napig) fennálló biztosítékot bocsát a Megrendelő rendelkezésére.</w:t>
      </w:r>
    </w:p>
    <w:p w:rsidR="00935FF8" w:rsidRPr="00C151ED" w:rsidRDefault="00935FF8" w:rsidP="00935FF8">
      <w:pPr>
        <w:ind w:left="567"/>
        <w:contextualSpacing/>
        <w:jc w:val="both"/>
        <w:rPr>
          <w:rFonts w:ascii="Palatino Linotype" w:hAnsi="Palatino Linotype" w:cs="Times New Roman"/>
          <w:sz w:val="16"/>
          <w:szCs w:val="16"/>
        </w:rPr>
      </w:pPr>
    </w:p>
    <w:p w:rsidR="00935FF8" w:rsidRPr="00C151ED" w:rsidRDefault="00935FF8" w:rsidP="00935FF8">
      <w:pPr>
        <w:ind w:left="567"/>
        <w:contextualSpacing/>
        <w:jc w:val="both"/>
        <w:rPr>
          <w:rFonts w:ascii="Palatino Linotype" w:hAnsi="Palatino Linotype" w:cs="Times New Roman"/>
          <w:sz w:val="16"/>
          <w:szCs w:val="16"/>
        </w:rPr>
      </w:pPr>
      <w:r w:rsidRPr="00C151ED">
        <w:rPr>
          <w:rFonts w:ascii="Palatino Linotype" w:hAnsi="Palatino Linotype" w:cs="Times New Roman"/>
          <w:sz w:val="16"/>
          <w:szCs w:val="16"/>
        </w:rPr>
        <w:t xml:space="preserve">A szerződés hibás teljesítésével kapcsolatos igények biztosítékának rendelkezésre bocsátásáról szóló dokumentumot a végszámla benyújtásának időpontjáig kell rendelkezésre bocsátani, illetve igazolni. A jótállási biztosíték rendelkezésre bocsátása a végszámla kiállításának a feltétele, elmaradása a Vállalkozó </w:t>
      </w:r>
      <w:proofErr w:type="spellStart"/>
      <w:r w:rsidRPr="00C151ED">
        <w:rPr>
          <w:rFonts w:ascii="Palatino Linotype" w:hAnsi="Palatino Linotype" w:cs="Times New Roman"/>
          <w:sz w:val="16"/>
          <w:szCs w:val="16"/>
        </w:rPr>
        <w:t>jogosulti</w:t>
      </w:r>
      <w:proofErr w:type="spellEnd"/>
      <w:r w:rsidRPr="00C151ED">
        <w:rPr>
          <w:rFonts w:ascii="Palatino Linotype" w:hAnsi="Palatino Linotype" w:cs="Times New Roman"/>
          <w:sz w:val="16"/>
          <w:szCs w:val="16"/>
        </w:rPr>
        <w:t xml:space="preserve"> késedelme.</w:t>
      </w:r>
    </w:p>
    <w:p w:rsidR="00935FF8" w:rsidRPr="00C151ED" w:rsidRDefault="00935FF8" w:rsidP="00935FF8">
      <w:pPr>
        <w:ind w:left="567"/>
        <w:contextualSpacing/>
        <w:jc w:val="both"/>
        <w:rPr>
          <w:rFonts w:ascii="Palatino Linotype" w:hAnsi="Palatino Linotype" w:cs="Times New Roman"/>
          <w:sz w:val="16"/>
          <w:szCs w:val="16"/>
        </w:rPr>
      </w:pPr>
    </w:p>
    <w:p w:rsidR="00935FF8" w:rsidRPr="00C151ED" w:rsidRDefault="00935FF8" w:rsidP="00935FF8">
      <w:pPr>
        <w:autoSpaceDE w:val="0"/>
        <w:autoSpaceDN w:val="0"/>
        <w:adjustRightInd w:val="0"/>
        <w:ind w:left="567"/>
        <w:jc w:val="both"/>
        <w:rPr>
          <w:rFonts w:ascii="Palatino Linotype" w:eastAsiaTheme="minorHAnsi" w:hAnsi="Palatino Linotype"/>
          <w:color w:val="000000"/>
          <w:sz w:val="16"/>
          <w:szCs w:val="16"/>
        </w:rPr>
      </w:pPr>
      <w:r w:rsidRPr="00C151ED">
        <w:rPr>
          <w:rFonts w:ascii="Palatino Linotype" w:eastAsiaTheme="minorHAnsi" w:hAnsi="Palatino Linotype"/>
          <w:color w:val="000000"/>
          <w:sz w:val="16"/>
          <w:szCs w:val="16"/>
        </w:rPr>
        <w:t xml:space="preserve">A jótállási biztosíték teljesíthető a Vállalkozó választása szerint </w:t>
      </w:r>
    </w:p>
    <w:p w:rsidR="00935FF8" w:rsidRPr="00C151ED" w:rsidRDefault="00935FF8" w:rsidP="00935FF8">
      <w:pPr>
        <w:widowControl w:val="0"/>
        <w:numPr>
          <w:ilvl w:val="0"/>
          <w:numId w:val="75"/>
        </w:numPr>
        <w:autoSpaceDE w:val="0"/>
        <w:autoSpaceDN w:val="0"/>
        <w:adjustRightInd w:val="0"/>
        <w:contextualSpacing/>
        <w:jc w:val="both"/>
        <w:rPr>
          <w:rFonts w:ascii="Palatino Linotype" w:hAnsi="Palatino Linotype" w:cs="Times New Roman"/>
          <w:color w:val="000000"/>
          <w:sz w:val="16"/>
          <w:szCs w:val="16"/>
        </w:rPr>
      </w:pPr>
      <w:r w:rsidRPr="00C151ED">
        <w:rPr>
          <w:rFonts w:ascii="Palatino Linotype" w:hAnsi="Palatino Linotype" w:cs="Times New Roman"/>
          <w:color w:val="000000"/>
          <w:sz w:val="16"/>
          <w:szCs w:val="16"/>
        </w:rPr>
        <w:t xml:space="preserve">óvadékként az előírt pénzösszegnek a Megrendelő fizetési számlájára történő befizetésével, átutalásával, vagy </w:t>
      </w:r>
    </w:p>
    <w:p w:rsidR="00935FF8" w:rsidRPr="00C151ED" w:rsidRDefault="00935FF8" w:rsidP="00935FF8">
      <w:pPr>
        <w:widowControl w:val="0"/>
        <w:numPr>
          <w:ilvl w:val="0"/>
          <w:numId w:val="75"/>
        </w:numPr>
        <w:autoSpaceDE w:val="0"/>
        <w:autoSpaceDN w:val="0"/>
        <w:adjustRightInd w:val="0"/>
        <w:contextualSpacing/>
        <w:jc w:val="both"/>
        <w:rPr>
          <w:rFonts w:ascii="Palatino Linotype" w:hAnsi="Palatino Linotype" w:cs="Times New Roman"/>
          <w:color w:val="000000"/>
          <w:sz w:val="16"/>
          <w:szCs w:val="16"/>
        </w:rPr>
      </w:pPr>
      <w:r w:rsidRPr="00C151ED">
        <w:rPr>
          <w:rFonts w:ascii="Palatino Linotype" w:hAnsi="Palatino Linotype" w:cs="Times New Roman"/>
          <w:color w:val="000000"/>
          <w:sz w:val="16"/>
          <w:szCs w:val="16"/>
        </w:rPr>
        <w:t>az óvadékkal lényegében azonos likviditású,pénzügyi intézmény vagy biztosító által vállalt, feltétel és kifogás nélküli garancia vagy készfizető kezesség biztosításával, továbbá</w:t>
      </w:r>
    </w:p>
    <w:p w:rsidR="00935FF8" w:rsidRPr="00C151ED" w:rsidRDefault="00935FF8" w:rsidP="00935FF8">
      <w:pPr>
        <w:widowControl w:val="0"/>
        <w:numPr>
          <w:ilvl w:val="0"/>
          <w:numId w:val="75"/>
        </w:numPr>
        <w:autoSpaceDE w:val="0"/>
        <w:autoSpaceDN w:val="0"/>
        <w:adjustRightInd w:val="0"/>
        <w:contextualSpacing/>
        <w:jc w:val="both"/>
        <w:rPr>
          <w:rFonts w:ascii="Palatino Linotype" w:hAnsi="Palatino Linotype" w:cs="Times New Roman"/>
          <w:color w:val="000000"/>
          <w:sz w:val="16"/>
          <w:szCs w:val="16"/>
        </w:rPr>
      </w:pPr>
      <w:r w:rsidRPr="00C151ED">
        <w:rPr>
          <w:rFonts w:ascii="Palatino Linotype" w:hAnsi="Palatino Linotype" w:cs="Times New Roman"/>
          <w:color w:val="000000"/>
          <w:sz w:val="16"/>
          <w:szCs w:val="16"/>
        </w:rPr>
        <w:t>az óvadékkal lényegében azonos likviditású,feltétel és kifogás nélküli,biztosítási szerződés alapján kiállított - készfizető kezességvállalást tartalmazó – kötelezvénnyel.</w:t>
      </w:r>
    </w:p>
    <w:p w:rsidR="00935FF8" w:rsidRPr="00C151ED" w:rsidRDefault="00935FF8" w:rsidP="00935FF8">
      <w:pPr>
        <w:autoSpaceDE w:val="0"/>
        <w:autoSpaceDN w:val="0"/>
        <w:adjustRightInd w:val="0"/>
        <w:jc w:val="both"/>
        <w:rPr>
          <w:rFonts w:ascii="Palatino Linotype" w:eastAsiaTheme="minorHAnsi" w:hAnsi="Palatino Linotype"/>
          <w:color w:val="000000"/>
          <w:sz w:val="16"/>
          <w:szCs w:val="16"/>
        </w:rPr>
      </w:pPr>
    </w:p>
    <w:p w:rsidR="00935FF8" w:rsidRPr="00C151ED" w:rsidRDefault="00935FF8" w:rsidP="00935FF8">
      <w:pPr>
        <w:autoSpaceDE w:val="0"/>
        <w:autoSpaceDN w:val="0"/>
        <w:adjustRightInd w:val="0"/>
        <w:ind w:left="567"/>
        <w:jc w:val="both"/>
        <w:rPr>
          <w:rFonts w:ascii="Palatino Linotype" w:eastAsiaTheme="minorHAnsi" w:hAnsi="Palatino Linotype"/>
          <w:color w:val="000000"/>
          <w:sz w:val="16"/>
          <w:szCs w:val="16"/>
        </w:rPr>
      </w:pPr>
      <w:r w:rsidRPr="00C151ED">
        <w:rPr>
          <w:rFonts w:ascii="Palatino Linotype" w:eastAsiaTheme="minorHAnsi" w:hAnsi="Palatino Linotype"/>
          <w:sz w:val="16"/>
          <w:szCs w:val="16"/>
          <w:lang w:eastAsia="en-US"/>
        </w:rPr>
        <w:t>(i) Készpénz megfizetése esetén a Vállalkozó köteles a Megrendelő által megjelölt fizetési számlájára befizetni a biztosíték összegét, melyet a Megrendelő lehívhat, amennyiben a műszaki ellenőr által igazolható módon, a Vállalkozó nem szerződésszerűen hajtja végre jótállási kötelezettségeit.</w:t>
      </w:r>
    </w:p>
    <w:p w:rsidR="00935FF8" w:rsidRPr="00C151ED" w:rsidRDefault="00935FF8" w:rsidP="00935FF8">
      <w:pPr>
        <w:autoSpaceDE w:val="0"/>
        <w:autoSpaceDN w:val="0"/>
        <w:adjustRightInd w:val="0"/>
        <w:jc w:val="both"/>
        <w:rPr>
          <w:rFonts w:ascii="Palatino Linotype" w:eastAsiaTheme="minorHAnsi" w:hAnsi="Palatino Linotype"/>
          <w:color w:val="000000"/>
          <w:sz w:val="16"/>
          <w:szCs w:val="16"/>
        </w:rPr>
      </w:pPr>
    </w:p>
    <w:p w:rsidR="00935FF8" w:rsidRPr="00C151ED" w:rsidRDefault="00935FF8" w:rsidP="00935FF8">
      <w:pPr>
        <w:ind w:left="567"/>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w:t>
      </w:r>
      <w:proofErr w:type="spellStart"/>
      <w:r w:rsidRPr="00C151ED">
        <w:rPr>
          <w:rFonts w:ascii="Palatino Linotype" w:eastAsiaTheme="minorHAnsi" w:hAnsi="Palatino Linotype"/>
          <w:sz w:val="16"/>
          <w:szCs w:val="16"/>
          <w:lang w:eastAsia="en-US"/>
        </w:rPr>
        <w:t>ii</w:t>
      </w:r>
      <w:proofErr w:type="spellEnd"/>
      <w:r w:rsidRPr="00C151ED">
        <w:rPr>
          <w:rFonts w:ascii="Palatino Linotype" w:eastAsiaTheme="minorHAnsi" w:hAnsi="Palatino Linotype"/>
          <w:sz w:val="16"/>
          <w:szCs w:val="16"/>
          <w:lang w:eastAsia="en-US"/>
        </w:rPr>
        <w:t>) Amennyiben a Vállalkozó pénzügyi intézmény vagy biztosító által kibocsátott garancia formájában kívánja nyújtani a kikötött biztosítékot, annak az alábbiakat kell tartalmaznia:</w:t>
      </w:r>
    </w:p>
    <w:p w:rsidR="00935FF8" w:rsidRPr="00C151ED" w:rsidRDefault="00935FF8" w:rsidP="00935FF8">
      <w:pPr>
        <w:numPr>
          <w:ilvl w:val="1"/>
          <w:numId w:val="71"/>
        </w:numPr>
        <w:tabs>
          <w:tab w:val="left" w:pos="426"/>
        </w:tabs>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garantáló pénzügyi intézmény/biztosító megnevezése,</w:t>
      </w:r>
    </w:p>
    <w:p w:rsidR="00935FF8" w:rsidRPr="00C151ED" w:rsidRDefault="00935FF8" w:rsidP="00935FF8">
      <w:pPr>
        <w:numPr>
          <w:ilvl w:val="1"/>
          <w:numId w:val="71"/>
        </w:numPr>
        <w:tabs>
          <w:tab w:val="left" w:pos="426"/>
        </w:tabs>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azon személyt, aki felé ezt kibocsátják (Megrendelő),</w:t>
      </w:r>
    </w:p>
    <w:p w:rsidR="00935FF8" w:rsidRPr="00C151ED" w:rsidRDefault="00935FF8" w:rsidP="00935FF8">
      <w:pPr>
        <w:numPr>
          <w:ilvl w:val="1"/>
          <w:numId w:val="71"/>
        </w:numPr>
        <w:tabs>
          <w:tab w:val="left" w:pos="426"/>
        </w:tabs>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a Vállalkozó azonosításra alkalmas adatait,</w:t>
      </w:r>
    </w:p>
    <w:p w:rsidR="00935FF8" w:rsidRPr="00C151ED" w:rsidRDefault="00935FF8" w:rsidP="00935FF8">
      <w:pPr>
        <w:numPr>
          <w:ilvl w:val="1"/>
          <w:numId w:val="71"/>
        </w:numPr>
        <w:tabs>
          <w:tab w:val="left" w:pos="426"/>
        </w:tabs>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a beszerzés megnevezését,</w:t>
      </w:r>
    </w:p>
    <w:p w:rsidR="00935FF8" w:rsidRPr="00C151ED" w:rsidRDefault="00935FF8" w:rsidP="00935FF8">
      <w:pPr>
        <w:numPr>
          <w:ilvl w:val="1"/>
          <w:numId w:val="71"/>
        </w:numPr>
        <w:tabs>
          <w:tab w:val="left" w:pos="426"/>
        </w:tabs>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azon tényt, hogy a pénzügyi intézmény/biztosító mely időponttól és milyen mértékű garanciát vállal (a jótállási idő lejártáig, okirati forma esetén</w:t>
      </w:r>
      <w:r w:rsidRPr="00C151ED">
        <w:rPr>
          <w:rFonts w:ascii="Palatino Linotype" w:hAnsi="Palatino Linotype"/>
          <w:sz w:val="16"/>
          <w:szCs w:val="16"/>
          <w:bdr w:val="none" w:sz="0" w:space="0" w:color="auto" w:frame="1"/>
        </w:rPr>
        <w:t xml:space="preserve">+ 30 napig </w:t>
      </w:r>
      <w:r w:rsidRPr="00C151ED">
        <w:rPr>
          <w:rFonts w:ascii="Palatino Linotype" w:eastAsiaTheme="minorHAnsi" w:hAnsi="Palatino Linotype"/>
          <w:sz w:val="16"/>
          <w:szCs w:val="16"/>
          <w:lang w:eastAsia="en-US"/>
        </w:rPr>
        <w:t>kell érvényben maradnia)</w:t>
      </w:r>
    </w:p>
    <w:p w:rsidR="00935FF8" w:rsidRPr="00C151ED" w:rsidRDefault="00935FF8" w:rsidP="00935FF8">
      <w:pPr>
        <w:numPr>
          <w:ilvl w:val="1"/>
          <w:numId w:val="71"/>
        </w:numPr>
        <w:tabs>
          <w:tab w:val="left" w:pos="426"/>
        </w:tabs>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 xml:space="preserve">azon nyilatkozatot, hogy ezen összegből a Megrendelő előzetesen lehívhat, amennyiben a műszaki ellenőr által igazolható módon a Vállalkozó nem szerződésszerűen hajtja végre jótállási kötelezettségeit, </w:t>
      </w:r>
    </w:p>
    <w:p w:rsidR="00935FF8" w:rsidRPr="00C151ED" w:rsidRDefault="00935FF8" w:rsidP="00935FF8">
      <w:pPr>
        <w:numPr>
          <w:ilvl w:val="1"/>
          <w:numId w:val="71"/>
        </w:numPr>
        <w:tabs>
          <w:tab w:val="left" w:pos="426"/>
        </w:tabs>
        <w:jc w:val="both"/>
        <w:rPr>
          <w:rFonts w:ascii="Palatino Linotype" w:eastAsiaTheme="minorHAnsi" w:hAnsi="Palatino Linotype"/>
          <w:sz w:val="16"/>
          <w:szCs w:val="16"/>
          <w:u w:val="single"/>
          <w:lang w:eastAsia="en-US"/>
        </w:rPr>
      </w:pPr>
      <w:r w:rsidRPr="00C151ED">
        <w:rPr>
          <w:rFonts w:ascii="Palatino Linotype" w:eastAsiaTheme="minorHAnsi" w:hAnsi="Palatino Linotype"/>
          <w:sz w:val="16"/>
          <w:szCs w:val="16"/>
          <w:lang w:eastAsia="en-US"/>
        </w:rPr>
        <w:t>egy nyilatkozatot, hogy a garancia feltétel nélküli és annak lejáratáig visszavonhatatlan,</w:t>
      </w:r>
    </w:p>
    <w:p w:rsidR="00935FF8" w:rsidRPr="00C151ED" w:rsidRDefault="00935FF8" w:rsidP="00935FF8">
      <w:pPr>
        <w:numPr>
          <w:ilvl w:val="1"/>
          <w:numId w:val="71"/>
        </w:numPr>
        <w:tabs>
          <w:tab w:val="left" w:pos="426"/>
        </w:tabs>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 xml:space="preserve">hogy a pénzügyi intézmény/biztosító a fizetési kötelezettségének a lehívástól számított legkésőbb 10 naptári napon belül eleget tesz, </w:t>
      </w:r>
    </w:p>
    <w:p w:rsidR="00935FF8" w:rsidRPr="00C151ED" w:rsidRDefault="00935FF8" w:rsidP="00935FF8">
      <w:pPr>
        <w:numPr>
          <w:ilvl w:val="1"/>
          <w:numId w:val="71"/>
        </w:numPr>
        <w:tabs>
          <w:tab w:val="left" w:pos="426"/>
        </w:tabs>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egy nyilatkozatot, hogy sem a Vállalkozót, sem más harmadik személyt a garancia érvényesítésével kapcsolatos kifogásolási jog nem illeti meg.</w:t>
      </w:r>
    </w:p>
    <w:p w:rsidR="00935FF8" w:rsidRPr="00C151ED" w:rsidRDefault="00935FF8" w:rsidP="00935FF8">
      <w:pPr>
        <w:numPr>
          <w:ilvl w:val="1"/>
          <w:numId w:val="71"/>
        </w:numPr>
        <w:tabs>
          <w:tab w:val="left" w:pos="426"/>
        </w:tabs>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 xml:space="preserve">A garancia nem tartalmazhat sortartási vagy bármilyen egyéb kifogást. </w:t>
      </w:r>
    </w:p>
    <w:p w:rsidR="00935FF8" w:rsidRPr="00C151ED" w:rsidRDefault="00935FF8" w:rsidP="00935FF8">
      <w:pPr>
        <w:ind w:left="567"/>
        <w:jc w:val="both"/>
        <w:rPr>
          <w:rFonts w:ascii="Palatino Linotype" w:eastAsiaTheme="minorHAnsi" w:hAnsi="Palatino Linotype"/>
          <w:sz w:val="16"/>
          <w:szCs w:val="16"/>
          <w:lang w:eastAsia="en-US"/>
        </w:rPr>
      </w:pPr>
    </w:p>
    <w:p w:rsidR="00935FF8" w:rsidRPr="00C151ED" w:rsidRDefault="00935FF8" w:rsidP="00935FF8">
      <w:pPr>
        <w:ind w:left="567"/>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w:t>
      </w:r>
      <w:proofErr w:type="spellStart"/>
      <w:r w:rsidRPr="00C151ED">
        <w:rPr>
          <w:rFonts w:ascii="Palatino Linotype" w:eastAsiaTheme="minorHAnsi" w:hAnsi="Palatino Linotype"/>
          <w:sz w:val="16"/>
          <w:szCs w:val="16"/>
          <w:lang w:eastAsia="en-US"/>
        </w:rPr>
        <w:t>iii</w:t>
      </w:r>
      <w:proofErr w:type="spellEnd"/>
      <w:r w:rsidRPr="00C151ED">
        <w:rPr>
          <w:rFonts w:ascii="Palatino Linotype" w:eastAsiaTheme="minorHAnsi" w:hAnsi="Palatino Linotype"/>
          <w:sz w:val="16"/>
          <w:szCs w:val="16"/>
          <w:lang w:eastAsia="en-US"/>
        </w:rPr>
        <w:t xml:space="preserve">) Biztosítási szerződés alapján kiállított készfizető kezességvállalást tartalmazó kötelezvényre, vagy pénzügyi intézmény/biztosítói készfizető kezességre vonatkozó megajánlás esetén pedig a Megrendelő nevére szóló, az előírt összegre vonatkozó, készfizető kezességvállalást tartalmazó kötelezvényt/kezességvállaló nyilatkozatot kell a Megrendelő rendelkezésére bocsátania a Vállalkozónak, melynek tartalmazni kell, hogy a jótállási kötelezettségeit nem szerződésszerű teljesítése esetén a Megrendelő, a Vállalkozó esetleges kifogásai ellenére is érvényesítheti követeléseit. Vagyis a Vállalkozónak előre le kell mondania a kifogás jogáról, így </w:t>
      </w:r>
      <w:r w:rsidRPr="00C151ED">
        <w:rPr>
          <w:rFonts w:ascii="Palatino Linotype" w:hAnsi="Palatino Linotype"/>
          <w:sz w:val="16"/>
          <w:szCs w:val="16"/>
        </w:rPr>
        <w:t>a Ptk. 6:417. § (2) bekezdése szerinti kifogás joga a Kezest sem fogja megilletni.</w:t>
      </w:r>
    </w:p>
    <w:p w:rsidR="00935FF8" w:rsidRPr="00C151ED" w:rsidRDefault="00935FF8" w:rsidP="00935FF8">
      <w:pPr>
        <w:ind w:left="567"/>
        <w:rPr>
          <w:rFonts w:ascii="Palatino Linotype" w:eastAsiaTheme="minorHAnsi" w:hAnsi="Palatino Linotype"/>
          <w:sz w:val="16"/>
          <w:szCs w:val="16"/>
          <w:lang w:eastAsia="en-US"/>
        </w:rPr>
      </w:pPr>
    </w:p>
    <w:p w:rsidR="00935FF8" w:rsidRPr="00C151ED" w:rsidRDefault="00935FF8" w:rsidP="00935FF8">
      <w:pPr>
        <w:ind w:left="567"/>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 xml:space="preserve">A kötelezvény/ kezességvállaló nyilatkozat nem tartalmazhat sortartási vagy bármilyen egyéb kifogást. </w:t>
      </w:r>
    </w:p>
    <w:p w:rsidR="00935FF8" w:rsidRPr="00C151ED" w:rsidRDefault="00935FF8" w:rsidP="00935FF8">
      <w:pPr>
        <w:ind w:left="567"/>
        <w:jc w:val="both"/>
        <w:rPr>
          <w:rFonts w:ascii="Palatino Linotype" w:eastAsiaTheme="minorHAnsi" w:hAnsi="Palatino Linotype"/>
          <w:sz w:val="16"/>
          <w:szCs w:val="16"/>
          <w:lang w:eastAsia="en-US"/>
        </w:rPr>
      </w:pPr>
    </w:p>
    <w:p w:rsidR="00935FF8" w:rsidRPr="00C151ED" w:rsidRDefault="00935FF8" w:rsidP="00935FF8">
      <w:pPr>
        <w:ind w:left="567"/>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 xml:space="preserve">A készfizető kezességet tartalmazó biztosítási szerződésnek (kötelezvények)/ kezességvállaló nyilatkozatnak tartalmaznia kell: </w:t>
      </w:r>
    </w:p>
    <w:p w:rsidR="00935FF8" w:rsidRPr="00C151ED" w:rsidRDefault="00935FF8" w:rsidP="00935FF8">
      <w:pPr>
        <w:numPr>
          <w:ilvl w:val="1"/>
          <w:numId w:val="71"/>
        </w:numPr>
        <w:tabs>
          <w:tab w:val="left" w:pos="426"/>
        </w:tabs>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kezes megnevezése,</w:t>
      </w:r>
    </w:p>
    <w:p w:rsidR="00935FF8" w:rsidRPr="00C151ED" w:rsidRDefault="00935FF8" w:rsidP="00935FF8">
      <w:pPr>
        <w:numPr>
          <w:ilvl w:val="1"/>
          <w:numId w:val="71"/>
        </w:numPr>
        <w:tabs>
          <w:tab w:val="left" w:pos="426"/>
        </w:tabs>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azon személyt, akinek javára a kötelezvényt kibocsátják (Megrendelő),</w:t>
      </w:r>
    </w:p>
    <w:p w:rsidR="00935FF8" w:rsidRPr="00C151ED" w:rsidRDefault="00935FF8" w:rsidP="00935FF8">
      <w:pPr>
        <w:numPr>
          <w:ilvl w:val="1"/>
          <w:numId w:val="71"/>
        </w:numPr>
        <w:tabs>
          <w:tab w:val="left" w:pos="426"/>
        </w:tabs>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a Vállalkozó azonosításra alkalmas adatait,</w:t>
      </w:r>
    </w:p>
    <w:p w:rsidR="00935FF8" w:rsidRPr="00C151ED" w:rsidRDefault="00935FF8" w:rsidP="00935FF8">
      <w:pPr>
        <w:numPr>
          <w:ilvl w:val="1"/>
          <w:numId w:val="71"/>
        </w:numPr>
        <w:tabs>
          <w:tab w:val="left" w:pos="426"/>
        </w:tabs>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 xml:space="preserve">a Szerződés megnevezését, </w:t>
      </w:r>
    </w:p>
    <w:p w:rsidR="00935FF8" w:rsidRPr="00C151ED" w:rsidRDefault="00935FF8" w:rsidP="00935FF8">
      <w:pPr>
        <w:numPr>
          <w:ilvl w:val="1"/>
          <w:numId w:val="71"/>
        </w:numPr>
        <w:tabs>
          <w:tab w:val="left" w:pos="426"/>
        </w:tabs>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 xml:space="preserve">a kötelezettségvállalás érvényességének kezdetének és végének időpontját (a szerződés teljesítésétől a jótállási idő lejártáig, okirati forma esetén </w:t>
      </w:r>
      <w:r w:rsidRPr="00C151ED">
        <w:rPr>
          <w:rFonts w:ascii="Palatino Linotype" w:hAnsi="Palatino Linotype"/>
          <w:sz w:val="16"/>
          <w:szCs w:val="16"/>
          <w:bdr w:val="none" w:sz="0" w:space="0" w:color="auto" w:frame="1"/>
        </w:rPr>
        <w:t>+ 30 napig</w:t>
      </w:r>
      <w:r w:rsidRPr="00C151ED">
        <w:rPr>
          <w:rFonts w:ascii="Palatino Linotype" w:eastAsiaTheme="minorHAnsi" w:hAnsi="Palatino Linotype"/>
          <w:sz w:val="16"/>
          <w:szCs w:val="16"/>
          <w:lang w:eastAsia="en-US"/>
        </w:rPr>
        <w:t>)</w:t>
      </w:r>
    </w:p>
    <w:p w:rsidR="00935FF8" w:rsidRPr="00C151ED" w:rsidRDefault="00935FF8" w:rsidP="00935FF8">
      <w:pPr>
        <w:numPr>
          <w:ilvl w:val="1"/>
          <w:numId w:val="71"/>
        </w:numPr>
        <w:tabs>
          <w:tab w:val="left" w:pos="426"/>
        </w:tabs>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a kötelezettségvállalás összegét,</w:t>
      </w:r>
    </w:p>
    <w:p w:rsidR="00935FF8" w:rsidRPr="00C151ED" w:rsidRDefault="00935FF8" w:rsidP="00935FF8">
      <w:pPr>
        <w:numPr>
          <w:ilvl w:val="1"/>
          <w:numId w:val="71"/>
        </w:numPr>
        <w:tabs>
          <w:tab w:val="left" w:pos="426"/>
        </w:tabs>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 xml:space="preserve">azon nyilatkozatot, hogy a kezesi kötelezvény/ kezességvállaló nyilatkozat alapján a Kezes visszavonhatatlanul kötelezettséget vállal arra, hogy amennyiben a Vállalkozó a műszaki ellenőr által igazolható módon nem szerződésszerűen teljesíti jótállási kötelezettségeit, akkor a Kezes a Vállalkozó helyett a Megrendelő számára a kötelezvény/ kezességvállaló nyilatkozat első eredeti példányú, a fenti </w:t>
      </w:r>
      <w:r w:rsidRPr="00C151ED">
        <w:rPr>
          <w:rFonts w:ascii="Palatino Linotype" w:eastAsiaTheme="minorHAnsi" w:hAnsi="Palatino Linotype"/>
          <w:sz w:val="16"/>
          <w:szCs w:val="16"/>
          <w:lang w:eastAsia="en-US"/>
        </w:rPr>
        <w:lastRenderedPageBreak/>
        <w:t>kötelezvényszámra hivatkozó, a Kezes címére megküldött írásbeli felszólítására (Lehívás) a benyújtandó okmányok kézhezvételét követően 10 naptári napon belül a kötelezvényben/ kezességvállaló nyilatkozatban megjelölt összeg erejéig fizetést teljesít készfizető kezesként a felszólításban szereplő számla javára.</w:t>
      </w:r>
    </w:p>
    <w:p w:rsidR="00935FF8" w:rsidRPr="00C151ED" w:rsidRDefault="00935FF8" w:rsidP="00935FF8">
      <w:pPr>
        <w:numPr>
          <w:ilvl w:val="1"/>
          <w:numId w:val="71"/>
        </w:numPr>
        <w:tabs>
          <w:tab w:val="left" w:pos="426"/>
        </w:tabs>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 xml:space="preserve">egy nyilatkozatot, hogy a kibocsátásra kerülő kötelezvény feltétel nélküli és a lejáratáig visszavonhatatlan, </w:t>
      </w:r>
    </w:p>
    <w:p w:rsidR="00935FF8" w:rsidRPr="00C151ED" w:rsidRDefault="00935FF8" w:rsidP="00935FF8">
      <w:pPr>
        <w:numPr>
          <w:ilvl w:val="1"/>
          <w:numId w:val="71"/>
        </w:numPr>
        <w:tabs>
          <w:tab w:val="left" w:pos="426"/>
        </w:tabs>
        <w:jc w:val="both"/>
        <w:rPr>
          <w:rFonts w:ascii="Palatino Linotype" w:eastAsiaTheme="minorHAnsi" w:hAnsi="Palatino Linotype"/>
          <w:snapToGrid w:val="0"/>
          <w:sz w:val="16"/>
          <w:szCs w:val="16"/>
          <w:lang w:eastAsia="en-US"/>
        </w:rPr>
      </w:pPr>
      <w:r w:rsidRPr="00C151ED">
        <w:rPr>
          <w:rFonts w:ascii="Palatino Linotype" w:eastAsiaTheme="minorHAnsi" w:hAnsi="Palatino Linotype"/>
          <w:sz w:val="16"/>
          <w:szCs w:val="16"/>
          <w:lang w:eastAsia="en-US"/>
        </w:rPr>
        <w:t>egy nyilatkozatot, hogy sem a Vállalkozót, sem más harmadik személyt a kötelezvény/ kezességvállaló nyilatkozat érvényesítésével kapcsolatos kifogásolási jog nem illeti meg.</w:t>
      </w:r>
    </w:p>
    <w:p w:rsidR="00935FF8" w:rsidRPr="00C151ED" w:rsidRDefault="00935FF8" w:rsidP="00935FF8">
      <w:pPr>
        <w:numPr>
          <w:ilvl w:val="1"/>
          <w:numId w:val="71"/>
        </w:numPr>
        <w:tabs>
          <w:tab w:val="left" w:pos="426"/>
        </w:tabs>
        <w:jc w:val="both"/>
        <w:rPr>
          <w:rFonts w:ascii="Palatino Linotype" w:eastAsiaTheme="minorHAnsi" w:hAnsi="Palatino Linotype"/>
          <w:snapToGrid w:val="0"/>
          <w:sz w:val="16"/>
          <w:szCs w:val="16"/>
          <w:lang w:eastAsia="en-US"/>
        </w:rPr>
      </w:pPr>
      <w:r w:rsidRPr="00C151ED">
        <w:rPr>
          <w:rFonts w:ascii="Palatino Linotype" w:eastAsiaTheme="minorHAnsi" w:hAnsi="Palatino Linotype"/>
          <w:sz w:val="16"/>
          <w:szCs w:val="16"/>
          <w:lang w:eastAsia="en-US"/>
        </w:rPr>
        <w:t>A kötelezvény/ kezességvállaló nyilatkozat nem tartalmazhat sortartási vagy bármilyen egyéb kifogást.</w:t>
      </w:r>
    </w:p>
    <w:p w:rsidR="00935FF8" w:rsidRPr="00C151ED" w:rsidRDefault="00935FF8" w:rsidP="00935FF8">
      <w:pPr>
        <w:autoSpaceDE w:val="0"/>
        <w:autoSpaceDN w:val="0"/>
        <w:adjustRightInd w:val="0"/>
        <w:ind w:left="567"/>
        <w:jc w:val="both"/>
        <w:rPr>
          <w:rFonts w:ascii="Palatino Linotype" w:eastAsiaTheme="minorHAnsi" w:hAnsi="Palatino Linotype"/>
          <w:sz w:val="16"/>
          <w:szCs w:val="16"/>
          <w:lang w:eastAsia="en-US"/>
        </w:rPr>
      </w:pPr>
    </w:p>
    <w:p w:rsidR="00935FF8" w:rsidRPr="00C151ED" w:rsidRDefault="00935FF8" w:rsidP="00935FF8">
      <w:pPr>
        <w:autoSpaceDE w:val="0"/>
        <w:autoSpaceDN w:val="0"/>
        <w:adjustRightInd w:val="0"/>
        <w:ind w:left="567"/>
        <w:jc w:val="both"/>
        <w:rPr>
          <w:rFonts w:ascii="Palatino Linotype" w:eastAsiaTheme="minorHAnsi" w:hAnsi="Palatino Linotype"/>
          <w:color w:val="000000"/>
          <w:sz w:val="16"/>
          <w:szCs w:val="16"/>
        </w:rPr>
      </w:pPr>
      <w:r w:rsidRPr="00C151ED">
        <w:rPr>
          <w:rFonts w:ascii="Palatino Linotype" w:eastAsiaTheme="minorHAnsi" w:hAnsi="Palatino Linotype"/>
          <w:sz w:val="16"/>
          <w:szCs w:val="16"/>
          <w:lang w:eastAsia="en-US"/>
        </w:rPr>
        <w:t>A biztosítékoknak minden esetben az előírt időtartamra vonatkozó, határozott időre szóló kötelezettségvállalásnak kell lennie, amelyet az ajánlatkérő számára elfogadható minősítésű (nemzetközi hitelminősítő által, befektetésre ajánlott kategóriába eső), pénzügyi intézmény vagy biztosítóintézet bocsát ki, magyar nyelven, magyar nyelvű lehívhatósággal és magyar jog alatt.</w:t>
      </w:r>
    </w:p>
    <w:p w:rsidR="00935FF8" w:rsidRPr="00C151ED" w:rsidRDefault="00935FF8" w:rsidP="00935FF8">
      <w:pPr>
        <w:autoSpaceDE w:val="0"/>
        <w:autoSpaceDN w:val="0"/>
        <w:adjustRightInd w:val="0"/>
        <w:ind w:left="567"/>
        <w:jc w:val="both"/>
        <w:rPr>
          <w:rFonts w:ascii="Palatino Linotype" w:eastAsiaTheme="minorHAnsi" w:hAnsi="Palatino Linotype"/>
          <w:color w:val="000000"/>
          <w:sz w:val="16"/>
          <w:szCs w:val="16"/>
        </w:rPr>
      </w:pPr>
    </w:p>
    <w:p w:rsidR="00935FF8" w:rsidRPr="00C151ED" w:rsidRDefault="00935FF8" w:rsidP="00935FF8">
      <w:pPr>
        <w:ind w:left="567"/>
        <w:contextualSpacing/>
        <w:jc w:val="both"/>
        <w:rPr>
          <w:rFonts w:ascii="Palatino Linotype" w:hAnsi="Palatino Linotype" w:cs="Times New Roman"/>
          <w:sz w:val="16"/>
          <w:szCs w:val="16"/>
        </w:rPr>
      </w:pPr>
      <w:r w:rsidRPr="00C151ED">
        <w:rPr>
          <w:rFonts w:ascii="Palatino Linotype" w:hAnsi="Palatino Linotype" w:cs="Times New Roman"/>
          <w:sz w:val="16"/>
          <w:szCs w:val="16"/>
        </w:rPr>
        <w:t>A Vállalkozó az egyik biztosítéki formáról a másikra áttérhet, de a biztosítékoknak a szerződésben foglalt összegnek és időtartamnak megfelelően, kellő pénzügyi likviditással, folyamatosan rendelkezésre kell állnia.</w:t>
      </w:r>
    </w:p>
    <w:p w:rsidR="00935FF8" w:rsidRPr="00C151ED" w:rsidRDefault="00935FF8" w:rsidP="00935FF8">
      <w:pPr>
        <w:ind w:left="567"/>
        <w:contextualSpacing/>
        <w:jc w:val="both"/>
        <w:rPr>
          <w:rFonts w:ascii="Palatino Linotype" w:hAnsi="Palatino Linotype" w:cs="Times New Roman"/>
          <w:sz w:val="16"/>
          <w:szCs w:val="16"/>
        </w:rPr>
      </w:pPr>
    </w:p>
    <w:p w:rsidR="00935FF8" w:rsidRPr="00C151ED" w:rsidRDefault="00935FF8" w:rsidP="00935FF8">
      <w:pPr>
        <w:ind w:left="567"/>
        <w:contextualSpacing/>
        <w:jc w:val="both"/>
        <w:rPr>
          <w:rFonts w:ascii="Palatino Linotype" w:hAnsi="Palatino Linotype" w:cs="Times New Roman"/>
          <w:sz w:val="16"/>
          <w:szCs w:val="16"/>
        </w:rPr>
      </w:pPr>
      <w:r w:rsidRPr="00C151ED">
        <w:rPr>
          <w:rFonts w:ascii="Palatino Linotype" w:hAnsi="Palatino Linotype" w:cs="Times New Roman"/>
          <w:sz w:val="16"/>
          <w:szCs w:val="16"/>
        </w:rPr>
        <w:t>A Megrendelőt a szerződés hibás teljesítésével kapcsolatos igények biztosítéka összegéből véglegesen megilleti mindazon költség, amely a műszaki átadás-átvétel után, de már a használat során felmerült esetleges hibák kijavítására szolgálnak, amennyiben a Vállalkozó a felmerült hibák kijavítását nem vállalja és a javításokat a Megrendelő harmadik féllel elvégezteti.</w:t>
      </w:r>
    </w:p>
    <w:p w:rsidR="00935FF8" w:rsidRPr="00C151ED" w:rsidRDefault="00935FF8" w:rsidP="00935FF8">
      <w:pPr>
        <w:ind w:left="567"/>
        <w:contextualSpacing/>
        <w:jc w:val="both"/>
        <w:rPr>
          <w:rFonts w:ascii="Palatino Linotype" w:hAnsi="Palatino Linotype" w:cs="Times New Roman"/>
          <w:sz w:val="16"/>
          <w:szCs w:val="16"/>
        </w:rPr>
      </w:pPr>
    </w:p>
    <w:p w:rsidR="00935FF8" w:rsidRPr="00C151ED" w:rsidRDefault="00935FF8" w:rsidP="00935FF8">
      <w:pPr>
        <w:ind w:left="567"/>
        <w:contextualSpacing/>
        <w:jc w:val="both"/>
        <w:rPr>
          <w:rFonts w:ascii="Palatino Linotype" w:hAnsi="Palatino Linotype" w:cs="Times New Roman"/>
          <w:sz w:val="16"/>
          <w:szCs w:val="16"/>
        </w:rPr>
      </w:pPr>
      <w:r w:rsidRPr="00C151ED">
        <w:rPr>
          <w:rFonts w:ascii="Palatino Linotype" w:hAnsi="Palatino Linotype" w:cs="Times New Roman"/>
          <w:sz w:val="16"/>
          <w:szCs w:val="16"/>
        </w:rPr>
        <w:t>Amennyiben ilyen hibák nem merülnek fel, úgy a Megrendelő köteles a szerződés hibás teljesítésével kapcsolatos igények biztosítékát a jótállási (garanciális) idő lejártakor lefolytatott utó-felülvizsgálati eljárás lezárásának időpontjától számított 15 napon belül Vállalkozó részére felszabadítani.</w:t>
      </w:r>
    </w:p>
    <w:p w:rsidR="00935FF8" w:rsidRPr="00C151ED" w:rsidRDefault="00935FF8" w:rsidP="00935FF8">
      <w:pPr>
        <w:tabs>
          <w:tab w:val="left" w:pos="900"/>
        </w:tabs>
        <w:jc w:val="both"/>
        <w:rPr>
          <w:rFonts w:ascii="Palatino Linotype" w:eastAsia="Adobe Garamond Pro" w:hAnsi="Palatino Linotype" w:cs="Times New Roman"/>
          <w:sz w:val="16"/>
          <w:szCs w:val="16"/>
          <w:lang w:eastAsia="en-US"/>
        </w:rPr>
      </w:pPr>
    </w:p>
    <w:p w:rsidR="00935FF8" w:rsidRPr="00C151ED" w:rsidRDefault="00935FF8" w:rsidP="00935FF8">
      <w:pPr>
        <w:widowControl w:val="0"/>
        <w:numPr>
          <w:ilvl w:val="0"/>
          <w:numId w:val="67"/>
        </w:numPr>
        <w:tabs>
          <w:tab w:val="left" w:pos="540"/>
        </w:tabs>
        <w:contextualSpacing/>
        <w:jc w:val="center"/>
        <w:rPr>
          <w:rFonts w:ascii="Palatino Linotype" w:eastAsia="Adobe Garamond Pro" w:hAnsi="Palatino Linotype" w:cs="Times New Roman"/>
          <w:b/>
          <w:sz w:val="16"/>
          <w:szCs w:val="16"/>
        </w:rPr>
      </w:pPr>
      <w:r w:rsidRPr="00C151ED">
        <w:rPr>
          <w:rFonts w:ascii="Palatino Linotype" w:eastAsia="Adobe Garamond Pro" w:hAnsi="Palatino Linotype" w:cs="Times New Roman"/>
          <w:b/>
          <w:sz w:val="16"/>
          <w:szCs w:val="16"/>
        </w:rPr>
        <w:t>Felmondás, elállás</w:t>
      </w:r>
    </w:p>
    <w:p w:rsidR="00935FF8" w:rsidRPr="00C151ED" w:rsidRDefault="00935FF8" w:rsidP="00935FF8">
      <w:pPr>
        <w:jc w:val="center"/>
        <w:rPr>
          <w:rFonts w:ascii="Palatino Linotype" w:eastAsia="Adobe Garamond Pro" w:hAnsi="Palatino Linotype" w:cs="Times New Roman"/>
          <w:b/>
          <w:sz w:val="16"/>
          <w:szCs w:val="16"/>
          <w:lang w:eastAsia="en-US"/>
        </w:rPr>
      </w:pPr>
    </w:p>
    <w:p w:rsidR="00935FF8" w:rsidRPr="00C151ED" w:rsidRDefault="00935FF8" w:rsidP="00935FF8">
      <w:pPr>
        <w:widowControl w:val="0"/>
        <w:numPr>
          <w:ilvl w:val="1"/>
          <w:numId w:val="67"/>
        </w:numPr>
        <w:ind w:left="567" w:hanging="567"/>
        <w:contextualSpacing/>
        <w:jc w:val="both"/>
        <w:rPr>
          <w:rFonts w:ascii="Palatino Linotype" w:hAnsi="Palatino Linotype" w:cs="Times New Roman"/>
          <w:sz w:val="16"/>
          <w:szCs w:val="16"/>
        </w:rPr>
      </w:pPr>
      <w:r w:rsidRPr="00C151ED">
        <w:rPr>
          <w:rFonts w:ascii="Palatino Linotype" w:eastAsia="Adobe Garamond Pro" w:hAnsi="Palatino Linotype" w:cs="Times New Roman"/>
          <w:sz w:val="16"/>
          <w:szCs w:val="16"/>
        </w:rPr>
        <w:t>Megrendel</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 xml:space="preserve"> a </w:t>
      </w:r>
      <w:proofErr w:type="spellStart"/>
      <w:r w:rsidRPr="00C151ED">
        <w:rPr>
          <w:rFonts w:ascii="Palatino Linotype" w:eastAsia="Adobe Garamond Pro" w:hAnsi="Palatino Linotype" w:cs="Times New Roman"/>
          <w:sz w:val="16"/>
          <w:szCs w:val="16"/>
        </w:rPr>
        <w:t>Ptk.-ban</w:t>
      </w:r>
      <w:proofErr w:type="spellEnd"/>
      <w:r w:rsidRPr="00C151ED">
        <w:rPr>
          <w:rFonts w:ascii="Palatino Linotype" w:eastAsia="Adobe Garamond Pro" w:hAnsi="Palatino Linotype" w:cs="Times New Roman"/>
          <w:sz w:val="16"/>
          <w:szCs w:val="16"/>
        </w:rPr>
        <w:t xml:space="preserve"> szabályozottakon túlmen</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en az al</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bbi esetekben is jogosult a szerz</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d</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st</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l azonnali hat</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llyal el</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 xml:space="preserve">llni (amennyiben a teljesítés megkezdése nem kezdődött meg) vagy azt felmondani: </w:t>
      </w:r>
    </w:p>
    <w:p w:rsidR="00935FF8" w:rsidRPr="00C151ED" w:rsidRDefault="00935FF8" w:rsidP="00935FF8">
      <w:pPr>
        <w:widowControl w:val="0"/>
        <w:numPr>
          <w:ilvl w:val="0"/>
          <w:numId w:val="62"/>
        </w:numPr>
        <w:tabs>
          <w:tab w:val="left" w:pos="927"/>
        </w:tabs>
        <w:ind w:left="927"/>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a Vállalkozó a munkát a munkaterület átadását követ</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10 napon bel</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 nem kezdi el;</w:t>
      </w:r>
    </w:p>
    <w:p w:rsidR="00935FF8" w:rsidRPr="00C151ED" w:rsidRDefault="00935FF8" w:rsidP="00935FF8">
      <w:pPr>
        <w:widowControl w:val="0"/>
        <w:numPr>
          <w:ilvl w:val="0"/>
          <w:numId w:val="62"/>
        </w:numPr>
        <w:tabs>
          <w:tab w:val="left" w:pos="927"/>
        </w:tabs>
        <w:ind w:left="927"/>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a Vállalkozó által foglalkoztatott munkavállalók nem rendelkeznek érvényes munkavállalói engedéllyel, munkaszerz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ssel;</w:t>
      </w:r>
    </w:p>
    <w:p w:rsidR="00935FF8" w:rsidRPr="00C151ED" w:rsidRDefault="00935FF8" w:rsidP="00935FF8">
      <w:pPr>
        <w:widowControl w:val="0"/>
        <w:numPr>
          <w:ilvl w:val="0"/>
          <w:numId w:val="62"/>
        </w:numPr>
        <w:tabs>
          <w:tab w:val="left" w:pos="927"/>
        </w:tabs>
        <w:ind w:left="927"/>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a Vállalkozó ellen felszámolási eljárást kezdeményeznek, vagy a Vállalkozó végelszámolását határozza el, avagy egyéb olyan körülmény merül fel a Vállalkozó érdekkörében, mely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teljes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t meghi</w:t>
      </w:r>
      <w:r w:rsidRPr="00C151ED">
        <w:rPr>
          <w:rFonts w:ascii="Palatino Linotype" w:eastAsia="Calibri" w:hAnsi="Palatino Linotype" w:cs="Times New Roman"/>
          <w:sz w:val="16"/>
          <w:szCs w:val="16"/>
          <w:lang w:eastAsia="en-US"/>
        </w:rPr>
        <w:t>ú</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thatja;</w:t>
      </w:r>
    </w:p>
    <w:p w:rsidR="00935FF8" w:rsidRPr="00C151ED" w:rsidRDefault="00935FF8" w:rsidP="00935FF8">
      <w:pPr>
        <w:widowControl w:val="0"/>
        <w:numPr>
          <w:ilvl w:val="0"/>
          <w:numId w:val="62"/>
        </w:numPr>
        <w:tabs>
          <w:tab w:val="left" w:pos="927"/>
        </w:tabs>
        <w:ind w:left="927"/>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a Vállalkozó átalakul, vagy tulajdonosai összetételében, vagyonában olyan jelent</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s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ltoz</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vetkezik be, amely a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meg</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se szerint a jelen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sben meghat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rozott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telezetts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gek teljes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t vesz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lyeztetik.</w:t>
      </w:r>
    </w:p>
    <w:p w:rsidR="00935FF8" w:rsidRPr="00C151ED" w:rsidRDefault="00935FF8" w:rsidP="00935FF8">
      <w:pPr>
        <w:jc w:val="both"/>
        <w:rPr>
          <w:rFonts w:ascii="Palatino Linotype" w:eastAsia="Adobe Garamond Pro" w:hAnsi="Palatino Linotype" w:cs="Times New Roman"/>
          <w:sz w:val="16"/>
          <w:szCs w:val="16"/>
          <w:lang w:eastAsia="en-US"/>
        </w:rPr>
      </w:pPr>
    </w:p>
    <w:p w:rsidR="00935FF8" w:rsidRPr="00C151ED" w:rsidRDefault="00935FF8" w:rsidP="00935FF8">
      <w:pPr>
        <w:widowControl w:val="0"/>
        <w:numPr>
          <w:ilvl w:val="1"/>
          <w:numId w:val="67"/>
        </w:numPr>
        <w:ind w:left="567" w:hanging="567"/>
        <w:contextualSpacing/>
        <w:jc w:val="both"/>
        <w:rPr>
          <w:rFonts w:ascii="Palatino Linotype" w:hAnsi="Palatino Linotype" w:cs="Times New Roman"/>
          <w:sz w:val="16"/>
          <w:szCs w:val="16"/>
        </w:rPr>
      </w:pPr>
      <w:r w:rsidRPr="00C151ED">
        <w:rPr>
          <w:rFonts w:ascii="Palatino Linotype" w:eastAsia="Adobe Garamond Pro" w:hAnsi="Palatino Linotype" w:cs="Times New Roman"/>
          <w:sz w:val="16"/>
          <w:szCs w:val="16"/>
        </w:rPr>
        <w:t>Megrendel</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 xml:space="preserve"> a jelen szerz</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d</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st jogosult tov</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bb</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 xml:space="preserve"> 15 napos felmond</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si id</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 xml:space="preserve">vel, </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r</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sbeli nyilatkozattal felmondani, ha erre hat</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s</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gi k</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 xml:space="preserve">nyszer (az </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p</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t</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ipari kivitelez</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si tev</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kenys</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g hat</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s</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g r</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sz</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r</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l t</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rt</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n</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 xml:space="preserve"> le</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ll</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t</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sa, amely a V</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llalkoz</w:t>
      </w:r>
      <w:r w:rsidRPr="00C151ED">
        <w:rPr>
          <w:rFonts w:ascii="Palatino Linotype" w:eastAsia="Calibri" w:hAnsi="Palatino Linotype" w:cs="Times New Roman"/>
          <w:sz w:val="16"/>
          <w:szCs w:val="16"/>
        </w:rPr>
        <w:t>ó é</w:t>
      </w:r>
      <w:r w:rsidRPr="00C151ED">
        <w:rPr>
          <w:rFonts w:ascii="Palatino Linotype" w:eastAsia="Adobe Garamond Pro" w:hAnsi="Palatino Linotype" w:cs="Times New Roman"/>
          <w:sz w:val="16"/>
          <w:szCs w:val="16"/>
        </w:rPr>
        <w:t>rdekk</w:t>
      </w:r>
      <w:r w:rsidRPr="00C151ED">
        <w:rPr>
          <w:rFonts w:ascii="Palatino Linotype" w:eastAsia="Calibri" w:hAnsi="Palatino Linotype" w:cs="Times New Roman"/>
          <w:sz w:val="16"/>
          <w:szCs w:val="16"/>
        </w:rPr>
        <w:t>ö</w:t>
      </w:r>
      <w:r w:rsidRPr="00C151ED">
        <w:rPr>
          <w:rFonts w:ascii="Palatino Linotype" w:eastAsia="Adobe Garamond Pro" w:hAnsi="Palatino Linotype" w:cs="Times New Roman"/>
          <w:sz w:val="16"/>
          <w:szCs w:val="16"/>
        </w:rPr>
        <w:t>r</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n bel</w:t>
      </w:r>
      <w:r w:rsidRPr="00C151ED">
        <w:rPr>
          <w:rFonts w:ascii="Palatino Linotype" w:eastAsia="Calibri" w:hAnsi="Palatino Linotype" w:cs="Times New Roman"/>
          <w:sz w:val="16"/>
          <w:szCs w:val="16"/>
        </w:rPr>
        <w:t>ü</w:t>
      </w:r>
      <w:r w:rsidRPr="00C151ED">
        <w:rPr>
          <w:rFonts w:ascii="Palatino Linotype" w:eastAsia="Adobe Garamond Pro" w:hAnsi="Palatino Linotype" w:cs="Times New Roman"/>
          <w:sz w:val="16"/>
          <w:szCs w:val="16"/>
        </w:rPr>
        <w:t>l mer</w:t>
      </w:r>
      <w:r w:rsidRPr="00C151ED">
        <w:rPr>
          <w:rFonts w:ascii="Palatino Linotype" w:eastAsia="Calibri" w:hAnsi="Palatino Linotype" w:cs="Times New Roman"/>
          <w:sz w:val="16"/>
          <w:szCs w:val="16"/>
        </w:rPr>
        <w:t>ü</w:t>
      </w:r>
      <w:r w:rsidRPr="00C151ED">
        <w:rPr>
          <w:rFonts w:ascii="Palatino Linotype" w:eastAsia="Adobe Garamond Pro" w:hAnsi="Palatino Linotype" w:cs="Times New Roman"/>
          <w:sz w:val="16"/>
          <w:szCs w:val="16"/>
        </w:rPr>
        <w:t>l fel) okot ad.</w:t>
      </w:r>
    </w:p>
    <w:p w:rsidR="00935FF8" w:rsidRPr="00C151ED" w:rsidRDefault="00935FF8" w:rsidP="00935FF8">
      <w:pPr>
        <w:ind w:left="720"/>
        <w:jc w:val="both"/>
        <w:rPr>
          <w:rFonts w:ascii="Palatino Linotype" w:eastAsia="Adobe Garamond Pro" w:hAnsi="Palatino Linotype" w:cs="Times New Roman"/>
          <w:sz w:val="16"/>
          <w:szCs w:val="16"/>
          <w:lang w:eastAsia="en-US"/>
        </w:rPr>
      </w:pPr>
    </w:p>
    <w:p w:rsidR="00935FF8" w:rsidRPr="00C151ED" w:rsidRDefault="00935FF8" w:rsidP="00935FF8">
      <w:pPr>
        <w:widowControl w:val="0"/>
        <w:numPr>
          <w:ilvl w:val="1"/>
          <w:numId w:val="67"/>
        </w:numPr>
        <w:ind w:left="567" w:hanging="567"/>
        <w:contextualSpacing/>
        <w:jc w:val="both"/>
        <w:rPr>
          <w:rFonts w:ascii="Palatino Linotype" w:hAnsi="Palatino Linotype" w:cs="Times New Roman"/>
          <w:sz w:val="16"/>
          <w:szCs w:val="16"/>
        </w:rPr>
      </w:pPr>
      <w:r w:rsidRPr="00C151ED">
        <w:rPr>
          <w:rFonts w:ascii="Palatino Linotype" w:eastAsia="Adobe Garamond Pro" w:hAnsi="Palatino Linotype" w:cs="Times New Roman"/>
          <w:sz w:val="16"/>
          <w:szCs w:val="16"/>
        </w:rPr>
        <w:t>A szerz</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d</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 felmond</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sa eset</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 xml:space="preserve">n a Vállalkozó a már elvégzett munkájának a Megrendelő műszaki ellenőre által kiállított teljesítésigazolás alapján </w:t>
      </w:r>
      <w:r w:rsidRPr="00C151ED">
        <w:rPr>
          <w:rFonts w:ascii="Palatino Linotype" w:eastAsia="Calibri" w:hAnsi="Palatino Linotype" w:cs="Times New Roman"/>
          <w:sz w:val="16"/>
          <w:szCs w:val="16"/>
        </w:rPr>
        <w:t>megállapított</w:t>
      </w:r>
      <w:r w:rsidRPr="00C151ED">
        <w:rPr>
          <w:rFonts w:ascii="Palatino Linotype" w:eastAsia="Adobe Garamond Pro" w:hAnsi="Palatino Linotype" w:cs="Times New Roman"/>
          <w:sz w:val="16"/>
          <w:szCs w:val="16"/>
        </w:rPr>
        <w:t xml:space="preserve"> v</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llalkoz</w:t>
      </w:r>
      <w:r w:rsidRPr="00C151ED">
        <w:rPr>
          <w:rFonts w:ascii="Palatino Linotype" w:eastAsia="Calibri" w:hAnsi="Palatino Linotype" w:cs="Times New Roman"/>
          <w:sz w:val="16"/>
          <w:szCs w:val="16"/>
        </w:rPr>
        <w:t>ó</w:t>
      </w:r>
      <w:r w:rsidRPr="00C151ED">
        <w:rPr>
          <w:rFonts w:ascii="Palatino Linotype" w:eastAsia="Adobe Garamond Pro" w:hAnsi="Palatino Linotype" w:cs="Times New Roman"/>
          <w:sz w:val="16"/>
          <w:szCs w:val="16"/>
        </w:rPr>
        <w:t>i d</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jra jogosult. K</w:t>
      </w:r>
      <w:r w:rsidRPr="00C151ED">
        <w:rPr>
          <w:rFonts w:ascii="Palatino Linotype" w:eastAsia="Calibri" w:hAnsi="Palatino Linotype" w:cs="Times New Roman"/>
          <w:sz w:val="16"/>
          <w:szCs w:val="16"/>
        </w:rPr>
        <w:t>á</w:t>
      </w:r>
      <w:r w:rsidRPr="00C151ED">
        <w:rPr>
          <w:rFonts w:ascii="Palatino Linotype" w:eastAsia="Adobe Garamond Pro" w:hAnsi="Palatino Linotype" w:cs="Times New Roman"/>
          <w:sz w:val="16"/>
          <w:szCs w:val="16"/>
        </w:rPr>
        <w:t>rt</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r</w:t>
      </w:r>
      <w:r w:rsidRPr="00C151ED">
        <w:rPr>
          <w:rFonts w:ascii="Palatino Linotype" w:eastAsia="Calibri" w:hAnsi="Palatino Linotype" w:cs="Times New Roman"/>
          <w:sz w:val="16"/>
          <w:szCs w:val="16"/>
        </w:rPr>
        <w:t>í</w:t>
      </w:r>
      <w:r w:rsidRPr="00C151ED">
        <w:rPr>
          <w:rFonts w:ascii="Palatino Linotype" w:eastAsia="Adobe Garamond Pro" w:hAnsi="Palatino Linotype" w:cs="Times New Roman"/>
          <w:sz w:val="16"/>
          <w:szCs w:val="16"/>
        </w:rPr>
        <w:t>t</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si ig</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nnyel nem l</w:t>
      </w:r>
      <w:r w:rsidRPr="00C151ED">
        <w:rPr>
          <w:rFonts w:ascii="Palatino Linotype" w:eastAsia="Calibri" w:hAnsi="Palatino Linotype" w:cs="Times New Roman"/>
          <w:sz w:val="16"/>
          <w:szCs w:val="16"/>
        </w:rPr>
        <w:t>é</w:t>
      </w:r>
      <w:r w:rsidRPr="00C151ED">
        <w:rPr>
          <w:rFonts w:ascii="Palatino Linotype" w:eastAsia="Adobe Garamond Pro" w:hAnsi="Palatino Linotype" w:cs="Times New Roman"/>
          <w:sz w:val="16"/>
          <w:szCs w:val="16"/>
        </w:rPr>
        <w:t>phet fel a Megrendel</w:t>
      </w:r>
      <w:r w:rsidRPr="00C151ED">
        <w:rPr>
          <w:rFonts w:ascii="Palatino Linotype" w:eastAsia="Calibri" w:hAnsi="Palatino Linotype" w:cs="Times New Roman"/>
          <w:sz w:val="16"/>
          <w:szCs w:val="16"/>
        </w:rPr>
        <w:t>ő</w:t>
      </w:r>
      <w:r w:rsidRPr="00C151ED">
        <w:rPr>
          <w:rFonts w:ascii="Palatino Linotype" w:eastAsia="Adobe Garamond Pro" w:hAnsi="Palatino Linotype" w:cs="Times New Roman"/>
          <w:sz w:val="16"/>
          <w:szCs w:val="16"/>
        </w:rPr>
        <w:t>vel szemben, amennyiben a felmondásra okot adó esemény Vállalkozó érdekkörében merül fel.</w:t>
      </w:r>
    </w:p>
    <w:p w:rsidR="00935FF8" w:rsidRPr="00C151ED" w:rsidRDefault="00935FF8" w:rsidP="00935FF8">
      <w:pPr>
        <w:ind w:left="708"/>
        <w:rPr>
          <w:rFonts w:ascii="Palatino Linotype" w:eastAsia="Adobe Garamond Pro" w:hAnsi="Palatino Linotype" w:cs="Times New Roman"/>
          <w:sz w:val="16"/>
          <w:szCs w:val="16"/>
          <w:lang w:eastAsia="en-US"/>
        </w:rPr>
      </w:pPr>
    </w:p>
    <w:p w:rsidR="00935FF8" w:rsidRPr="00C151ED" w:rsidRDefault="00935FF8" w:rsidP="00935FF8">
      <w:pPr>
        <w:widowControl w:val="0"/>
        <w:numPr>
          <w:ilvl w:val="0"/>
          <w:numId w:val="67"/>
        </w:numPr>
        <w:tabs>
          <w:tab w:val="left" w:pos="540"/>
        </w:tabs>
        <w:contextualSpacing/>
        <w:jc w:val="center"/>
        <w:rPr>
          <w:rFonts w:ascii="Palatino Linotype" w:eastAsia="Adobe Garamond Pro" w:hAnsi="Palatino Linotype" w:cs="Times New Roman"/>
          <w:b/>
          <w:sz w:val="16"/>
          <w:szCs w:val="16"/>
        </w:rPr>
      </w:pPr>
      <w:r w:rsidRPr="00C151ED">
        <w:rPr>
          <w:rFonts w:ascii="Palatino Linotype" w:eastAsia="Adobe Garamond Pro" w:hAnsi="Palatino Linotype" w:cs="Times New Roman"/>
          <w:b/>
          <w:sz w:val="16"/>
          <w:szCs w:val="16"/>
        </w:rPr>
        <w:t>Kapcsolattartás</w:t>
      </w:r>
    </w:p>
    <w:p w:rsidR="00935FF8" w:rsidRPr="00C151ED" w:rsidRDefault="00935FF8" w:rsidP="00935FF8">
      <w:pPr>
        <w:jc w:val="both"/>
        <w:rPr>
          <w:rFonts w:ascii="Palatino Linotype" w:eastAsia="Adobe Garamond Pro" w:hAnsi="Palatino Linotype" w:cs="Times New Roman"/>
          <w:sz w:val="16"/>
          <w:szCs w:val="16"/>
          <w:lang w:eastAsia="en-US"/>
        </w:rPr>
      </w:pPr>
    </w:p>
    <w:p w:rsidR="00935FF8" w:rsidRPr="00C151ED" w:rsidRDefault="00935FF8" w:rsidP="00935FF8">
      <w:pPr>
        <w:ind w:left="540" w:hanging="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13.1.</w:t>
      </w:r>
      <w:r w:rsidRPr="00C151ED">
        <w:rPr>
          <w:rFonts w:ascii="Palatino Linotype" w:eastAsia="Adobe Garamond Pro" w:hAnsi="Palatino Linotype" w:cs="Times New Roman"/>
          <w:sz w:val="16"/>
          <w:szCs w:val="16"/>
          <w:lang w:eastAsia="en-US"/>
        </w:rPr>
        <w:tab/>
        <w:t>Felek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teljes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se sor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telesek egy</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ttm</w:t>
      </w:r>
      <w:r w:rsidRPr="00C151ED">
        <w:rPr>
          <w:rFonts w:ascii="Palatino Linotype" w:eastAsia="Calibri" w:hAnsi="Palatino Linotype" w:cs="Times New Roman"/>
          <w:sz w:val="16"/>
          <w:szCs w:val="16"/>
          <w:lang w:eastAsia="en-US"/>
        </w:rPr>
        <w:t>ű</w:t>
      </w:r>
      <w:r w:rsidRPr="00C151ED">
        <w:rPr>
          <w:rFonts w:ascii="Palatino Linotype" w:eastAsia="Adobe Garamond Pro" w:hAnsi="Palatino Linotype" w:cs="Times New Roman"/>
          <w:sz w:val="16"/>
          <w:szCs w:val="16"/>
          <w:lang w:eastAsia="en-US"/>
        </w:rPr>
        <w:t>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dni, egym</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st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teljes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t befoly</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sol</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lm</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nyekr</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l halad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ktalanul 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j</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koztatni. </w:t>
      </w:r>
    </w:p>
    <w:p w:rsidR="00935FF8" w:rsidRPr="00C151ED" w:rsidRDefault="00935FF8" w:rsidP="00935FF8">
      <w:pPr>
        <w:ind w:left="540" w:hanging="540"/>
        <w:jc w:val="both"/>
        <w:rPr>
          <w:rFonts w:ascii="Palatino Linotype" w:eastAsia="Adobe Garamond Pro" w:hAnsi="Palatino Linotype" w:cs="Times New Roman"/>
          <w:sz w:val="16"/>
          <w:szCs w:val="16"/>
          <w:lang w:eastAsia="en-US"/>
        </w:rPr>
      </w:pPr>
    </w:p>
    <w:p w:rsidR="00935FF8" w:rsidRPr="00C151ED" w:rsidRDefault="00935FF8" w:rsidP="00935FF8">
      <w:pPr>
        <w:ind w:left="540" w:hanging="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13.2.</w:t>
      </w:r>
      <w:r w:rsidRPr="00C151ED">
        <w:rPr>
          <w:rFonts w:ascii="Palatino Linotype" w:eastAsia="Adobe Garamond Pro" w:hAnsi="Palatino Linotype" w:cs="Times New Roman"/>
          <w:sz w:val="16"/>
          <w:szCs w:val="16"/>
          <w:lang w:eastAsia="en-US"/>
        </w:rPr>
        <w:tab/>
        <w:t>Vállalkozó kötelezettséget vállal arra, hogy a teljesítést érint</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inform</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ci</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t halad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ktalanul </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sban, igazolt m</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don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z</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l a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vel, ennek elmulaszt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áé</w:t>
      </w:r>
      <w:r w:rsidRPr="00C151ED">
        <w:rPr>
          <w:rFonts w:ascii="Palatino Linotype" w:eastAsia="Adobe Garamond Pro" w:hAnsi="Palatino Linotype" w:cs="Times New Roman"/>
          <w:sz w:val="16"/>
          <w:szCs w:val="16"/>
          <w:lang w:eastAsia="en-US"/>
        </w:rPr>
        <w:t xml:space="preserve">rt teljes anyagi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nem anyagi felel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ss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get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llal.</w:t>
      </w:r>
    </w:p>
    <w:p w:rsidR="00935FF8" w:rsidRPr="00C151ED" w:rsidRDefault="00935FF8" w:rsidP="00935FF8">
      <w:pPr>
        <w:ind w:left="540" w:hanging="540"/>
        <w:jc w:val="both"/>
        <w:rPr>
          <w:rFonts w:ascii="Palatino Linotype" w:eastAsia="Adobe Garamond Pro" w:hAnsi="Palatino Linotype" w:cs="Times New Roman"/>
          <w:sz w:val="16"/>
          <w:szCs w:val="16"/>
          <w:lang w:eastAsia="en-US"/>
        </w:rPr>
      </w:pPr>
    </w:p>
    <w:p w:rsidR="00935FF8" w:rsidRPr="00C151ED" w:rsidRDefault="00935FF8" w:rsidP="00935FF8">
      <w:pPr>
        <w:ind w:left="540" w:hanging="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13.3.</w:t>
      </w:r>
      <w:r w:rsidRPr="00C151ED">
        <w:rPr>
          <w:rFonts w:ascii="Palatino Linotype" w:eastAsia="Adobe Garamond Pro" w:hAnsi="Palatino Linotype" w:cs="Times New Roman"/>
          <w:sz w:val="16"/>
          <w:szCs w:val="16"/>
          <w:lang w:eastAsia="en-US"/>
        </w:rPr>
        <w:tab/>
        <w:t>A Felek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teljes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nek 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seg</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se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rdek</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ben kapcsolattart</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szem</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lyeket jel</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lnek meg az al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bbiak szerint:</w:t>
      </w:r>
    </w:p>
    <w:p w:rsidR="00935FF8" w:rsidRPr="00C151ED" w:rsidRDefault="00935FF8" w:rsidP="00935FF8">
      <w:pPr>
        <w:jc w:val="both"/>
        <w:rPr>
          <w:rFonts w:ascii="Palatino Linotype" w:eastAsia="Adobe Garamond Pro" w:hAnsi="Palatino Linotype" w:cs="Times New Roman"/>
          <w:sz w:val="16"/>
          <w:szCs w:val="16"/>
          <w:lang w:eastAsia="en-US"/>
        </w:rPr>
      </w:pPr>
    </w:p>
    <w:p w:rsidR="00935FF8" w:rsidRPr="00C151ED" w:rsidRDefault="00935FF8" w:rsidP="00935FF8">
      <w:pPr>
        <w:ind w:left="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b/>
          <w:sz w:val="16"/>
          <w:szCs w:val="16"/>
          <w:lang w:eastAsia="en-US"/>
        </w:rPr>
        <w:t>Megrendel</w:t>
      </w:r>
      <w:r w:rsidRPr="00C151ED">
        <w:rPr>
          <w:rFonts w:ascii="Palatino Linotype" w:eastAsia="Calibri" w:hAnsi="Palatino Linotype" w:cs="Times New Roman"/>
          <w:b/>
          <w:sz w:val="16"/>
          <w:szCs w:val="16"/>
          <w:lang w:eastAsia="en-US"/>
        </w:rPr>
        <w:t>ő</w:t>
      </w:r>
      <w:r w:rsidRPr="00C151ED">
        <w:rPr>
          <w:rFonts w:ascii="Palatino Linotype" w:eastAsia="Adobe Garamond Pro" w:hAnsi="Palatino Linotype" w:cs="Times New Roman"/>
          <w:b/>
          <w:sz w:val="16"/>
          <w:szCs w:val="16"/>
          <w:lang w:eastAsia="en-US"/>
        </w:rPr>
        <w:t xml:space="preserve"> kapcsolattart</w:t>
      </w:r>
      <w:r w:rsidRPr="00C151ED">
        <w:rPr>
          <w:rFonts w:ascii="Palatino Linotype" w:eastAsia="Calibri" w:hAnsi="Palatino Linotype" w:cs="Times New Roman"/>
          <w:b/>
          <w:sz w:val="16"/>
          <w:szCs w:val="16"/>
          <w:lang w:eastAsia="en-US"/>
        </w:rPr>
        <w:t>ó</w:t>
      </w:r>
      <w:r w:rsidRPr="00C151ED">
        <w:rPr>
          <w:rFonts w:ascii="Palatino Linotype" w:eastAsia="Adobe Garamond Pro" w:hAnsi="Palatino Linotype" w:cs="Times New Roman"/>
          <w:b/>
          <w:sz w:val="16"/>
          <w:szCs w:val="16"/>
          <w:lang w:eastAsia="en-US"/>
        </w:rPr>
        <w:t>ja:</w:t>
      </w:r>
    </w:p>
    <w:p w:rsidR="00935FF8" w:rsidRPr="00C151ED" w:rsidRDefault="00935FF8" w:rsidP="00935FF8">
      <w:pPr>
        <w:spacing w:after="200"/>
        <w:ind w:left="567"/>
        <w:rPr>
          <w:rFonts w:ascii="Palatino Linotype" w:eastAsiaTheme="minorEastAsia" w:hAnsi="Palatino Linotype" w:cstheme="minorBidi"/>
          <w:sz w:val="16"/>
          <w:szCs w:val="16"/>
        </w:rPr>
      </w:pPr>
      <w:r w:rsidRPr="00C151ED">
        <w:rPr>
          <w:rFonts w:ascii="Palatino Linotype" w:eastAsiaTheme="minorEastAsia" w:hAnsi="Palatino Linotype" w:cstheme="minorBidi"/>
          <w:sz w:val="16"/>
          <w:szCs w:val="16"/>
        </w:rPr>
        <w:t>Név: Németh Balázs polgármester</w:t>
      </w:r>
    </w:p>
    <w:p w:rsidR="00935FF8" w:rsidRPr="00C151ED" w:rsidRDefault="00935FF8" w:rsidP="00935FF8">
      <w:pPr>
        <w:spacing w:after="200"/>
        <w:ind w:left="567"/>
        <w:rPr>
          <w:rFonts w:ascii="Palatino Linotype" w:eastAsiaTheme="minorEastAsia" w:hAnsi="Palatino Linotype" w:cstheme="minorBidi"/>
          <w:sz w:val="16"/>
          <w:szCs w:val="16"/>
        </w:rPr>
      </w:pPr>
      <w:r w:rsidRPr="00C151ED">
        <w:rPr>
          <w:rFonts w:ascii="Palatino Linotype" w:eastAsiaTheme="minorEastAsia" w:hAnsi="Palatino Linotype" w:cstheme="minorBidi"/>
          <w:sz w:val="16"/>
          <w:szCs w:val="16"/>
        </w:rPr>
        <w:t xml:space="preserve">Cím: </w:t>
      </w:r>
    </w:p>
    <w:p w:rsidR="00935FF8" w:rsidRPr="00C151ED" w:rsidRDefault="00935FF8" w:rsidP="00935FF8">
      <w:pPr>
        <w:spacing w:after="200"/>
        <w:ind w:left="567"/>
        <w:rPr>
          <w:rFonts w:ascii="Palatino Linotype" w:eastAsiaTheme="minorEastAsia" w:hAnsi="Palatino Linotype" w:cstheme="minorBidi"/>
          <w:sz w:val="16"/>
          <w:szCs w:val="16"/>
        </w:rPr>
      </w:pPr>
      <w:r w:rsidRPr="00C151ED">
        <w:rPr>
          <w:rFonts w:ascii="Palatino Linotype" w:eastAsiaTheme="minorEastAsia" w:hAnsi="Palatino Linotype" w:cstheme="minorBidi"/>
          <w:sz w:val="16"/>
          <w:szCs w:val="16"/>
        </w:rPr>
        <w:t xml:space="preserve">Telefonszám: </w:t>
      </w:r>
    </w:p>
    <w:p w:rsidR="00935FF8" w:rsidRPr="00C151ED" w:rsidRDefault="00935FF8" w:rsidP="00935FF8">
      <w:pPr>
        <w:spacing w:after="200"/>
        <w:ind w:left="567"/>
        <w:rPr>
          <w:rFonts w:ascii="Palatino Linotype" w:eastAsiaTheme="minorEastAsia" w:hAnsi="Palatino Linotype" w:cstheme="minorBidi"/>
          <w:sz w:val="16"/>
          <w:szCs w:val="16"/>
        </w:rPr>
      </w:pPr>
      <w:r w:rsidRPr="00C151ED">
        <w:rPr>
          <w:rFonts w:ascii="Palatino Linotype" w:eastAsiaTheme="minorEastAsia" w:hAnsi="Palatino Linotype" w:cstheme="minorBidi"/>
          <w:sz w:val="16"/>
          <w:szCs w:val="16"/>
        </w:rPr>
        <w:t xml:space="preserve">E-mail: </w:t>
      </w:r>
    </w:p>
    <w:p w:rsidR="00935FF8" w:rsidRPr="00C151ED" w:rsidRDefault="00935FF8" w:rsidP="00935FF8">
      <w:pPr>
        <w:ind w:left="540"/>
        <w:jc w:val="both"/>
        <w:rPr>
          <w:rFonts w:ascii="Palatino Linotype" w:eastAsia="Adobe Garamond Pro" w:hAnsi="Palatino Linotype" w:cs="Times New Roman"/>
          <w:sz w:val="16"/>
          <w:szCs w:val="16"/>
          <w:lang w:eastAsia="en-US"/>
        </w:rPr>
      </w:pPr>
    </w:p>
    <w:p w:rsidR="00935FF8" w:rsidRPr="00C151ED" w:rsidRDefault="00935FF8" w:rsidP="00935FF8">
      <w:pPr>
        <w:ind w:left="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b/>
          <w:sz w:val="16"/>
          <w:szCs w:val="16"/>
          <w:lang w:eastAsia="en-US"/>
        </w:rPr>
        <w:t>M</w:t>
      </w:r>
      <w:r w:rsidRPr="00C151ED">
        <w:rPr>
          <w:rFonts w:ascii="Palatino Linotype" w:eastAsia="Calibri" w:hAnsi="Palatino Linotype" w:cs="Times New Roman"/>
          <w:b/>
          <w:sz w:val="16"/>
          <w:szCs w:val="16"/>
          <w:lang w:eastAsia="en-US"/>
        </w:rPr>
        <w:t>ű</w:t>
      </w:r>
      <w:r w:rsidRPr="00C151ED">
        <w:rPr>
          <w:rFonts w:ascii="Palatino Linotype" w:eastAsia="Adobe Garamond Pro" w:hAnsi="Palatino Linotype" w:cs="Times New Roman"/>
          <w:b/>
          <w:sz w:val="16"/>
          <w:szCs w:val="16"/>
          <w:lang w:eastAsia="en-US"/>
        </w:rPr>
        <w:t>szaki ellen</w:t>
      </w:r>
      <w:r w:rsidRPr="00C151ED">
        <w:rPr>
          <w:rFonts w:ascii="Palatino Linotype" w:eastAsia="Calibri" w:hAnsi="Palatino Linotype" w:cs="Times New Roman"/>
          <w:b/>
          <w:sz w:val="16"/>
          <w:szCs w:val="16"/>
          <w:lang w:eastAsia="en-US"/>
        </w:rPr>
        <w:t>ő</w:t>
      </w:r>
      <w:r w:rsidRPr="00C151ED">
        <w:rPr>
          <w:rFonts w:ascii="Palatino Linotype" w:eastAsia="Adobe Garamond Pro" w:hAnsi="Palatino Linotype" w:cs="Times New Roman"/>
          <w:b/>
          <w:sz w:val="16"/>
          <w:szCs w:val="16"/>
          <w:lang w:eastAsia="en-US"/>
        </w:rPr>
        <w:t>r kapcsolattart</w:t>
      </w:r>
      <w:r w:rsidRPr="00C151ED">
        <w:rPr>
          <w:rFonts w:ascii="Palatino Linotype" w:eastAsia="Calibri" w:hAnsi="Palatino Linotype" w:cs="Times New Roman"/>
          <w:b/>
          <w:sz w:val="16"/>
          <w:szCs w:val="16"/>
          <w:lang w:eastAsia="en-US"/>
        </w:rPr>
        <w:t>ó</w:t>
      </w:r>
      <w:r w:rsidRPr="00C151ED">
        <w:rPr>
          <w:rFonts w:ascii="Palatino Linotype" w:eastAsia="Adobe Garamond Pro" w:hAnsi="Palatino Linotype" w:cs="Times New Roman"/>
          <w:b/>
          <w:sz w:val="16"/>
          <w:szCs w:val="16"/>
          <w:lang w:eastAsia="en-US"/>
        </w:rPr>
        <w:t>ja:</w:t>
      </w:r>
    </w:p>
    <w:p w:rsidR="00935FF8" w:rsidRPr="00C151ED" w:rsidRDefault="00935FF8" w:rsidP="00935FF8">
      <w:pPr>
        <w:ind w:left="540"/>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 xml:space="preserve">Név: </w:t>
      </w:r>
    </w:p>
    <w:p w:rsidR="00935FF8" w:rsidRPr="00C151ED" w:rsidRDefault="00935FF8" w:rsidP="00935FF8">
      <w:pPr>
        <w:ind w:left="540"/>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 xml:space="preserve">Kamarai azonosító: </w:t>
      </w:r>
    </w:p>
    <w:p w:rsidR="00935FF8" w:rsidRPr="00C151ED" w:rsidRDefault="00935FF8" w:rsidP="00935FF8">
      <w:pPr>
        <w:ind w:left="540"/>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lastRenderedPageBreak/>
        <w:t xml:space="preserve">Cím: </w:t>
      </w:r>
    </w:p>
    <w:p w:rsidR="00935FF8" w:rsidRPr="00C151ED" w:rsidRDefault="00935FF8" w:rsidP="00935FF8">
      <w:pPr>
        <w:ind w:left="540"/>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 xml:space="preserve">Telefonszám: </w:t>
      </w:r>
    </w:p>
    <w:p w:rsidR="00935FF8" w:rsidRPr="00C151ED" w:rsidRDefault="00935FF8" w:rsidP="00935FF8">
      <w:pPr>
        <w:ind w:left="540"/>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 xml:space="preserve">E-mail: </w:t>
      </w:r>
    </w:p>
    <w:p w:rsidR="00935FF8" w:rsidRPr="00C151ED" w:rsidRDefault="00935FF8" w:rsidP="00935FF8">
      <w:pPr>
        <w:ind w:left="540"/>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NÜJ szám:</w:t>
      </w:r>
    </w:p>
    <w:p w:rsidR="00935FF8" w:rsidRPr="00C151ED" w:rsidRDefault="00935FF8" w:rsidP="00935FF8">
      <w:pPr>
        <w:ind w:left="540"/>
        <w:jc w:val="both"/>
        <w:rPr>
          <w:rFonts w:ascii="Palatino Linotype" w:eastAsia="Adobe Garamond Pro" w:hAnsi="Palatino Linotype" w:cs="Times New Roman"/>
          <w:sz w:val="16"/>
          <w:szCs w:val="16"/>
          <w:lang w:eastAsia="en-US"/>
        </w:rPr>
      </w:pPr>
    </w:p>
    <w:p w:rsidR="00935FF8" w:rsidRPr="00C151ED" w:rsidRDefault="00935FF8" w:rsidP="00935FF8">
      <w:pPr>
        <w:ind w:left="540"/>
        <w:jc w:val="both"/>
        <w:rPr>
          <w:rFonts w:ascii="Palatino Linotype" w:eastAsia="Adobe Garamond Pro" w:hAnsi="Palatino Linotype" w:cs="Times New Roman"/>
          <w:b/>
          <w:sz w:val="16"/>
          <w:szCs w:val="16"/>
          <w:lang w:eastAsia="en-US"/>
        </w:rPr>
      </w:pPr>
      <w:r w:rsidRPr="00C151ED">
        <w:rPr>
          <w:rFonts w:ascii="Palatino Linotype" w:eastAsia="Adobe Garamond Pro" w:hAnsi="Palatino Linotype" w:cs="Times New Roman"/>
          <w:b/>
          <w:sz w:val="16"/>
          <w:szCs w:val="16"/>
          <w:lang w:eastAsia="en-US"/>
        </w:rPr>
        <w:t>Vállalkozó kapcsolattartója:</w:t>
      </w:r>
    </w:p>
    <w:p w:rsidR="00935FF8" w:rsidRPr="00C151ED" w:rsidRDefault="00935FF8" w:rsidP="00935FF8">
      <w:pPr>
        <w:ind w:left="540"/>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Név:</w:t>
      </w:r>
      <w:r w:rsidRPr="00C151ED">
        <w:rPr>
          <w:rFonts w:ascii="Palatino Linotype" w:eastAsia="Adobe Garamond Pro" w:hAnsi="Palatino Linotype" w:cs="Times New Roman"/>
          <w:sz w:val="16"/>
          <w:szCs w:val="16"/>
          <w:lang w:eastAsia="en-US"/>
        </w:rPr>
        <w:tab/>
      </w:r>
    </w:p>
    <w:p w:rsidR="00935FF8" w:rsidRPr="00C151ED" w:rsidRDefault="00935FF8" w:rsidP="00935FF8">
      <w:pPr>
        <w:ind w:left="540"/>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Cím:</w:t>
      </w:r>
      <w:r w:rsidRPr="00C151ED">
        <w:rPr>
          <w:rFonts w:ascii="Palatino Linotype" w:eastAsia="Adobe Garamond Pro" w:hAnsi="Palatino Linotype" w:cs="Times New Roman"/>
          <w:sz w:val="16"/>
          <w:szCs w:val="16"/>
          <w:lang w:eastAsia="en-US"/>
        </w:rPr>
        <w:tab/>
      </w:r>
    </w:p>
    <w:p w:rsidR="00935FF8" w:rsidRPr="00C151ED" w:rsidRDefault="00935FF8" w:rsidP="00935FF8">
      <w:pPr>
        <w:ind w:left="540"/>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Telefonszám:</w:t>
      </w:r>
      <w:r w:rsidRPr="00C151ED">
        <w:rPr>
          <w:rFonts w:ascii="Palatino Linotype" w:eastAsia="Adobe Garamond Pro" w:hAnsi="Palatino Linotype" w:cs="Times New Roman"/>
          <w:sz w:val="16"/>
          <w:szCs w:val="16"/>
          <w:lang w:eastAsia="en-US"/>
        </w:rPr>
        <w:tab/>
      </w:r>
    </w:p>
    <w:p w:rsidR="00935FF8" w:rsidRPr="00C151ED" w:rsidRDefault="00935FF8" w:rsidP="00935FF8">
      <w:pPr>
        <w:ind w:left="540"/>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E-mail:</w:t>
      </w:r>
      <w:r w:rsidRPr="00C151ED">
        <w:rPr>
          <w:rFonts w:ascii="Palatino Linotype" w:eastAsia="Adobe Garamond Pro" w:hAnsi="Palatino Linotype" w:cs="Times New Roman"/>
          <w:sz w:val="16"/>
          <w:szCs w:val="16"/>
          <w:lang w:eastAsia="en-US"/>
        </w:rPr>
        <w:tab/>
      </w:r>
    </w:p>
    <w:p w:rsidR="00935FF8" w:rsidRPr="00C151ED" w:rsidRDefault="00935FF8" w:rsidP="00935FF8">
      <w:pPr>
        <w:jc w:val="both"/>
        <w:rPr>
          <w:rFonts w:ascii="Palatino Linotype" w:eastAsia="Adobe Garamond Pro" w:hAnsi="Palatino Linotype" w:cs="Times New Roman"/>
          <w:sz w:val="16"/>
          <w:szCs w:val="16"/>
          <w:lang w:eastAsia="en-US"/>
        </w:rPr>
      </w:pPr>
    </w:p>
    <w:p w:rsidR="00935FF8" w:rsidRPr="00C151ED" w:rsidRDefault="00935FF8" w:rsidP="00935FF8">
      <w:pPr>
        <w:ind w:left="540"/>
        <w:jc w:val="both"/>
        <w:rPr>
          <w:rFonts w:ascii="Palatino Linotype" w:eastAsia="Adobe Garamond Pro" w:hAnsi="Palatino Linotype" w:cs="Times New Roman"/>
          <w:b/>
          <w:sz w:val="16"/>
          <w:szCs w:val="16"/>
          <w:lang w:eastAsia="en-US"/>
        </w:rPr>
      </w:pPr>
      <w:r w:rsidRPr="00C151ED">
        <w:rPr>
          <w:rFonts w:ascii="Palatino Linotype" w:eastAsia="Adobe Garamond Pro" w:hAnsi="Palatino Linotype" w:cs="Times New Roman"/>
          <w:b/>
          <w:sz w:val="16"/>
          <w:szCs w:val="16"/>
          <w:lang w:eastAsia="en-US"/>
        </w:rPr>
        <w:t>Felelős Műszaki Vezető(k)</w:t>
      </w:r>
    </w:p>
    <w:p w:rsidR="00935FF8" w:rsidRPr="00C151ED" w:rsidRDefault="00935FF8" w:rsidP="00935FF8">
      <w:pPr>
        <w:ind w:left="540"/>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 xml:space="preserve">Név:………………………. </w:t>
      </w:r>
    </w:p>
    <w:p w:rsidR="00935FF8" w:rsidRPr="00C151ED" w:rsidRDefault="00935FF8" w:rsidP="00935FF8">
      <w:pPr>
        <w:ind w:left="540"/>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MV-KÉ vagy MV-ÉV ………..</w:t>
      </w:r>
    </w:p>
    <w:p w:rsidR="00935FF8" w:rsidRPr="00C151ED" w:rsidRDefault="00935FF8" w:rsidP="00935FF8">
      <w:pPr>
        <w:ind w:left="540"/>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tel.: ……………………………………..</w:t>
      </w:r>
    </w:p>
    <w:p w:rsidR="00935FF8" w:rsidRPr="00C151ED" w:rsidRDefault="00935FF8" w:rsidP="00935FF8">
      <w:pPr>
        <w:ind w:left="540"/>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fax: ……………………………………..</w:t>
      </w:r>
    </w:p>
    <w:p w:rsidR="00935FF8" w:rsidRPr="00C151ED" w:rsidRDefault="00935FF8" w:rsidP="00935FF8">
      <w:pPr>
        <w:ind w:left="540"/>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e-mail: ………………………………….</w:t>
      </w:r>
    </w:p>
    <w:p w:rsidR="00935FF8" w:rsidRPr="00C151ED" w:rsidRDefault="00935FF8" w:rsidP="00935FF8">
      <w:pPr>
        <w:ind w:left="540"/>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NÜJ szám: ……………………………...</w:t>
      </w:r>
    </w:p>
    <w:p w:rsidR="00935FF8" w:rsidRPr="00C151ED" w:rsidRDefault="00935FF8" w:rsidP="00935FF8">
      <w:pPr>
        <w:jc w:val="both"/>
        <w:rPr>
          <w:rFonts w:ascii="Palatino Linotype" w:eastAsia="Adobe Garamond Pro" w:hAnsi="Palatino Linotype" w:cs="Times New Roman"/>
          <w:sz w:val="16"/>
          <w:szCs w:val="16"/>
          <w:lang w:eastAsia="en-US"/>
        </w:rPr>
      </w:pPr>
    </w:p>
    <w:p w:rsidR="00935FF8" w:rsidRPr="00C151ED" w:rsidRDefault="00935FF8" w:rsidP="00935FF8">
      <w:pPr>
        <w:ind w:left="540" w:hanging="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13.4.</w:t>
      </w:r>
      <w:r w:rsidRPr="00C151ED">
        <w:rPr>
          <w:rFonts w:ascii="Palatino Linotype" w:eastAsia="Adobe Garamond Pro" w:hAnsi="Palatino Linotype" w:cs="Times New Roman"/>
          <w:sz w:val="16"/>
          <w:szCs w:val="16"/>
          <w:lang w:eastAsia="en-US"/>
        </w:rPr>
        <w:tab/>
        <w:t>Felek rögzítik, hogy egymás között minden nyilatkozatot vagy egyéb értesítést írásban, szükség szerint tértivevényes levélben vagy e-mailben kell megküldeni, amely akkor tekinthet</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szab</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lyszer</w:t>
      </w:r>
      <w:r w:rsidRPr="00C151ED">
        <w:rPr>
          <w:rFonts w:ascii="Palatino Linotype" w:eastAsia="Calibri" w:hAnsi="Palatino Linotype" w:cs="Times New Roman"/>
          <w:sz w:val="16"/>
          <w:szCs w:val="16"/>
          <w:lang w:eastAsia="en-US"/>
        </w:rPr>
        <w:t>ű</w:t>
      </w:r>
      <w:r w:rsidRPr="00C151ED">
        <w:rPr>
          <w:rFonts w:ascii="Palatino Linotype" w:eastAsia="Adobe Garamond Pro" w:hAnsi="Palatino Linotype" w:cs="Times New Roman"/>
          <w:sz w:val="16"/>
          <w:szCs w:val="16"/>
          <w:lang w:eastAsia="en-US"/>
        </w:rPr>
        <w:t>nek, ha azt a kapcsolattartó személyek részére a 13.3. pontban meghatározott, vagy a 13.5., vagy 13.6 pontok szerint küldött értesítésben bejelentett elérhet</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gre k</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zbes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tett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k. Az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rtes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akkor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lik joghat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lyoss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amikor azt a c</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 xml:space="preserve">mzett igazoltan </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tvette.</w:t>
      </w:r>
    </w:p>
    <w:p w:rsidR="00935FF8" w:rsidRPr="00C151ED" w:rsidRDefault="00935FF8" w:rsidP="00935FF8">
      <w:pPr>
        <w:ind w:left="540" w:hanging="540"/>
        <w:jc w:val="both"/>
        <w:rPr>
          <w:rFonts w:ascii="Palatino Linotype" w:eastAsia="Adobe Garamond Pro" w:hAnsi="Palatino Linotype" w:cs="Times New Roman"/>
          <w:sz w:val="16"/>
          <w:szCs w:val="16"/>
          <w:lang w:eastAsia="en-US"/>
        </w:rPr>
      </w:pPr>
    </w:p>
    <w:p w:rsidR="00935FF8" w:rsidRPr="00C151ED" w:rsidRDefault="00935FF8" w:rsidP="00935FF8">
      <w:pPr>
        <w:ind w:left="540" w:hanging="540"/>
        <w:jc w:val="both"/>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13.5.</w:t>
      </w:r>
      <w:r w:rsidRPr="00C151ED">
        <w:rPr>
          <w:rFonts w:ascii="Palatino Linotype" w:eastAsia="Adobe Garamond Pro" w:hAnsi="Palatino Linotype" w:cs="Times New Roman"/>
          <w:sz w:val="16"/>
          <w:szCs w:val="16"/>
          <w:lang w:eastAsia="en-US"/>
        </w:rPr>
        <w:tab/>
        <w:t>Az e-mail értesítés akkor válik joghatályossá, amikor arról automatikus vagy kifejezett visszaigazolás érkezett.</w:t>
      </w:r>
    </w:p>
    <w:p w:rsidR="00935FF8" w:rsidRPr="00C151ED" w:rsidRDefault="00935FF8" w:rsidP="00935FF8">
      <w:pPr>
        <w:jc w:val="both"/>
        <w:rPr>
          <w:rFonts w:ascii="Palatino Linotype" w:eastAsia="Adobe Garamond Pro" w:hAnsi="Palatino Linotype" w:cs="Times New Roman"/>
          <w:sz w:val="16"/>
          <w:szCs w:val="16"/>
          <w:lang w:eastAsia="en-US"/>
        </w:rPr>
      </w:pPr>
    </w:p>
    <w:p w:rsidR="00935FF8" w:rsidRPr="00C151ED" w:rsidRDefault="00935FF8" w:rsidP="00935FF8">
      <w:pPr>
        <w:ind w:left="540" w:hanging="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13.6.</w:t>
      </w:r>
      <w:r w:rsidRPr="00C151ED">
        <w:rPr>
          <w:rFonts w:ascii="Palatino Linotype" w:eastAsia="Adobe Garamond Pro" w:hAnsi="Palatino Linotype" w:cs="Times New Roman"/>
          <w:sz w:val="16"/>
          <w:szCs w:val="16"/>
          <w:lang w:eastAsia="en-US"/>
        </w:rPr>
        <w:tab/>
        <w:t>A tértivevényes ajánlott postai küldeményt a kézbesítés megkísérlésének napján kézbesítettnek kell tekinteni, ha a címzett az átvételt megtagadta. Ha a kézbesítés azért volt eredménytelen, mert a címzett az iratot nem vette át (az a feladóhoz „nem kereste” jelzéssel érkezett vissza), az iratot – az ellenkez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bizony</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ig </w:t>
      </w:r>
      <w:r w:rsidRPr="00C151ED">
        <w:rPr>
          <w:rFonts w:ascii="Palatino Linotype" w:eastAsia="Calibri" w:hAnsi="Palatino Linotype" w:cs="Times New Roman"/>
          <w:sz w:val="16"/>
          <w:szCs w:val="16"/>
          <w:lang w:eastAsia="en-US"/>
        </w:rPr>
        <w:t>–</w:t>
      </w:r>
      <w:r w:rsidRPr="00C151ED">
        <w:rPr>
          <w:rFonts w:ascii="Palatino Linotype" w:eastAsia="Adobe Garamond Pro" w:hAnsi="Palatino Linotype" w:cs="Times New Roman"/>
          <w:sz w:val="16"/>
          <w:szCs w:val="16"/>
          <w:lang w:eastAsia="en-US"/>
        </w:rPr>
        <w:t xml:space="preserve"> a postai k</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zbes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els</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megk</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rl</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nek napj</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t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vet</w:t>
      </w:r>
      <w:r w:rsidRPr="00C151ED">
        <w:rPr>
          <w:rFonts w:ascii="Palatino Linotype" w:eastAsia="Calibri" w:hAnsi="Palatino Linotype" w:cs="Times New Roman"/>
          <w:sz w:val="16"/>
          <w:szCs w:val="16"/>
          <w:lang w:eastAsia="en-US"/>
        </w:rPr>
        <w:t>őö</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dik munkanapon kell k</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zbes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 xml:space="preserve">tettnek tekinteni, mely egyben az értesítés </w:t>
      </w:r>
      <w:proofErr w:type="spellStart"/>
      <w:r w:rsidRPr="00C151ED">
        <w:rPr>
          <w:rFonts w:ascii="Palatino Linotype" w:eastAsia="Adobe Garamond Pro" w:hAnsi="Palatino Linotype" w:cs="Times New Roman"/>
          <w:sz w:val="16"/>
          <w:szCs w:val="16"/>
          <w:lang w:eastAsia="en-US"/>
        </w:rPr>
        <w:t>joghatályosulását</w:t>
      </w:r>
      <w:proofErr w:type="spellEnd"/>
      <w:r w:rsidRPr="00C151ED">
        <w:rPr>
          <w:rFonts w:ascii="Palatino Linotype" w:eastAsia="Adobe Garamond Pro" w:hAnsi="Palatino Linotype" w:cs="Times New Roman"/>
          <w:sz w:val="16"/>
          <w:szCs w:val="16"/>
          <w:lang w:eastAsia="en-US"/>
        </w:rPr>
        <w:t xml:space="preserve"> is jelenti. </w:t>
      </w:r>
    </w:p>
    <w:p w:rsidR="00935FF8" w:rsidRPr="00C151ED" w:rsidRDefault="00935FF8" w:rsidP="00935FF8">
      <w:pPr>
        <w:jc w:val="both"/>
        <w:rPr>
          <w:rFonts w:ascii="Palatino Linotype" w:eastAsia="Adobe Garamond Pro" w:hAnsi="Palatino Linotype" w:cs="Times New Roman"/>
          <w:sz w:val="16"/>
          <w:szCs w:val="16"/>
          <w:lang w:eastAsia="en-US"/>
        </w:rPr>
      </w:pPr>
    </w:p>
    <w:p w:rsidR="00935FF8" w:rsidRPr="00C151ED" w:rsidRDefault="00935FF8" w:rsidP="00935FF8">
      <w:pPr>
        <w:ind w:left="540" w:hanging="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13.7.</w:t>
      </w:r>
      <w:r w:rsidRPr="00C151ED">
        <w:rPr>
          <w:rFonts w:ascii="Palatino Linotype" w:eastAsia="Adobe Garamond Pro" w:hAnsi="Palatino Linotype" w:cs="Times New Roman"/>
          <w:sz w:val="16"/>
          <w:szCs w:val="16"/>
          <w:lang w:eastAsia="en-US"/>
        </w:rPr>
        <w:tab/>
        <w:t>Felek megállapodnak, hogy a fent megjelölt kapcsolattartók személyében történt változásról a másik felet haladéktalanul értesítik. A kapcsolattartók személyében bekövetkezett változás a másik félhez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sszer</w:t>
      </w:r>
      <w:r w:rsidRPr="00C151ED">
        <w:rPr>
          <w:rFonts w:ascii="Palatino Linotype" w:eastAsia="Calibri" w:hAnsi="Palatino Linotype" w:cs="Times New Roman"/>
          <w:sz w:val="16"/>
          <w:szCs w:val="16"/>
          <w:lang w:eastAsia="en-US"/>
        </w:rPr>
        <w:t>ű</w:t>
      </w:r>
      <w:r w:rsidRPr="00C151ED">
        <w:rPr>
          <w:rFonts w:ascii="Palatino Linotype" w:eastAsia="Adobe Garamond Pro" w:hAnsi="Palatino Linotype" w:cs="Times New Roman"/>
          <w:sz w:val="16"/>
          <w:szCs w:val="16"/>
          <w:lang w:eastAsia="en-US"/>
        </w:rPr>
        <w:t>en megk</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ld</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 xml:space="preserve">tt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rtes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ssel l</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p hat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lyba.</w:t>
      </w:r>
    </w:p>
    <w:p w:rsidR="00935FF8" w:rsidRPr="00C151ED" w:rsidRDefault="00935FF8" w:rsidP="00935FF8">
      <w:pPr>
        <w:tabs>
          <w:tab w:val="left" w:pos="540"/>
        </w:tabs>
        <w:rPr>
          <w:rFonts w:ascii="Palatino Linotype" w:eastAsia="Adobe Garamond Pro" w:hAnsi="Palatino Linotype" w:cs="Times New Roman"/>
          <w:b/>
          <w:sz w:val="16"/>
          <w:szCs w:val="16"/>
          <w:lang w:eastAsia="en-US"/>
        </w:rPr>
      </w:pPr>
    </w:p>
    <w:p w:rsidR="00935FF8" w:rsidRPr="00C151ED" w:rsidRDefault="00935FF8" w:rsidP="00935FF8">
      <w:pPr>
        <w:widowControl w:val="0"/>
        <w:numPr>
          <w:ilvl w:val="0"/>
          <w:numId w:val="67"/>
        </w:numPr>
        <w:tabs>
          <w:tab w:val="left" w:pos="540"/>
        </w:tabs>
        <w:contextualSpacing/>
        <w:jc w:val="center"/>
        <w:rPr>
          <w:rFonts w:ascii="Palatino Linotype" w:eastAsia="Adobe Garamond Pro" w:hAnsi="Palatino Linotype" w:cs="Times New Roman"/>
          <w:b/>
          <w:sz w:val="16"/>
          <w:szCs w:val="16"/>
        </w:rPr>
      </w:pPr>
      <w:r w:rsidRPr="00C151ED">
        <w:rPr>
          <w:rFonts w:ascii="Palatino Linotype" w:eastAsia="Adobe Garamond Pro" w:hAnsi="Palatino Linotype" w:cs="Times New Roman"/>
          <w:b/>
          <w:sz w:val="16"/>
          <w:szCs w:val="16"/>
        </w:rPr>
        <w:t>Titoktartás</w:t>
      </w:r>
    </w:p>
    <w:p w:rsidR="00935FF8" w:rsidRPr="00C151ED" w:rsidRDefault="00935FF8" w:rsidP="00935FF8">
      <w:pPr>
        <w:jc w:val="both"/>
        <w:rPr>
          <w:rFonts w:ascii="Palatino Linotype" w:eastAsia="Adobe Garamond Pro" w:hAnsi="Palatino Linotype" w:cs="Times New Roman"/>
          <w:b/>
          <w:sz w:val="16"/>
          <w:szCs w:val="16"/>
          <w:lang w:eastAsia="en-US"/>
        </w:rPr>
      </w:pPr>
    </w:p>
    <w:p w:rsidR="00935FF8" w:rsidRPr="00C151ED" w:rsidRDefault="00935FF8" w:rsidP="00935FF8">
      <w:pPr>
        <w:ind w:left="540" w:hanging="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14.1.</w:t>
      </w:r>
      <w:r w:rsidRPr="00C151ED">
        <w:rPr>
          <w:rFonts w:ascii="Palatino Linotype" w:eastAsia="Adobe Garamond Pro" w:hAnsi="Palatino Linotype" w:cs="Times New Roman"/>
          <w:sz w:val="16"/>
          <w:szCs w:val="16"/>
          <w:lang w:eastAsia="en-US"/>
        </w:rPr>
        <w:tab/>
        <w:t>Felek a jelen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ssel kapcsolatosan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lcs</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n</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sen kijelentik, hogy a teljes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sor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 tudom</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sukra jutott minden inform</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ci</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t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s adatot bizalmasan kezelnek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meg</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riznek, ezeket a m</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sik f</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 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zetes, </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sbeli hozz</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j</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rul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sa hi</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ny</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ban nem hozz</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k nyilv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noss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gra vagy illet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ktelen harmadik szem</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ly tudom</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ra.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llalkoz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a birtok</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ba ker</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lt inform</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ci</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kat kiz</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lag a jelen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sben meghat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rozott feladatok teljes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se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rdek</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ben haszn</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lhatja fel. </w:t>
      </w:r>
    </w:p>
    <w:p w:rsidR="00935FF8" w:rsidRPr="00C151ED" w:rsidRDefault="00935FF8" w:rsidP="00935FF8">
      <w:pPr>
        <w:keepNext/>
        <w:tabs>
          <w:tab w:val="left" w:pos="851"/>
        </w:tabs>
        <w:jc w:val="both"/>
        <w:rPr>
          <w:rFonts w:ascii="Palatino Linotype" w:eastAsia="Adobe Garamond Pro" w:hAnsi="Palatino Linotype" w:cs="Times New Roman"/>
          <w:sz w:val="16"/>
          <w:szCs w:val="16"/>
          <w:lang w:eastAsia="en-US"/>
        </w:rPr>
      </w:pPr>
    </w:p>
    <w:p w:rsidR="00935FF8" w:rsidRPr="00C151ED" w:rsidRDefault="00935FF8" w:rsidP="00935FF8">
      <w:pPr>
        <w:ind w:left="540" w:hanging="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14.2.</w:t>
      </w:r>
      <w:r w:rsidRPr="00C151ED">
        <w:rPr>
          <w:rFonts w:ascii="Palatino Linotype" w:eastAsia="Adobe Garamond Pro" w:hAnsi="Palatino Linotype" w:cs="Times New Roman"/>
          <w:sz w:val="16"/>
          <w:szCs w:val="16"/>
          <w:lang w:eastAsia="en-US"/>
        </w:rPr>
        <w:tab/>
        <w:t>Felek rögzítik, hogy a titoktartási rendelkezések megszegése esetén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jogosult a jelen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st azonnali hat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llyal felmondani. Az el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 nem z</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rja ki a titoktart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si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telezetts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 megszeg</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re ir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nyad</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egy</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b polg</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ri- vagy b</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ntet</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jogi szankci</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k alkalmaz</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t.</w:t>
      </w:r>
    </w:p>
    <w:p w:rsidR="00935FF8" w:rsidRPr="00C151ED" w:rsidRDefault="00935FF8" w:rsidP="00935FF8">
      <w:pPr>
        <w:ind w:left="284" w:hanging="284"/>
        <w:jc w:val="both"/>
        <w:rPr>
          <w:rFonts w:ascii="Palatino Linotype" w:eastAsia="Adobe Garamond Pro" w:hAnsi="Palatino Linotype" w:cs="Times New Roman"/>
          <w:sz w:val="16"/>
          <w:szCs w:val="16"/>
          <w:lang w:eastAsia="en-US"/>
        </w:rPr>
      </w:pPr>
    </w:p>
    <w:p w:rsidR="00935FF8" w:rsidRPr="00C151ED" w:rsidRDefault="00935FF8" w:rsidP="00935FF8">
      <w:pPr>
        <w:ind w:left="540" w:hanging="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14.3.</w:t>
      </w:r>
      <w:r w:rsidRPr="00C151ED">
        <w:rPr>
          <w:rFonts w:ascii="Palatino Linotype" w:eastAsia="Adobe Garamond Pro" w:hAnsi="Palatino Linotype" w:cs="Times New Roman"/>
          <w:sz w:val="16"/>
          <w:szCs w:val="16"/>
          <w:lang w:eastAsia="en-US"/>
        </w:rPr>
        <w:tab/>
        <w:t>Vállalkozó vállalja, hogy üzleti titok címen nem tagadja meg a tájékoztatást a jelen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l</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nyeges tartalm</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l. Vállalkozó jelen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al</w:t>
      </w:r>
      <w:r w:rsidRPr="00C151ED">
        <w:rPr>
          <w:rFonts w:ascii="Palatino Linotype" w:eastAsia="Calibri" w:hAnsi="Palatino Linotype" w:cs="Times New Roman"/>
          <w:sz w:val="16"/>
          <w:szCs w:val="16"/>
          <w:lang w:eastAsia="en-US"/>
        </w:rPr>
        <w:t>áí</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val tudom</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sul veszi, hogy nem min</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 xml:space="preserve">l </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zleti titoknak az az adat, amelynek megismer</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t, vagy nyilv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noss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gra hozatal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t k</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n t</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rv</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ny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rdekb</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l elrendeli.</w:t>
      </w:r>
    </w:p>
    <w:p w:rsidR="00935FF8" w:rsidRPr="00C151ED" w:rsidRDefault="00935FF8" w:rsidP="00935FF8">
      <w:pPr>
        <w:ind w:left="540" w:hanging="540"/>
        <w:jc w:val="both"/>
        <w:rPr>
          <w:rFonts w:ascii="Palatino Linotype" w:eastAsia="Adobe Garamond Pro" w:hAnsi="Palatino Linotype" w:cs="Times New Roman"/>
          <w:sz w:val="16"/>
          <w:szCs w:val="16"/>
          <w:lang w:eastAsia="en-US"/>
        </w:rPr>
      </w:pPr>
    </w:p>
    <w:p w:rsidR="00935FF8" w:rsidRPr="00C151ED" w:rsidRDefault="00935FF8" w:rsidP="00935FF8">
      <w:pPr>
        <w:tabs>
          <w:tab w:val="left" w:pos="0"/>
          <w:tab w:val="left" w:pos="567"/>
        </w:tabs>
        <w:suppressAutoHyphens/>
        <w:ind w:left="567" w:hanging="567"/>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 xml:space="preserve">14.4. </w:t>
      </w:r>
      <w:r w:rsidRPr="00C151ED">
        <w:rPr>
          <w:rFonts w:ascii="Palatino Linotype" w:eastAsia="Adobe Garamond Pro" w:hAnsi="Palatino Linotype" w:cs="Times New Roman"/>
          <w:sz w:val="16"/>
          <w:szCs w:val="16"/>
          <w:lang w:eastAsia="en-US"/>
        </w:rPr>
        <w:tab/>
        <w:t>Felek tudomásul veszik, hogy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s a Kbt. 43. </w:t>
      </w:r>
      <w:r w:rsidRPr="00C151ED">
        <w:rPr>
          <w:rFonts w:ascii="Palatino Linotype" w:eastAsia="Calibri" w:hAnsi="Palatino Linotype" w:cs="Times New Roman"/>
          <w:sz w:val="16"/>
          <w:szCs w:val="16"/>
          <w:lang w:eastAsia="en-US"/>
        </w:rPr>
        <w:t>§</w:t>
      </w:r>
      <w:r w:rsidRPr="00C151ED">
        <w:rPr>
          <w:rFonts w:ascii="Palatino Linotype" w:eastAsia="Adobe Garamond Pro" w:hAnsi="Palatino Linotype" w:cs="Times New Roman"/>
          <w:sz w:val="16"/>
          <w:szCs w:val="16"/>
          <w:lang w:eastAsia="en-US"/>
        </w:rPr>
        <w:t xml:space="preserve"> (1)-(2)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adott esetben az (5) bekezd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ben foglaltakra figyelemmel nyilv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nos, tartalma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rdek</w:t>
      </w:r>
      <w:r w:rsidRPr="00C151ED">
        <w:rPr>
          <w:rFonts w:ascii="Palatino Linotype" w:eastAsia="Calibri" w:hAnsi="Palatino Linotype" w:cs="Times New Roman"/>
          <w:sz w:val="16"/>
          <w:szCs w:val="16"/>
          <w:lang w:eastAsia="en-US"/>
        </w:rPr>
        <w:t>ű</w:t>
      </w:r>
      <w:r w:rsidRPr="00C151ED">
        <w:rPr>
          <w:rFonts w:ascii="Palatino Linotype" w:eastAsia="Adobe Garamond Pro" w:hAnsi="Palatino Linotype" w:cs="Times New Roman"/>
          <w:sz w:val="16"/>
          <w:szCs w:val="16"/>
          <w:lang w:eastAsia="en-US"/>
        </w:rPr>
        <w:t xml:space="preserve"> adatnak min</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w:t>
      </w:r>
    </w:p>
    <w:p w:rsidR="00935FF8" w:rsidRPr="00C151ED" w:rsidRDefault="00935FF8" w:rsidP="00935FF8">
      <w:pPr>
        <w:jc w:val="both"/>
        <w:rPr>
          <w:rFonts w:ascii="Palatino Linotype" w:eastAsia="Adobe Garamond Pro" w:hAnsi="Palatino Linotype" w:cs="Times New Roman"/>
          <w:sz w:val="16"/>
          <w:szCs w:val="16"/>
          <w:lang w:eastAsia="en-US"/>
        </w:rPr>
      </w:pPr>
    </w:p>
    <w:p w:rsidR="00935FF8" w:rsidRPr="00C151ED" w:rsidRDefault="00935FF8" w:rsidP="00935FF8">
      <w:pPr>
        <w:widowControl w:val="0"/>
        <w:numPr>
          <w:ilvl w:val="0"/>
          <w:numId w:val="67"/>
        </w:numPr>
        <w:tabs>
          <w:tab w:val="left" w:pos="540"/>
        </w:tabs>
        <w:contextualSpacing/>
        <w:jc w:val="center"/>
        <w:rPr>
          <w:rFonts w:ascii="Palatino Linotype" w:eastAsia="Adobe Garamond Pro" w:hAnsi="Palatino Linotype" w:cs="Times New Roman"/>
          <w:b/>
          <w:sz w:val="16"/>
          <w:szCs w:val="16"/>
        </w:rPr>
      </w:pPr>
      <w:r w:rsidRPr="00C151ED">
        <w:rPr>
          <w:rFonts w:ascii="Palatino Linotype" w:eastAsia="Adobe Garamond Pro" w:hAnsi="Palatino Linotype" w:cs="Times New Roman"/>
          <w:b/>
          <w:sz w:val="16"/>
          <w:szCs w:val="16"/>
        </w:rPr>
        <w:t>Vitás kérdések rendezése</w:t>
      </w:r>
    </w:p>
    <w:p w:rsidR="00935FF8" w:rsidRPr="00C151ED" w:rsidRDefault="00935FF8" w:rsidP="00935FF8">
      <w:pPr>
        <w:jc w:val="both"/>
        <w:rPr>
          <w:rFonts w:ascii="Palatino Linotype" w:eastAsia="Adobe Garamond Pro" w:hAnsi="Palatino Linotype" w:cs="Times New Roman"/>
          <w:b/>
          <w:sz w:val="16"/>
          <w:szCs w:val="16"/>
          <w:lang w:eastAsia="en-US"/>
        </w:rPr>
      </w:pPr>
    </w:p>
    <w:p w:rsidR="00935FF8" w:rsidRPr="00C151ED" w:rsidRDefault="00935FF8" w:rsidP="00935FF8">
      <w:pPr>
        <w:ind w:left="540" w:hanging="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15.1.</w:t>
      </w:r>
      <w:r w:rsidRPr="00C151ED">
        <w:rPr>
          <w:rFonts w:ascii="Palatino Linotype" w:eastAsia="Adobe Garamond Pro" w:hAnsi="Palatino Linotype" w:cs="Times New Roman"/>
          <w:sz w:val="16"/>
          <w:szCs w:val="16"/>
          <w:lang w:eastAsia="en-US"/>
        </w:rPr>
        <w:tab/>
        <w:t>Vállalkozónak és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nek meg kell tennie mindent annak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rdek</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ben, hogy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zvetlen 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rgyal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sok </w:t>
      </w:r>
      <w:r w:rsidRPr="00C151ED">
        <w:rPr>
          <w:rFonts w:ascii="Palatino Linotype" w:eastAsia="Calibri" w:hAnsi="Palatino Linotype" w:cs="Times New Roman"/>
          <w:sz w:val="16"/>
          <w:szCs w:val="16"/>
          <w:lang w:eastAsia="en-US"/>
        </w:rPr>
        <w:t>ú</w:t>
      </w:r>
      <w:r w:rsidRPr="00C151ED">
        <w:rPr>
          <w:rFonts w:ascii="Palatino Linotype" w:eastAsia="Adobe Garamond Pro" w:hAnsi="Palatino Linotype" w:cs="Times New Roman"/>
          <w:sz w:val="16"/>
          <w:szCs w:val="16"/>
          <w:lang w:eastAsia="en-US"/>
        </w:rPr>
        <w:t>tj</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 rendezzenek minden olyan n</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zetelt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st vagy vit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t, amely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z</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tt</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k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keretében vagy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ssel kapcsolatosan felmer</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lt. Minden,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megk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se ut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 felmer</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teljes</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t akad</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lyoz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lm</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nyr</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l a felek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lcs</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n</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sen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telesek egym</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st 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j</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 xml:space="preserve">koztatni. </w:t>
      </w:r>
    </w:p>
    <w:p w:rsidR="00935FF8" w:rsidRPr="00C151ED" w:rsidRDefault="00935FF8" w:rsidP="00935FF8">
      <w:pPr>
        <w:jc w:val="both"/>
        <w:rPr>
          <w:rFonts w:ascii="Palatino Linotype" w:eastAsia="Adobe Garamond Pro" w:hAnsi="Palatino Linotype" w:cs="Times New Roman"/>
          <w:sz w:val="16"/>
          <w:szCs w:val="16"/>
          <w:lang w:eastAsia="en-US"/>
        </w:rPr>
      </w:pPr>
    </w:p>
    <w:p w:rsidR="00935FF8" w:rsidRPr="00C151ED" w:rsidRDefault="00935FF8" w:rsidP="00935FF8">
      <w:pPr>
        <w:ind w:left="540" w:hanging="540"/>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15.2.</w:t>
      </w:r>
      <w:r w:rsidRPr="00C151ED">
        <w:rPr>
          <w:rFonts w:ascii="Palatino Linotype" w:eastAsia="Adobe Garamond Pro" w:hAnsi="Palatino Linotype" w:cs="Times New Roman"/>
          <w:sz w:val="16"/>
          <w:szCs w:val="16"/>
          <w:lang w:eastAsia="en-US"/>
        </w:rPr>
        <w:tab/>
        <w:t>Ha a Felek között 30 napon belül nem vezetnek eredményre 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alapj</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n vagy ezzel </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sszef</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gg</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sben keletkezett vita rendez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re ir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nyul</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 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zvetlen t</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rgyal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sok, </w:t>
      </w:r>
      <w:r w:rsidRPr="00C151ED">
        <w:rPr>
          <w:rFonts w:ascii="Palatino Linotype" w:eastAsia="Calibri" w:hAnsi="Palatino Linotype" w:cs="Times New Roman"/>
          <w:sz w:val="16"/>
          <w:szCs w:val="16"/>
          <w:lang w:eastAsia="en-US"/>
        </w:rPr>
        <w:t>ú</w:t>
      </w:r>
      <w:r w:rsidRPr="00C151ED">
        <w:rPr>
          <w:rFonts w:ascii="Palatino Linotype" w:eastAsia="Adobe Garamond Pro" w:hAnsi="Palatino Linotype" w:cs="Times New Roman"/>
          <w:sz w:val="16"/>
          <w:szCs w:val="16"/>
          <w:lang w:eastAsia="en-US"/>
        </w:rPr>
        <w:t>gy a jogvita eldöntésére – hatáskört</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l f</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gg</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en kik</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tik a Megrendelő székhelye szerint illetékes j</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sb</w:t>
      </w:r>
      <w:r w:rsidRPr="00C151ED">
        <w:rPr>
          <w:rFonts w:ascii="Palatino Linotype" w:eastAsia="Calibri" w:hAnsi="Palatino Linotype" w:cs="Times New Roman"/>
          <w:sz w:val="16"/>
          <w:szCs w:val="16"/>
          <w:lang w:eastAsia="en-US"/>
        </w:rPr>
        <w:t>í</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g, illetve t</w:t>
      </w:r>
      <w:r w:rsidRPr="00C151ED">
        <w:rPr>
          <w:rFonts w:ascii="Palatino Linotype" w:eastAsia="Calibri" w:hAnsi="Palatino Linotype" w:cs="Times New Roman"/>
          <w:sz w:val="16"/>
          <w:szCs w:val="16"/>
          <w:lang w:eastAsia="en-US"/>
        </w:rPr>
        <w:t>ö</w:t>
      </w:r>
      <w:r w:rsidRPr="00C151ED">
        <w:rPr>
          <w:rFonts w:ascii="Palatino Linotype" w:eastAsia="Adobe Garamond Pro" w:hAnsi="Palatino Linotype" w:cs="Times New Roman"/>
          <w:sz w:val="16"/>
          <w:szCs w:val="16"/>
          <w:lang w:eastAsia="en-US"/>
        </w:rPr>
        <w:t>rv</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nysz</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k kiz</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lagos illet</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kess</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t.</w:t>
      </w:r>
    </w:p>
    <w:p w:rsidR="00935FF8" w:rsidRPr="00C151ED" w:rsidRDefault="00935FF8" w:rsidP="00935FF8">
      <w:pPr>
        <w:jc w:val="both"/>
        <w:rPr>
          <w:rFonts w:ascii="Palatino Linotype" w:eastAsia="Adobe Garamond Pro" w:hAnsi="Palatino Linotype" w:cs="Times New Roman"/>
          <w:sz w:val="16"/>
          <w:szCs w:val="16"/>
          <w:lang w:eastAsia="en-US"/>
        </w:rPr>
      </w:pPr>
    </w:p>
    <w:p w:rsidR="00935FF8" w:rsidRPr="00C151ED" w:rsidRDefault="00935FF8" w:rsidP="00935FF8">
      <w:pPr>
        <w:widowControl w:val="0"/>
        <w:numPr>
          <w:ilvl w:val="0"/>
          <w:numId w:val="67"/>
        </w:numPr>
        <w:tabs>
          <w:tab w:val="left" w:pos="540"/>
        </w:tabs>
        <w:contextualSpacing/>
        <w:jc w:val="center"/>
        <w:rPr>
          <w:rFonts w:ascii="Palatino Linotype" w:eastAsia="Adobe Garamond Pro" w:hAnsi="Palatino Linotype" w:cs="Times New Roman"/>
          <w:b/>
          <w:sz w:val="16"/>
          <w:szCs w:val="16"/>
        </w:rPr>
      </w:pPr>
      <w:r w:rsidRPr="00C151ED">
        <w:rPr>
          <w:rFonts w:ascii="Palatino Linotype" w:eastAsia="Adobe Garamond Pro" w:hAnsi="Palatino Linotype" w:cs="Times New Roman"/>
          <w:b/>
          <w:sz w:val="16"/>
          <w:szCs w:val="16"/>
        </w:rPr>
        <w:t>Egyéb rendelkezések</w:t>
      </w:r>
    </w:p>
    <w:p w:rsidR="00935FF8" w:rsidRPr="00C151ED" w:rsidRDefault="00935FF8" w:rsidP="00935FF8">
      <w:pPr>
        <w:tabs>
          <w:tab w:val="left" w:pos="851"/>
          <w:tab w:val="left" w:pos="1146"/>
        </w:tabs>
        <w:jc w:val="both"/>
        <w:rPr>
          <w:rFonts w:ascii="Palatino Linotype" w:eastAsia="Adobe Garamond Pro" w:hAnsi="Palatino Linotype" w:cs="Times New Roman"/>
          <w:b/>
          <w:sz w:val="16"/>
          <w:szCs w:val="16"/>
          <w:lang w:eastAsia="en-US"/>
        </w:rPr>
      </w:pPr>
    </w:p>
    <w:p w:rsidR="00935FF8" w:rsidRPr="00C151ED" w:rsidRDefault="00935FF8" w:rsidP="00935FF8">
      <w:pPr>
        <w:ind w:left="540" w:hanging="540"/>
        <w:jc w:val="both"/>
        <w:rPr>
          <w:rFonts w:ascii="Palatino Linotype" w:eastAsiaTheme="minorHAnsi" w:hAnsi="Palatino Linotype"/>
          <w:sz w:val="16"/>
          <w:szCs w:val="16"/>
          <w:lang w:eastAsia="en-US"/>
        </w:rPr>
      </w:pPr>
      <w:r w:rsidRPr="00C151ED">
        <w:rPr>
          <w:rFonts w:ascii="Palatino Linotype" w:eastAsia="Adobe Garamond Pro" w:hAnsi="Palatino Linotype" w:cs="Times New Roman"/>
          <w:sz w:val="16"/>
          <w:szCs w:val="16"/>
          <w:lang w:eastAsia="en-US"/>
        </w:rPr>
        <w:lastRenderedPageBreak/>
        <w:t>16.1.</w:t>
      </w:r>
      <w:r w:rsidRPr="00C151ED">
        <w:rPr>
          <w:rFonts w:ascii="Palatino Linotype" w:eastAsia="Adobe Garamond Pro" w:hAnsi="Palatino Linotype" w:cs="Times New Roman"/>
          <w:sz w:val="16"/>
          <w:szCs w:val="16"/>
          <w:lang w:eastAsia="en-US"/>
        </w:rPr>
        <w:tab/>
      </w:r>
      <w:r w:rsidRPr="00C151ED">
        <w:rPr>
          <w:rFonts w:ascii="Palatino Linotype" w:eastAsiaTheme="minorHAnsi" w:hAnsi="Palatino Linotype"/>
          <w:sz w:val="16"/>
          <w:szCs w:val="16"/>
          <w:lang w:eastAsia="en-US"/>
        </w:rPr>
        <w:t>Jelen szerződés módosítása – a vonatkozó előírások, így különösen a Kbt. 141.§</w:t>
      </w:r>
      <w:proofErr w:type="spellStart"/>
      <w:r w:rsidRPr="00C151ED">
        <w:rPr>
          <w:rFonts w:ascii="Palatino Linotype" w:eastAsiaTheme="minorHAnsi" w:hAnsi="Palatino Linotype"/>
          <w:sz w:val="16"/>
          <w:szCs w:val="16"/>
          <w:lang w:eastAsia="en-US"/>
        </w:rPr>
        <w:t>-ban</w:t>
      </w:r>
      <w:proofErr w:type="spellEnd"/>
      <w:r w:rsidRPr="00C151ED">
        <w:rPr>
          <w:rFonts w:ascii="Palatino Linotype" w:eastAsiaTheme="minorHAnsi" w:hAnsi="Palatino Linotype"/>
          <w:sz w:val="16"/>
          <w:szCs w:val="16"/>
          <w:lang w:eastAsia="en-US"/>
        </w:rPr>
        <w:t xml:space="preserve"> foglaltak szerint – mindkét fél által történő cégszerű aláírással érvényes.</w:t>
      </w:r>
    </w:p>
    <w:p w:rsidR="00935FF8" w:rsidRPr="00C151ED" w:rsidRDefault="00935FF8" w:rsidP="00935FF8">
      <w:pPr>
        <w:ind w:left="540"/>
        <w:jc w:val="both"/>
        <w:rPr>
          <w:rFonts w:ascii="Palatino Linotype" w:eastAsiaTheme="minorHAnsi" w:hAnsi="Palatino Linotype"/>
          <w:sz w:val="16"/>
          <w:szCs w:val="16"/>
          <w:lang w:eastAsia="en-US"/>
        </w:rPr>
      </w:pPr>
    </w:p>
    <w:p w:rsidR="00935FF8" w:rsidRPr="00C151ED" w:rsidRDefault="00935FF8" w:rsidP="00935FF8">
      <w:pPr>
        <w:ind w:left="540"/>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A szerződésmódosítással kapcsolatos költségeket, és kiadásokat annak a szerződő félnek kell viselnie, akinek az érdekkörében felmerült okból a szerződés módosítására sor került.</w:t>
      </w:r>
    </w:p>
    <w:p w:rsidR="00935FF8" w:rsidRPr="00C151ED" w:rsidRDefault="00935FF8" w:rsidP="00935FF8">
      <w:pPr>
        <w:ind w:left="540"/>
        <w:jc w:val="both"/>
        <w:rPr>
          <w:rFonts w:ascii="Palatino Linotype" w:eastAsiaTheme="minorHAnsi" w:hAnsi="Palatino Linotype"/>
          <w:sz w:val="16"/>
          <w:szCs w:val="16"/>
          <w:lang w:eastAsia="en-US"/>
        </w:rPr>
      </w:pPr>
    </w:p>
    <w:p w:rsidR="00935FF8" w:rsidRPr="00C151ED" w:rsidRDefault="00935FF8" w:rsidP="00935FF8">
      <w:pPr>
        <w:ind w:left="540"/>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A Kbt. alapján semmis a szerződés módosítása, ha az arra irányul, hogy a Vállalkozót mentesítsék az olyan szerződésszegés (illetve szerződésszegésbe esés) és annak jogkövetkezményei - ide nem értve a felmondás vagy elállás jogának gyakorlását - alkalmazása alól, amelyért felelős (illetve felelős lenne), vagy amely arra irányul, hogy a Megrendelő átvállaljon a Vállalkozót terhelő többletmunkaköltségeket vagy indokolatlanul egyéb, a szerződés alapján a Vállalkozót terhelő kockázatokat.</w:t>
      </w:r>
    </w:p>
    <w:p w:rsidR="00935FF8" w:rsidRPr="00C151ED" w:rsidRDefault="00935FF8" w:rsidP="00935FF8">
      <w:pPr>
        <w:ind w:left="540"/>
        <w:jc w:val="both"/>
        <w:rPr>
          <w:rFonts w:ascii="Palatino Linotype" w:eastAsiaTheme="minorHAnsi" w:hAnsi="Palatino Linotype"/>
          <w:sz w:val="16"/>
          <w:szCs w:val="16"/>
          <w:lang w:eastAsia="en-US"/>
        </w:rPr>
      </w:pPr>
    </w:p>
    <w:p w:rsidR="00935FF8" w:rsidRPr="00C151ED" w:rsidRDefault="00935FF8" w:rsidP="00935FF8">
      <w:pPr>
        <w:ind w:left="540"/>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A Vállalkozó köteles 3 munkanapon belül írásban értesíteni Megrendelőt a szerződési feltételekben megadott bármely adat (név, székhely, bankszámlaszám, adószám, kapcsolattartója nevének vagy címének, továbbá bankszámlája számának, stb.) megváltozásáról.</w:t>
      </w:r>
    </w:p>
    <w:p w:rsidR="00935FF8" w:rsidRPr="00C151ED" w:rsidRDefault="00935FF8" w:rsidP="00935FF8">
      <w:pPr>
        <w:ind w:left="540" w:hanging="540"/>
        <w:jc w:val="both"/>
        <w:rPr>
          <w:rFonts w:ascii="Palatino Linotype" w:eastAsiaTheme="minorHAnsi" w:hAnsi="Palatino Linotype"/>
          <w:sz w:val="16"/>
          <w:szCs w:val="16"/>
          <w:lang w:eastAsia="en-US"/>
        </w:rPr>
      </w:pPr>
    </w:p>
    <w:p w:rsidR="00935FF8" w:rsidRPr="00C151ED" w:rsidRDefault="00935FF8" w:rsidP="00935FF8">
      <w:pPr>
        <w:ind w:left="540" w:hanging="540"/>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16.2.</w:t>
      </w:r>
      <w:r w:rsidRPr="00C151ED">
        <w:rPr>
          <w:rFonts w:ascii="Palatino Linotype" w:eastAsiaTheme="minorHAnsi" w:hAnsi="Palatino Linotype"/>
          <w:sz w:val="16"/>
          <w:szCs w:val="16"/>
          <w:lang w:eastAsia="en-US"/>
        </w:rPr>
        <w:tab/>
        <w:t>A Megrendelő felhívja a figyelmet arra, hogy a számla benyújtása és kiegyenlítése során az adózás rendjéről szóló 2017. évi CL. törvény rendelkezéseit is alkalmazni kell.</w:t>
      </w:r>
    </w:p>
    <w:p w:rsidR="00935FF8" w:rsidRPr="00C151ED" w:rsidRDefault="00935FF8" w:rsidP="00935FF8">
      <w:pPr>
        <w:ind w:left="540" w:hanging="540"/>
        <w:jc w:val="both"/>
        <w:rPr>
          <w:rFonts w:ascii="Palatino Linotype" w:eastAsiaTheme="minorHAnsi" w:hAnsi="Palatino Linotype"/>
          <w:sz w:val="16"/>
          <w:szCs w:val="16"/>
          <w:lang w:eastAsia="en-US"/>
        </w:rPr>
      </w:pPr>
    </w:p>
    <w:p w:rsidR="00935FF8" w:rsidRPr="00C151ED" w:rsidRDefault="00935FF8" w:rsidP="00935FF8">
      <w:pPr>
        <w:ind w:left="540" w:hanging="540"/>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16.3</w:t>
      </w:r>
      <w:r w:rsidRPr="00C151ED">
        <w:rPr>
          <w:rFonts w:ascii="Palatino Linotype" w:eastAsiaTheme="minorHAnsi" w:hAnsi="Palatino Linotype"/>
          <w:sz w:val="16"/>
          <w:szCs w:val="16"/>
          <w:lang w:eastAsia="en-US"/>
        </w:rPr>
        <w:tab/>
        <w:t>Felek tudomásul veszik, hogy a Vállalkozó az ajánlatban, hiánypótlásban vagy felvilágosításban, valamint a Kbt. 72. § szerinti indokolásban elkülönített módon elhelyezett, üzleti titkot (ideértve a védett ismeretet is) [az üzleti titok védelméről szóló 2018. évi LIV. törvény 1. §] tartalmazó iratok nyilvánosságra hozatalát megtilthatja. Az üzleti titkot tartalmazó irat kizárólag olyan információkat tartalmazhat, amelyek nyilvánosságra hozatala a Vállalkozó üzleti tevékenysége szempontjából aránytalan sérelmet okozna.</w:t>
      </w:r>
    </w:p>
    <w:p w:rsidR="00935FF8" w:rsidRPr="00C151ED" w:rsidRDefault="00935FF8" w:rsidP="00935FF8">
      <w:pPr>
        <w:ind w:left="540" w:hanging="540"/>
        <w:jc w:val="both"/>
        <w:rPr>
          <w:rFonts w:ascii="Palatino Linotype" w:eastAsiaTheme="minorHAnsi" w:hAnsi="Palatino Linotype"/>
          <w:sz w:val="16"/>
          <w:szCs w:val="16"/>
          <w:lang w:eastAsia="en-US"/>
        </w:rPr>
      </w:pPr>
    </w:p>
    <w:p w:rsidR="00935FF8" w:rsidRPr="00C151ED" w:rsidRDefault="00935FF8" w:rsidP="00935FF8">
      <w:pPr>
        <w:ind w:left="540" w:hanging="540"/>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16.4.</w:t>
      </w:r>
      <w:r w:rsidRPr="00C151ED">
        <w:rPr>
          <w:rFonts w:ascii="Palatino Linotype" w:eastAsiaTheme="minorHAnsi" w:hAnsi="Palatino Linotype"/>
          <w:sz w:val="16"/>
          <w:szCs w:val="16"/>
          <w:lang w:eastAsia="en-US"/>
        </w:rPr>
        <w:tab/>
        <w:t>A Vállalkozó kijelenti, hogy e szerződés mellékletét képező, az államháztartásról szóló 2011. évi CXCV. törvény 41.§ (6) bekezdésében és 50.§ (1) bekezdés c) pontjában foglaltakra tekintettel tett nyilatkozata alapján a nemzeti vagyonról szóló 2011. évi CXCVI. törvény 3.§ (1) bekezdés 1. pontja szerinti átlátható szervezetnek minősül.</w:t>
      </w:r>
    </w:p>
    <w:p w:rsidR="00935FF8" w:rsidRPr="00C151ED" w:rsidRDefault="00935FF8" w:rsidP="00935FF8">
      <w:pPr>
        <w:ind w:left="540" w:hanging="540"/>
        <w:jc w:val="both"/>
        <w:rPr>
          <w:rFonts w:ascii="Palatino Linotype" w:eastAsiaTheme="minorHAnsi" w:hAnsi="Palatino Linotype"/>
          <w:sz w:val="16"/>
          <w:szCs w:val="16"/>
          <w:lang w:eastAsia="en-US"/>
        </w:rPr>
      </w:pPr>
    </w:p>
    <w:p w:rsidR="00935FF8" w:rsidRPr="00C151ED" w:rsidRDefault="00935FF8" w:rsidP="00935FF8">
      <w:pPr>
        <w:ind w:left="540" w:hanging="540"/>
        <w:jc w:val="both"/>
        <w:rPr>
          <w:rFonts w:ascii="Palatino Linotype" w:eastAsiaTheme="minorHAnsi" w:hAnsi="Palatino Linotype"/>
          <w:sz w:val="16"/>
          <w:szCs w:val="16"/>
          <w:lang w:eastAsia="en-US"/>
        </w:rPr>
      </w:pPr>
      <w:r w:rsidRPr="00C151ED">
        <w:rPr>
          <w:rFonts w:ascii="Palatino Linotype" w:eastAsiaTheme="minorHAnsi" w:hAnsi="Palatino Linotype"/>
          <w:sz w:val="16"/>
          <w:szCs w:val="16"/>
          <w:lang w:eastAsia="en-US"/>
        </w:rPr>
        <w:t>16.5.</w:t>
      </w:r>
      <w:r w:rsidRPr="00C151ED">
        <w:rPr>
          <w:rFonts w:ascii="Palatino Linotype" w:eastAsiaTheme="minorHAnsi" w:hAnsi="Palatino Linotype"/>
          <w:sz w:val="16"/>
          <w:szCs w:val="16"/>
          <w:lang w:eastAsia="en-US"/>
        </w:rPr>
        <w:tab/>
        <w:t>Felek a jelen szerződésben nem szabályozott kérdések tekintetében a Kbt. és a Ptk., továbbá a vonatkozó jogszabályok, így különösen, de nem kizárólagosan az építési beruházások, valamint az építési beruházásokhoz kapcsolódó tervezői és mérnöki szolgáltatások közbeszerzésének részletes szabályairól 322/2015. (X. 30.) Korm. rendelet rendelkezéseit tekintik irányadónak.</w:t>
      </w:r>
    </w:p>
    <w:p w:rsidR="00935FF8" w:rsidRPr="00C151ED" w:rsidRDefault="00935FF8" w:rsidP="00935FF8">
      <w:pPr>
        <w:ind w:left="540" w:hanging="540"/>
        <w:jc w:val="both"/>
        <w:rPr>
          <w:rFonts w:ascii="Palatino Linotype" w:eastAsia="Adobe Garamond Pro" w:hAnsi="Palatino Linotype" w:cs="Times New Roman"/>
          <w:sz w:val="16"/>
          <w:szCs w:val="16"/>
          <w:lang w:eastAsia="en-US"/>
        </w:rPr>
      </w:pPr>
    </w:p>
    <w:p w:rsidR="00935FF8" w:rsidRPr="00C151ED" w:rsidRDefault="00935FF8" w:rsidP="00935FF8">
      <w:pPr>
        <w:shd w:val="clear" w:color="auto" w:fill="FFFFFF"/>
        <w:ind w:left="567"/>
        <w:jc w:val="both"/>
        <w:rPr>
          <w:rFonts w:ascii="Palatino Linotype" w:hAnsi="Palatino Linotype" w:cs="Times New Roman"/>
          <w:sz w:val="16"/>
          <w:szCs w:val="16"/>
        </w:rPr>
      </w:pPr>
      <w:r w:rsidRPr="00C151ED">
        <w:rPr>
          <w:rFonts w:ascii="Palatino Linotype" w:hAnsi="Palatino Linotype" w:cs="Times New Roman"/>
          <w:sz w:val="16"/>
          <w:szCs w:val="16"/>
        </w:rPr>
        <w:t xml:space="preserve">Jelen szerződés mindkét fél által történő cégszerű aláírással érvényesnek minősül, azonban hatályba csak az alábbi feltételek bekövetkezése esetén lép: </w:t>
      </w:r>
    </w:p>
    <w:p w:rsidR="00935FF8" w:rsidRPr="00C151ED" w:rsidRDefault="00935FF8" w:rsidP="00935FF8">
      <w:pPr>
        <w:shd w:val="clear" w:color="auto" w:fill="FFFFFF"/>
        <w:ind w:left="567"/>
        <w:jc w:val="both"/>
        <w:rPr>
          <w:rFonts w:ascii="Palatino Linotype" w:hAnsi="Palatino Linotype" w:cs="Times New Roman"/>
          <w:sz w:val="16"/>
          <w:szCs w:val="16"/>
        </w:rPr>
      </w:pPr>
    </w:p>
    <w:p w:rsidR="00935FF8" w:rsidRPr="00C151ED" w:rsidRDefault="00935FF8" w:rsidP="00935FF8">
      <w:pPr>
        <w:shd w:val="clear" w:color="auto" w:fill="FFFFFF"/>
        <w:ind w:left="567"/>
        <w:jc w:val="both"/>
        <w:rPr>
          <w:rFonts w:ascii="Palatino Linotype" w:hAnsi="Palatino Linotype" w:cs="Times New Roman"/>
          <w:color w:val="222222"/>
          <w:sz w:val="16"/>
          <w:szCs w:val="16"/>
        </w:rPr>
      </w:pPr>
      <w:r w:rsidRPr="00C151ED">
        <w:rPr>
          <w:rFonts w:ascii="Palatino Linotype" w:hAnsi="Palatino Linotype" w:cs="Times New Roman"/>
          <w:color w:val="222222"/>
          <w:sz w:val="16"/>
          <w:szCs w:val="16"/>
        </w:rPr>
        <w:t xml:space="preserve">Amennyiben a Vállalkozó közbeszerzési eljárásban benyújtott ajánlata a rendelkezésre álló fedezet mértékét meghaladó mértékű, abban az esetben a Megrendelő– a hiányzó fedezet biztosítására - </w:t>
      </w:r>
      <w:proofErr w:type="spellStart"/>
      <w:r w:rsidRPr="00C151ED">
        <w:rPr>
          <w:rFonts w:ascii="Palatino Linotype" w:hAnsi="Palatino Linotype" w:cs="Times New Roman"/>
          <w:color w:val="222222"/>
          <w:sz w:val="16"/>
          <w:szCs w:val="16"/>
        </w:rPr>
        <w:t>támogatásiszerződés-módosítást</w:t>
      </w:r>
      <w:proofErr w:type="spellEnd"/>
      <w:r w:rsidRPr="00C151ED">
        <w:rPr>
          <w:rFonts w:ascii="Palatino Linotype" w:hAnsi="Palatino Linotype" w:cs="Times New Roman"/>
          <w:color w:val="222222"/>
          <w:sz w:val="16"/>
          <w:szCs w:val="16"/>
        </w:rPr>
        <w:t xml:space="preserve"> vagy </w:t>
      </w:r>
      <w:proofErr w:type="spellStart"/>
      <w:r w:rsidRPr="00C151ED">
        <w:rPr>
          <w:rFonts w:ascii="Palatino Linotype" w:hAnsi="Palatino Linotype" w:cs="Times New Roman"/>
          <w:color w:val="222222"/>
          <w:sz w:val="16"/>
          <w:szCs w:val="16"/>
        </w:rPr>
        <w:t>változásbejelentést</w:t>
      </w:r>
      <w:proofErr w:type="spellEnd"/>
      <w:r w:rsidRPr="00C151ED">
        <w:rPr>
          <w:rFonts w:ascii="Palatino Linotype" w:hAnsi="Palatino Linotype" w:cs="Times New Roman"/>
          <w:color w:val="222222"/>
          <w:sz w:val="16"/>
          <w:szCs w:val="16"/>
        </w:rPr>
        <w:t xml:space="preserve"> nyújt be. Ebben az esetben a Kbt. 135.§ (12) bekezdése alapján a szerződés akkor lép hatályba, amennyiben a hiányzó fedezet biztosítására irányuló </w:t>
      </w:r>
      <w:proofErr w:type="spellStart"/>
      <w:r w:rsidRPr="00C151ED">
        <w:rPr>
          <w:rFonts w:ascii="Palatino Linotype" w:hAnsi="Palatino Linotype" w:cs="Times New Roman"/>
          <w:color w:val="222222"/>
          <w:sz w:val="16"/>
          <w:szCs w:val="16"/>
        </w:rPr>
        <w:t>támogatásiszerződés-módosítás</w:t>
      </w:r>
      <w:proofErr w:type="spellEnd"/>
      <w:r w:rsidRPr="00C151ED">
        <w:rPr>
          <w:rFonts w:ascii="Palatino Linotype" w:hAnsi="Palatino Linotype" w:cs="Times New Roman"/>
          <w:color w:val="222222"/>
          <w:sz w:val="16"/>
          <w:szCs w:val="16"/>
        </w:rPr>
        <w:t xml:space="preserve"> vagy </w:t>
      </w:r>
      <w:proofErr w:type="spellStart"/>
      <w:r w:rsidRPr="00C151ED">
        <w:rPr>
          <w:rFonts w:ascii="Palatino Linotype" w:hAnsi="Palatino Linotype" w:cs="Times New Roman"/>
          <w:color w:val="222222"/>
          <w:sz w:val="16"/>
          <w:szCs w:val="16"/>
        </w:rPr>
        <w:t>változásbejelentés</w:t>
      </w:r>
      <w:proofErr w:type="spellEnd"/>
      <w:r w:rsidRPr="00C151ED">
        <w:rPr>
          <w:rFonts w:ascii="Palatino Linotype" w:hAnsi="Palatino Linotype" w:cs="Times New Roman"/>
          <w:color w:val="222222"/>
          <w:sz w:val="16"/>
          <w:szCs w:val="16"/>
        </w:rPr>
        <w:t xml:space="preserve"> elfogadásra kerül az erre illetékes szerv vagy hatóság részéről. </w:t>
      </w:r>
    </w:p>
    <w:p w:rsidR="00935FF8" w:rsidRPr="00C151ED" w:rsidRDefault="00935FF8" w:rsidP="00935FF8">
      <w:pPr>
        <w:shd w:val="clear" w:color="auto" w:fill="FFFFFF"/>
        <w:ind w:left="567"/>
        <w:jc w:val="both"/>
        <w:rPr>
          <w:rFonts w:ascii="Palatino Linotype" w:hAnsi="Palatino Linotype" w:cs="Times New Roman"/>
          <w:color w:val="222222"/>
          <w:sz w:val="16"/>
          <w:szCs w:val="16"/>
        </w:rPr>
      </w:pPr>
    </w:p>
    <w:p w:rsidR="00935FF8" w:rsidRPr="00C151ED" w:rsidRDefault="00935FF8" w:rsidP="00935FF8">
      <w:pPr>
        <w:shd w:val="clear" w:color="auto" w:fill="FFFFFF"/>
        <w:ind w:left="567"/>
        <w:jc w:val="both"/>
        <w:rPr>
          <w:rFonts w:ascii="Palatino Linotype" w:hAnsi="Palatino Linotype" w:cs="Times New Roman"/>
          <w:color w:val="222222"/>
          <w:sz w:val="16"/>
          <w:szCs w:val="16"/>
        </w:rPr>
      </w:pPr>
      <w:r w:rsidRPr="00C151ED">
        <w:rPr>
          <w:rFonts w:ascii="Palatino Linotype" w:hAnsi="Palatino Linotype" w:cs="Times New Roman"/>
          <w:color w:val="222222"/>
          <w:sz w:val="16"/>
          <w:szCs w:val="16"/>
        </w:rPr>
        <w:t xml:space="preserve">Amennyiben a hiányzó fedezet biztosítására irányuló </w:t>
      </w:r>
      <w:proofErr w:type="spellStart"/>
      <w:r w:rsidRPr="00C151ED">
        <w:rPr>
          <w:rFonts w:ascii="Palatino Linotype" w:hAnsi="Palatino Linotype" w:cs="Times New Roman"/>
          <w:color w:val="222222"/>
          <w:sz w:val="16"/>
          <w:szCs w:val="16"/>
        </w:rPr>
        <w:t>támogatásiszerződés-módosítás</w:t>
      </w:r>
      <w:proofErr w:type="spellEnd"/>
      <w:r w:rsidRPr="00C151ED">
        <w:rPr>
          <w:rFonts w:ascii="Palatino Linotype" w:hAnsi="Palatino Linotype" w:cs="Times New Roman"/>
          <w:color w:val="222222"/>
          <w:sz w:val="16"/>
          <w:szCs w:val="16"/>
        </w:rPr>
        <w:t xml:space="preserve"> vagy </w:t>
      </w:r>
      <w:proofErr w:type="spellStart"/>
      <w:r w:rsidRPr="00C151ED">
        <w:rPr>
          <w:rFonts w:ascii="Palatino Linotype" w:hAnsi="Palatino Linotype" w:cs="Times New Roman"/>
          <w:color w:val="222222"/>
          <w:sz w:val="16"/>
          <w:szCs w:val="16"/>
        </w:rPr>
        <w:t>változásbejelentés</w:t>
      </w:r>
      <w:proofErr w:type="spellEnd"/>
      <w:r w:rsidRPr="00C151ED">
        <w:rPr>
          <w:rFonts w:ascii="Palatino Linotype" w:hAnsi="Palatino Linotype" w:cs="Times New Roman"/>
          <w:color w:val="222222"/>
          <w:sz w:val="16"/>
          <w:szCs w:val="16"/>
        </w:rPr>
        <w:t xml:space="preserve"> az igényeltnél kisebb összegben történő elfogadására kerül sor az erre illetékes szerv vagy hatóság részéről, a Megrendelő fenntartja a jogot arra vonatkozóan, hogy a szerződést –saját forrás biztosításával – hatályba léptesse. </w:t>
      </w:r>
    </w:p>
    <w:p w:rsidR="00935FF8" w:rsidRPr="00C151ED" w:rsidRDefault="00935FF8" w:rsidP="00935FF8">
      <w:pPr>
        <w:shd w:val="clear" w:color="auto" w:fill="FFFFFF"/>
        <w:ind w:left="567"/>
        <w:jc w:val="both"/>
        <w:rPr>
          <w:rFonts w:ascii="Palatino Linotype" w:hAnsi="Palatino Linotype" w:cs="Times New Roman"/>
          <w:color w:val="222222"/>
          <w:sz w:val="16"/>
          <w:szCs w:val="16"/>
        </w:rPr>
      </w:pPr>
    </w:p>
    <w:p w:rsidR="00935FF8" w:rsidRPr="00C151ED" w:rsidRDefault="00935FF8" w:rsidP="00935FF8">
      <w:pPr>
        <w:shd w:val="clear" w:color="auto" w:fill="FFFFFF"/>
        <w:ind w:left="567"/>
        <w:jc w:val="both"/>
        <w:rPr>
          <w:rFonts w:ascii="Palatino Linotype" w:hAnsi="Palatino Linotype" w:cs="Calibri"/>
          <w:color w:val="222222"/>
          <w:sz w:val="16"/>
          <w:szCs w:val="16"/>
        </w:rPr>
      </w:pPr>
      <w:r w:rsidRPr="00C151ED">
        <w:rPr>
          <w:rFonts w:ascii="Palatino Linotype" w:hAnsi="Palatino Linotype" w:cs="Times New Roman"/>
          <w:color w:val="222222"/>
          <w:sz w:val="16"/>
          <w:szCs w:val="16"/>
        </w:rPr>
        <w:t>A Megrendelő kijelenti, hogy a saját forrás biztosításával történő hatályba léptetés joga nem jelent erre irányuló kötelezettséget, annak kikényszerítésére a Vállalkozó nem jogosult.</w:t>
      </w:r>
    </w:p>
    <w:p w:rsidR="00935FF8" w:rsidRPr="00C151ED" w:rsidRDefault="00935FF8" w:rsidP="00935FF8">
      <w:pPr>
        <w:jc w:val="both"/>
        <w:rPr>
          <w:rFonts w:ascii="Palatino Linotype" w:eastAsia="Adobe Garamond Pro" w:hAnsi="Palatino Linotype" w:cs="Times New Roman"/>
          <w:b/>
          <w:sz w:val="16"/>
          <w:szCs w:val="16"/>
          <w:u w:val="single"/>
          <w:lang w:eastAsia="en-US"/>
        </w:rPr>
      </w:pPr>
    </w:p>
    <w:p w:rsidR="00935FF8" w:rsidRPr="00C151ED" w:rsidRDefault="00935FF8" w:rsidP="00935FF8">
      <w:pPr>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A Felek a jelen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ket, mint akaratukkal megegyez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t saj</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t kez</w:t>
      </w:r>
      <w:r w:rsidRPr="00C151ED">
        <w:rPr>
          <w:rFonts w:ascii="Palatino Linotype" w:eastAsia="Calibri" w:hAnsi="Palatino Linotype" w:cs="Times New Roman"/>
          <w:sz w:val="16"/>
          <w:szCs w:val="16"/>
          <w:lang w:eastAsia="en-US"/>
        </w:rPr>
        <w:t>ű</w:t>
      </w:r>
      <w:r w:rsidRPr="00C151ED">
        <w:rPr>
          <w:rFonts w:ascii="Palatino Linotype" w:eastAsia="Adobe Garamond Pro" w:hAnsi="Palatino Linotype" w:cs="Times New Roman"/>
          <w:sz w:val="16"/>
          <w:szCs w:val="16"/>
          <w:lang w:eastAsia="en-US"/>
        </w:rPr>
        <w:t xml:space="preserve"> c</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gszer</w:t>
      </w:r>
      <w:r w:rsidRPr="00C151ED">
        <w:rPr>
          <w:rFonts w:ascii="Palatino Linotype" w:eastAsia="Calibri" w:hAnsi="Palatino Linotype" w:cs="Times New Roman"/>
          <w:sz w:val="16"/>
          <w:szCs w:val="16"/>
          <w:lang w:eastAsia="en-US"/>
        </w:rPr>
        <w:t>ű</w:t>
      </w:r>
      <w:r w:rsidRPr="00C151ED">
        <w:rPr>
          <w:rFonts w:ascii="Palatino Linotype" w:eastAsia="Adobe Garamond Pro" w:hAnsi="Palatino Linotype" w:cs="Times New Roman"/>
          <w:sz w:val="16"/>
          <w:szCs w:val="16"/>
          <w:lang w:eastAsia="en-US"/>
        </w:rPr>
        <w:t xml:space="preserve"> al</w:t>
      </w:r>
      <w:r w:rsidRPr="00C151ED">
        <w:rPr>
          <w:rFonts w:ascii="Palatino Linotype" w:eastAsia="Calibri" w:hAnsi="Palatino Linotype" w:cs="Times New Roman"/>
          <w:sz w:val="16"/>
          <w:szCs w:val="16"/>
          <w:lang w:eastAsia="en-US"/>
        </w:rPr>
        <w:t>áí</w:t>
      </w:r>
      <w:r w:rsidRPr="00C151ED">
        <w:rPr>
          <w:rFonts w:ascii="Palatino Linotype" w:eastAsia="Adobe Garamond Pro" w:hAnsi="Palatino Linotype" w:cs="Times New Roman"/>
          <w:sz w:val="16"/>
          <w:szCs w:val="16"/>
          <w:lang w:eastAsia="en-US"/>
        </w:rPr>
        <w:t>r</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sukkal l</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tj</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k el. </w:t>
      </w:r>
    </w:p>
    <w:p w:rsidR="00935FF8" w:rsidRPr="00C151ED" w:rsidRDefault="00935FF8" w:rsidP="00935FF8">
      <w:pPr>
        <w:jc w:val="both"/>
        <w:rPr>
          <w:rFonts w:ascii="Palatino Linotype" w:eastAsia="Adobe Garamond Pro" w:hAnsi="Palatino Linotype" w:cs="Times New Roman"/>
          <w:sz w:val="16"/>
          <w:szCs w:val="16"/>
          <w:lang w:eastAsia="en-US"/>
        </w:rPr>
      </w:pPr>
    </w:p>
    <w:p w:rsidR="00935FF8" w:rsidRPr="00C151ED" w:rsidRDefault="00935FF8" w:rsidP="00935FF8">
      <w:pPr>
        <w:jc w:val="both"/>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sz w:val="16"/>
          <w:szCs w:val="16"/>
          <w:lang w:eastAsia="en-US"/>
        </w:rPr>
        <w:t>A szerz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d</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5 egym</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 xml:space="preserve">ssal tartalom </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 forma szerint mindenben egyez</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xml:space="preserve"> p</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ld</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nyban k</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sz</w:t>
      </w:r>
      <w:r w:rsidRPr="00C151ED">
        <w:rPr>
          <w:rFonts w:ascii="Palatino Linotype" w:eastAsia="Calibri" w:hAnsi="Palatino Linotype" w:cs="Times New Roman"/>
          <w:sz w:val="16"/>
          <w:szCs w:val="16"/>
          <w:lang w:eastAsia="en-US"/>
        </w:rPr>
        <w:t>ü</w:t>
      </w:r>
      <w:r w:rsidRPr="00C151ED">
        <w:rPr>
          <w:rFonts w:ascii="Palatino Linotype" w:eastAsia="Adobe Garamond Pro" w:hAnsi="Palatino Linotype" w:cs="Times New Roman"/>
          <w:sz w:val="16"/>
          <w:szCs w:val="16"/>
          <w:lang w:eastAsia="en-US"/>
        </w:rPr>
        <w:t>lt, amelyb</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l 3 (három) p</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ld</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ny Megrendel</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t, 2 (kett</w:t>
      </w:r>
      <w:r w:rsidRPr="00C151ED">
        <w:rPr>
          <w:rFonts w:ascii="Palatino Linotype" w:eastAsia="Calibri" w:hAnsi="Palatino Linotype" w:cs="Times New Roman"/>
          <w:sz w:val="16"/>
          <w:szCs w:val="16"/>
          <w:lang w:eastAsia="en-US"/>
        </w:rPr>
        <w:t>ő</w:t>
      </w:r>
      <w:r w:rsidRPr="00C151ED">
        <w:rPr>
          <w:rFonts w:ascii="Palatino Linotype" w:eastAsia="Adobe Garamond Pro" w:hAnsi="Palatino Linotype" w:cs="Times New Roman"/>
          <w:sz w:val="16"/>
          <w:szCs w:val="16"/>
          <w:lang w:eastAsia="en-US"/>
        </w:rPr>
        <w:t>) p</w:t>
      </w:r>
      <w:r w:rsidRPr="00C151ED">
        <w:rPr>
          <w:rFonts w:ascii="Palatino Linotype" w:eastAsia="Calibri" w:hAnsi="Palatino Linotype" w:cs="Times New Roman"/>
          <w:sz w:val="16"/>
          <w:szCs w:val="16"/>
          <w:lang w:eastAsia="en-US"/>
        </w:rPr>
        <w:t>é</w:t>
      </w:r>
      <w:r w:rsidRPr="00C151ED">
        <w:rPr>
          <w:rFonts w:ascii="Palatino Linotype" w:eastAsia="Adobe Garamond Pro" w:hAnsi="Palatino Linotype" w:cs="Times New Roman"/>
          <w:sz w:val="16"/>
          <w:szCs w:val="16"/>
          <w:lang w:eastAsia="en-US"/>
        </w:rPr>
        <w:t>ld</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ny V</w:t>
      </w:r>
      <w:r w:rsidRPr="00C151ED">
        <w:rPr>
          <w:rFonts w:ascii="Palatino Linotype" w:eastAsia="Calibri" w:hAnsi="Palatino Linotype" w:cs="Times New Roman"/>
          <w:sz w:val="16"/>
          <w:szCs w:val="16"/>
          <w:lang w:eastAsia="en-US"/>
        </w:rPr>
        <w:t>á</w:t>
      </w:r>
      <w:r w:rsidRPr="00C151ED">
        <w:rPr>
          <w:rFonts w:ascii="Palatino Linotype" w:eastAsia="Adobe Garamond Pro" w:hAnsi="Palatino Linotype" w:cs="Times New Roman"/>
          <w:sz w:val="16"/>
          <w:szCs w:val="16"/>
          <w:lang w:eastAsia="en-US"/>
        </w:rPr>
        <w:t>llalkoz</w:t>
      </w:r>
      <w:r w:rsidRPr="00C151ED">
        <w:rPr>
          <w:rFonts w:ascii="Palatino Linotype" w:eastAsia="Calibri" w:hAnsi="Palatino Linotype" w:cs="Times New Roman"/>
          <w:sz w:val="16"/>
          <w:szCs w:val="16"/>
          <w:lang w:eastAsia="en-US"/>
        </w:rPr>
        <w:t>ó</w:t>
      </w:r>
      <w:r w:rsidRPr="00C151ED">
        <w:rPr>
          <w:rFonts w:ascii="Palatino Linotype" w:eastAsia="Adobe Garamond Pro" w:hAnsi="Palatino Linotype" w:cs="Times New Roman"/>
          <w:sz w:val="16"/>
          <w:szCs w:val="16"/>
          <w:lang w:eastAsia="en-US"/>
        </w:rPr>
        <w:t xml:space="preserve">t illet. </w:t>
      </w:r>
    </w:p>
    <w:p w:rsidR="00935FF8" w:rsidRPr="00C151ED" w:rsidRDefault="00935FF8" w:rsidP="00935FF8">
      <w:pPr>
        <w:rPr>
          <w:rFonts w:ascii="Palatino Linotype" w:eastAsia="Adobe Garamond Pro" w:hAnsi="Palatino Linotype" w:cs="Times New Roman"/>
          <w:sz w:val="16"/>
          <w:szCs w:val="16"/>
          <w:lang w:eastAsia="en-US"/>
        </w:rPr>
      </w:pPr>
    </w:p>
    <w:p w:rsidR="00935FF8" w:rsidRPr="00C151ED" w:rsidRDefault="00935FF8" w:rsidP="00935FF8">
      <w:pPr>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b/>
          <w:sz w:val="16"/>
          <w:szCs w:val="16"/>
          <w:lang w:eastAsia="en-US"/>
        </w:rPr>
        <w:t>Bácsalmás, 2019.…………………………………..</w:t>
      </w:r>
    </w:p>
    <w:p w:rsidR="00935FF8" w:rsidRPr="00C151ED" w:rsidRDefault="00935FF8" w:rsidP="00935FF8">
      <w:pPr>
        <w:rPr>
          <w:rFonts w:ascii="Palatino Linotype" w:eastAsia="Adobe Garamond Pro" w:hAnsi="Palatino Linotype" w:cs="Times New Roman"/>
          <w:sz w:val="16"/>
          <w:szCs w:val="16"/>
          <w:lang w:eastAsia="en-US"/>
        </w:rPr>
      </w:pPr>
    </w:p>
    <w:tbl>
      <w:tblPr>
        <w:tblW w:w="8460" w:type="dxa"/>
        <w:tblInd w:w="801"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left w:w="68" w:type="dxa"/>
        </w:tblCellMar>
        <w:tblLook w:val="04A0" w:firstRow="1" w:lastRow="0" w:firstColumn="1" w:lastColumn="0" w:noHBand="0" w:noVBand="1"/>
      </w:tblPr>
      <w:tblGrid>
        <w:gridCol w:w="4231"/>
        <w:gridCol w:w="4229"/>
      </w:tblGrid>
      <w:tr w:rsidR="00935FF8" w:rsidRPr="00C151ED" w:rsidTr="00935FF8">
        <w:trPr>
          <w:trHeight w:val="1"/>
        </w:trPr>
        <w:tc>
          <w:tcPr>
            <w:tcW w:w="4231" w:type="dxa"/>
            <w:tcBorders>
              <w:top w:val="single" w:sz="6" w:space="0" w:color="000001"/>
              <w:left w:val="single" w:sz="6" w:space="0" w:color="000001"/>
              <w:bottom w:val="single" w:sz="6" w:space="0" w:color="000001"/>
              <w:right w:val="single" w:sz="6" w:space="0" w:color="000001"/>
            </w:tcBorders>
            <w:shd w:val="clear" w:color="auto" w:fill="FFFFFF"/>
            <w:tcMar>
              <w:left w:w="68" w:type="dxa"/>
            </w:tcMar>
          </w:tcPr>
          <w:p w:rsidR="00935FF8" w:rsidRPr="00C151ED" w:rsidRDefault="00935FF8" w:rsidP="00935FF8">
            <w:pPr>
              <w:rPr>
                <w:rFonts w:ascii="Palatino Linotype" w:eastAsia="Adobe Garamond Pro" w:hAnsi="Palatino Linotype" w:cs="Times New Roman"/>
                <w:b/>
                <w:sz w:val="16"/>
                <w:szCs w:val="16"/>
                <w:lang w:eastAsia="en-US"/>
              </w:rPr>
            </w:pPr>
          </w:p>
          <w:p w:rsidR="00935FF8" w:rsidRPr="00C151ED" w:rsidRDefault="00935FF8" w:rsidP="00935FF8">
            <w:pPr>
              <w:jc w:val="center"/>
              <w:rPr>
                <w:rFonts w:ascii="Palatino Linotype" w:eastAsia="Adobe Garamond Pro" w:hAnsi="Palatino Linotype" w:cs="Times New Roman"/>
                <w:b/>
                <w:sz w:val="16"/>
                <w:szCs w:val="16"/>
                <w:lang w:eastAsia="en-US"/>
              </w:rPr>
            </w:pPr>
            <w:r w:rsidRPr="00C151ED">
              <w:rPr>
                <w:rFonts w:ascii="Palatino Linotype" w:eastAsia="Adobe Garamond Pro" w:hAnsi="Palatino Linotype" w:cs="Times New Roman"/>
                <w:b/>
                <w:sz w:val="16"/>
                <w:szCs w:val="16"/>
                <w:lang w:eastAsia="en-US"/>
              </w:rPr>
              <w:t>_______________________________</w:t>
            </w:r>
          </w:p>
          <w:p w:rsidR="00935FF8" w:rsidRPr="00C151ED" w:rsidRDefault="00935FF8" w:rsidP="00935FF8">
            <w:pPr>
              <w:jc w:val="center"/>
              <w:rPr>
                <w:rFonts w:ascii="Palatino Linotype" w:eastAsiaTheme="minorHAnsi" w:hAnsi="Palatino Linotype" w:cs="Times New Roman"/>
                <w:sz w:val="16"/>
                <w:szCs w:val="16"/>
                <w:lang w:eastAsia="en-US"/>
              </w:rPr>
            </w:pPr>
            <w:r w:rsidRPr="00C151ED">
              <w:rPr>
                <w:rFonts w:ascii="Palatino Linotype" w:eastAsia="Calibri" w:hAnsi="Palatino Linotype" w:cs="Times New Roman"/>
                <w:b/>
                <w:sz w:val="16"/>
                <w:szCs w:val="16"/>
                <w:lang w:eastAsia="en-US"/>
              </w:rPr>
              <w:t>Bácsalmás Városi Önkormányzat</w:t>
            </w:r>
          </w:p>
          <w:p w:rsidR="00935FF8" w:rsidRPr="00C151ED" w:rsidRDefault="00935FF8" w:rsidP="00935FF8">
            <w:pPr>
              <w:jc w:val="center"/>
              <w:rPr>
                <w:rFonts w:ascii="Palatino Linotype" w:eastAsiaTheme="minorHAnsi" w:hAnsi="Palatino Linotype" w:cs="Times New Roman"/>
                <w:sz w:val="16"/>
                <w:szCs w:val="16"/>
                <w:lang w:eastAsia="en-US"/>
              </w:rPr>
            </w:pPr>
            <w:r w:rsidRPr="00C151ED">
              <w:rPr>
                <w:rFonts w:ascii="Palatino Linotype" w:eastAsia="Adobe Garamond Pro" w:hAnsi="Palatino Linotype" w:cs="Times New Roman"/>
                <w:b/>
                <w:sz w:val="16"/>
                <w:szCs w:val="16"/>
                <w:lang w:eastAsia="en-US"/>
              </w:rPr>
              <w:t>Megrendel</w:t>
            </w:r>
            <w:r w:rsidRPr="00C151ED">
              <w:rPr>
                <w:rFonts w:ascii="Palatino Linotype" w:eastAsia="Calibri" w:hAnsi="Palatino Linotype" w:cs="Times New Roman"/>
                <w:b/>
                <w:sz w:val="16"/>
                <w:szCs w:val="16"/>
                <w:lang w:eastAsia="en-US"/>
              </w:rPr>
              <w:t>ő</w:t>
            </w:r>
          </w:p>
          <w:p w:rsidR="00935FF8" w:rsidRPr="00C151ED" w:rsidRDefault="00935FF8" w:rsidP="00935FF8">
            <w:pPr>
              <w:jc w:val="center"/>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képviseletében</w:t>
            </w:r>
          </w:p>
          <w:p w:rsidR="00935FF8" w:rsidRPr="00C151ED" w:rsidRDefault="00935FF8" w:rsidP="00935FF8">
            <w:pPr>
              <w:jc w:val="center"/>
              <w:rPr>
                <w:rFonts w:ascii="Palatino Linotype" w:eastAsiaTheme="minorHAnsi" w:hAnsi="Palatino Linotype" w:cs="Times New Roman"/>
                <w:sz w:val="16"/>
                <w:szCs w:val="16"/>
                <w:lang w:eastAsia="en-US"/>
              </w:rPr>
            </w:pPr>
            <w:r w:rsidRPr="00C151ED">
              <w:rPr>
                <w:rFonts w:ascii="Palatino Linotype" w:eastAsiaTheme="minorHAnsi" w:hAnsi="Palatino Linotype"/>
                <w:bCs/>
                <w:sz w:val="16"/>
                <w:szCs w:val="16"/>
                <w:lang w:eastAsia="en-US"/>
              </w:rPr>
              <w:t xml:space="preserve">Németh Balázs </w:t>
            </w:r>
            <w:r w:rsidRPr="00C151ED">
              <w:rPr>
                <w:rFonts w:ascii="Palatino Linotype" w:eastAsia="Calibri" w:hAnsi="Palatino Linotype" w:cs="Times New Roman"/>
                <w:sz w:val="16"/>
                <w:szCs w:val="16"/>
                <w:lang w:eastAsia="en-US"/>
              </w:rPr>
              <w:t>polgármester</w:t>
            </w:r>
          </w:p>
        </w:tc>
        <w:tc>
          <w:tcPr>
            <w:tcW w:w="4229" w:type="dxa"/>
            <w:tcBorders>
              <w:top w:val="single" w:sz="6" w:space="0" w:color="000001"/>
              <w:left w:val="single" w:sz="6" w:space="0" w:color="000001"/>
              <w:bottom w:val="single" w:sz="6" w:space="0" w:color="000001"/>
              <w:right w:val="single" w:sz="6" w:space="0" w:color="000001"/>
            </w:tcBorders>
            <w:shd w:val="clear" w:color="auto" w:fill="FFFFFF"/>
            <w:tcMar>
              <w:left w:w="68" w:type="dxa"/>
            </w:tcMar>
          </w:tcPr>
          <w:p w:rsidR="00935FF8" w:rsidRPr="00C151ED" w:rsidRDefault="00935FF8" w:rsidP="0043351A">
            <w:pPr>
              <w:rPr>
                <w:rFonts w:ascii="Palatino Linotype" w:eastAsia="Adobe Garamond Pro" w:hAnsi="Palatino Linotype" w:cs="Times New Roman"/>
                <w:b/>
                <w:sz w:val="16"/>
                <w:szCs w:val="16"/>
                <w:lang w:eastAsia="en-US"/>
              </w:rPr>
            </w:pPr>
          </w:p>
          <w:p w:rsidR="00935FF8" w:rsidRPr="00C151ED" w:rsidRDefault="00935FF8" w:rsidP="00935FF8">
            <w:pPr>
              <w:jc w:val="center"/>
              <w:rPr>
                <w:rFonts w:ascii="Palatino Linotype" w:eastAsia="Adobe Garamond Pro" w:hAnsi="Palatino Linotype" w:cs="Times New Roman"/>
                <w:b/>
                <w:sz w:val="16"/>
                <w:szCs w:val="16"/>
                <w:lang w:eastAsia="en-US"/>
              </w:rPr>
            </w:pPr>
            <w:r w:rsidRPr="00C151ED">
              <w:rPr>
                <w:rFonts w:ascii="Palatino Linotype" w:eastAsia="Adobe Garamond Pro" w:hAnsi="Palatino Linotype" w:cs="Times New Roman"/>
                <w:b/>
                <w:sz w:val="16"/>
                <w:szCs w:val="16"/>
                <w:lang w:eastAsia="en-US"/>
              </w:rPr>
              <w:t>_______________________________</w:t>
            </w:r>
          </w:p>
          <w:p w:rsidR="00935FF8" w:rsidRPr="00C151ED" w:rsidRDefault="00935FF8" w:rsidP="00935FF8">
            <w:pPr>
              <w:jc w:val="center"/>
              <w:rPr>
                <w:rFonts w:ascii="Palatino Linotype" w:eastAsia="Adobe Garamond Pro" w:hAnsi="Palatino Linotype" w:cs="Times New Roman"/>
                <w:b/>
                <w:sz w:val="16"/>
                <w:szCs w:val="16"/>
                <w:lang w:eastAsia="en-US"/>
              </w:rPr>
            </w:pPr>
            <w:r w:rsidRPr="00C151ED">
              <w:rPr>
                <w:rFonts w:ascii="Palatino Linotype" w:eastAsia="Adobe Garamond Pro" w:hAnsi="Palatino Linotype" w:cs="Times New Roman"/>
                <w:b/>
                <w:sz w:val="16"/>
                <w:szCs w:val="16"/>
                <w:lang w:eastAsia="en-US"/>
              </w:rPr>
              <w:t>…………………..</w:t>
            </w:r>
          </w:p>
          <w:p w:rsidR="00935FF8" w:rsidRPr="00C151ED" w:rsidRDefault="00935FF8" w:rsidP="00935FF8">
            <w:pPr>
              <w:jc w:val="center"/>
              <w:rPr>
                <w:rFonts w:ascii="Palatino Linotype" w:eastAsia="Adobe Garamond Pro" w:hAnsi="Palatino Linotype" w:cs="Times New Roman"/>
                <w:b/>
                <w:sz w:val="16"/>
                <w:szCs w:val="16"/>
                <w:lang w:eastAsia="en-US"/>
              </w:rPr>
            </w:pPr>
            <w:r w:rsidRPr="00C151ED">
              <w:rPr>
                <w:rFonts w:ascii="Palatino Linotype" w:eastAsia="Adobe Garamond Pro" w:hAnsi="Palatino Linotype" w:cs="Times New Roman"/>
                <w:b/>
                <w:sz w:val="16"/>
                <w:szCs w:val="16"/>
                <w:lang w:eastAsia="en-US"/>
              </w:rPr>
              <w:t>Vállalkozó</w:t>
            </w:r>
          </w:p>
          <w:p w:rsidR="00935FF8" w:rsidRPr="00C151ED" w:rsidRDefault="00935FF8" w:rsidP="00935FF8">
            <w:pPr>
              <w:jc w:val="center"/>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képviseletében</w:t>
            </w:r>
          </w:p>
          <w:p w:rsidR="00935FF8" w:rsidRPr="00C151ED" w:rsidRDefault="00935FF8" w:rsidP="00935FF8">
            <w:pPr>
              <w:jc w:val="center"/>
              <w:rPr>
                <w:rFonts w:ascii="Palatino Linotype" w:eastAsia="Adobe Garamond Pro" w:hAnsi="Palatino Linotype" w:cs="Times New Roman"/>
                <w:sz w:val="16"/>
                <w:szCs w:val="16"/>
                <w:lang w:eastAsia="en-US"/>
              </w:rPr>
            </w:pPr>
            <w:r w:rsidRPr="00C151ED">
              <w:rPr>
                <w:rFonts w:ascii="Palatino Linotype" w:eastAsia="Adobe Garamond Pro" w:hAnsi="Palatino Linotype" w:cs="Times New Roman"/>
                <w:sz w:val="16"/>
                <w:szCs w:val="16"/>
                <w:lang w:eastAsia="en-US"/>
              </w:rPr>
              <w:t>…………………..</w:t>
            </w:r>
          </w:p>
        </w:tc>
      </w:tr>
    </w:tbl>
    <w:p w:rsidR="00935FF8" w:rsidRPr="00C151ED" w:rsidRDefault="00935FF8" w:rsidP="00935FF8">
      <w:pPr>
        <w:rPr>
          <w:rFonts w:ascii="Palatino Linotype" w:eastAsiaTheme="minorHAnsi" w:hAnsi="Palatino Linotype"/>
          <w:sz w:val="16"/>
          <w:szCs w:val="16"/>
          <w:lang w:eastAsia="en-US"/>
        </w:rPr>
      </w:pPr>
    </w:p>
    <w:p w:rsidR="00935FF8" w:rsidRPr="00C151ED" w:rsidRDefault="00935FF8" w:rsidP="00935FF8">
      <w:pPr>
        <w:jc w:val="center"/>
        <w:rPr>
          <w:rFonts w:ascii="Palatino Linotype" w:eastAsia="Adobe Garamond Pro" w:hAnsi="Palatino Linotype" w:cs="Times New Roman"/>
          <w:b/>
          <w:sz w:val="16"/>
          <w:szCs w:val="16"/>
          <w:lang w:eastAsia="en-US"/>
        </w:rPr>
      </w:pPr>
      <w:r w:rsidRPr="00C151ED">
        <w:rPr>
          <w:rFonts w:ascii="Palatino Linotype" w:eastAsia="Adobe Garamond Pro" w:hAnsi="Palatino Linotype" w:cs="Times New Roman"/>
          <w:b/>
          <w:sz w:val="16"/>
          <w:szCs w:val="16"/>
          <w:lang w:eastAsia="en-US"/>
        </w:rPr>
        <w:t>_______________________________</w:t>
      </w:r>
    </w:p>
    <w:p w:rsidR="00935FF8" w:rsidRPr="00C151ED" w:rsidRDefault="00935FF8" w:rsidP="00935FF8">
      <w:pPr>
        <w:rPr>
          <w:rFonts w:ascii="Palatino Linotype" w:eastAsia="Calibri" w:hAnsi="Palatino Linotype" w:cs="Times New Roman"/>
          <w:sz w:val="16"/>
          <w:szCs w:val="16"/>
          <w:lang w:eastAsia="en-US"/>
        </w:rPr>
      </w:pPr>
      <w:r w:rsidRPr="00C151ED">
        <w:rPr>
          <w:rFonts w:ascii="Palatino Linotype" w:eastAsia="Calibri" w:hAnsi="Palatino Linotype" w:cs="Times New Roman"/>
          <w:sz w:val="16"/>
          <w:szCs w:val="16"/>
          <w:lang w:eastAsia="en-US"/>
        </w:rPr>
        <w:t xml:space="preserve">pénzügyileg </w:t>
      </w:r>
      <w:proofErr w:type="spellStart"/>
      <w:r w:rsidRPr="00C151ED">
        <w:rPr>
          <w:rFonts w:ascii="Palatino Linotype" w:eastAsia="Calibri" w:hAnsi="Palatino Linotype" w:cs="Times New Roman"/>
          <w:sz w:val="16"/>
          <w:szCs w:val="16"/>
          <w:lang w:eastAsia="en-US"/>
        </w:rPr>
        <w:t>ellenjegyzem</w:t>
      </w:r>
      <w:proofErr w:type="spellEnd"/>
    </w:p>
    <w:p w:rsidR="00935FF8" w:rsidRPr="00C151ED" w:rsidRDefault="00935FF8" w:rsidP="00935FF8">
      <w:pPr>
        <w:rPr>
          <w:rFonts w:ascii="Palatino Linotype" w:eastAsiaTheme="minorHAnsi" w:hAnsi="Palatino Linotype" w:cs="Garamond,Bold"/>
          <w:b/>
          <w:bCs/>
          <w:sz w:val="16"/>
          <w:szCs w:val="16"/>
          <w:lang w:eastAsia="en-US"/>
        </w:rPr>
      </w:pPr>
      <w:r w:rsidRPr="00C151ED">
        <w:rPr>
          <w:rFonts w:ascii="Palatino Linotype" w:eastAsiaTheme="minorHAnsi" w:hAnsi="Palatino Linotype" w:cs="Garamond,Bold"/>
          <w:bCs/>
          <w:sz w:val="16"/>
          <w:szCs w:val="16"/>
          <w:lang w:eastAsia="en-US"/>
        </w:rPr>
        <w:t>Bácsalmás, 2019……………..</w:t>
      </w:r>
      <w:r w:rsidRPr="00C151ED">
        <w:rPr>
          <w:rFonts w:ascii="Palatino Linotype" w:eastAsiaTheme="minorHAnsi" w:hAnsi="Palatino Linotype" w:cs="Garamond,Bold"/>
          <w:b/>
          <w:bCs/>
          <w:sz w:val="16"/>
          <w:szCs w:val="16"/>
          <w:lang w:eastAsia="en-US"/>
        </w:rPr>
        <w:br w:type="page"/>
      </w:r>
    </w:p>
    <w:p w:rsidR="00935FF8" w:rsidRPr="00C151ED" w:rsidRDefault="00935FF8" w:rsidP="00935FF8">
      <w:pPr>
        <w:autoSpaceDE w:val="0"/>
        <w:autoSpaceDN w:val="0"/>
        <w:adjustRightInd w:val="0"/>
        <w:jc w:val="center"/>
        <w:rPr>
          <w:rFonts w:ascii="Palatino Linotype" w:eastAsiaTheme="minorHAnsi" w:hAnsi="Palatino Linotype" w:cs="Garamond,Bold"/>
          <w:b/>
          <w:bCs/>
          <w:sz w:val="15"/>
          <w:szCs w:val="15"/>
          <w:lang w:eastAsia="en-US"/>
        </w:rPr>
      </w:pPr>
      <w:r w:rsidRPr="00C151ED">
        <w:rPr>
          <w:rFonts w:ascii="Palatino Linotype" w:eastAsiaTheme="minorHAnsi" w:hAnsi="Palatino Linotype" w:cs="Garamond,Bold"/>
          <w:b/>
          <w:bCs/>
          <w:sz w:val="15"/>
          <w:szCs w:val="15"/>
          <w:lang w:eastAsia="en-US"/>
        </w:rPr>
        <w:lastRenderedPageBreak/>
        <w:t>ÁTLÁTHATÓSÁGI NYILATKOZAT</w:t>
      </w:r>
    </w:p>
    <w:p w:rsidR="00935FF8" w:rsidRPr="00C151ED" w:rsidRDefault="00935FF8" w:rsidP="00935FF8">
      <w:pPr>
        <w:autoSpaceDE w:val="0"/>
        <w:autoSpaceDN w:val="0"/>
        <w:adjustRightInd w:val="0"/>
        <w:jc w:val="center"/>
        <w:rPr>
          <w:rFonts w:ascii="Palatino Linotype" w:eastAsiaTheme="minorHAnsi" w:hAnsi="Palatino Linotype" w:cs="Garamond"/>
          <w:sz w:val="15"/>
          <w:szCs w:val="15"/>
          <w:lang w:eastAsia="en-US"/>
        </w:rPr>
      </w:pPr>
      <w:r w:rsidRPr="00C151ED">
        <w:rPr>
          <w:rFonts w:ascii="Palatino Linotype" w:eastAsiaTheme="minorHAnsi" w:hAnsi="Palatino Linotype" w:cs="Garamond"/>
          <w:sz w:val="15"/>
          <w:szCs w:val="15"/>
          <w:lang w:eastAsia="en-US"/>
        </w:rPr>
        <w:t>a nemzeti vagyonról szóló 2011. évi CXCVI. tv. (</w:t>
      </w:r>
      <w:proofErr w:type="spellStart"/>
      <w:r w:rsidRPr="00C151ED">
        <w:rPr>
          <w:rFonts w:ascii="Palatino Linotype" w:eastAsiaTheme="minorHAnsi" w:hAnsi="Palatino Linotype" w:cs="Garamond"/>
          <w:sz w:val="15"/>
          <w:szCs w:val="15"/>
          <w:lang w:eastAsia="en-US"/>
        </w:rPr>
        <w:t>Nvtv</w:t>
      </w:r>
      <w:proofErr w:type="spellEnd"/>
      <w:r w:rsidRPr="00C151ED">
        <w:rPr>
          <w:rFonts w:ascii="Palatino Linotype" w:eastAsiaTheme="minorHAnsi" w:hAnsi="Palatino Linotype" w:cs="Garamond"/>
          <w:sz w:val="15"/>
          <w:szCs w:val="15"/>
          <w:lang w:eastAsia="en-US"/>
        </w:rPr>
        <w:t xml:space="preserve">.) 3. § (1) </w:t>
      </w:r>
      <w:proofErr w:type="spellStart"/>
      <w:r w:rsidRPr="00C151ED">
        <w:rPr>
          <w:rFonts w:ascii="Palatino Linotype" w:eastAsiaTheme="minorHAnsi" w:hAnsi="Palatino Linotype" w:cs="Garamond"/>
          <w:sz w:val="15"/>
          <w:szCs w:val="15"/>
          <w:lang w:eastAsia="en-US"/>
        </w:rPr>
        <w:t>bek</w:t>
      </w:r>
      <w:proofErr w:type="spellEnd"/>
      <w:r w:rsidRPr="00C151ED">
        <w:rPr>
          <w:rFonts w:ascii="Palatino Linotype" w:eastAsiaTheme="minorHAnsi" w:hAnsi="Palatino Linotype" w:cs="Garamond"/>
          <w:sz w:val="15"/>
          <w:szCs w:val="15"/>
          <w:lang w:eastAsia="en-US"/>
        </w:rPr>
        <w:t>. 1. b) pontjában</w:t>
      </w:r>
    </w:p>
    <w:p w:rsidR="00935FF8" w:rsidRPr="00C151ED" w:rsidRDefault="00935FF8" w:rsidP="00935FF8">
      <w:pPr>
        <w:autoSpaceDE w:val="0"/>
        <w:autoSpaceDN w:val="0"/>
        <w:adjustRightInd w:val="0"/>
        <w:jc w:val="center"/>
        <w:rPr>
          <w:rFonts w:ascii="Palatino Linotype" w:eastAsiaTheme="minorHAnsi" w:hAnsi="Palatino Linotype" w:cs="Garamond"/>
          <w:sz w:val="15"/>
          <w:szCs w:val="15"/>
          <w:lang w:eastAsia="en-US"/>
        </w:rPr>
      </w:pPr>
      <w:r w:rsidRPr="00C151ED">
        <w:rPr>
          <w:rFonts w:ascii="Palatino Linotype" w:eastAsiaTheme="minorHAnsi" w:hAnsi="Palatino Linotype" w:cs="Garamond"/>
          <w:sz w:val="15"/>
          <w:szCs w:val="15"/>
          <w:lang w:eastAsia="en-US"/>
        </w:rPr>
        <w:t>meghatározott</w:t>
      </w:r>
    </w:p>
    <w:p w:rsidR="00935FF8" w:rsidRPr="00C151ED" w:rsidRDefault="00935FF8" w:rsidP="00935FF8">
      <w:pPr>
        <w:autoSpaceDE w:val="0"/>
        <w:autoSpaceDN w:val="0"/>
        <w:adjustRightInd w:val="0"/>
        <w:rPr>
          <w:rFonts w:ascii="Palatino Linotype" w:eastAsiaTheme="minorHAnsi" w:hAnsi="Palatino Linotype" w:cs="Garamond"/>
          <w:sz w:val="12"/>
          <w:szCs w:val="12"/>
          <w:lang w:eastAsia="en-US"/>
        </w:rPr>
      </w:pPr>
    </w:p>
    <w:p w:rsidR="00935FF8" w:rsidRPr="00C151ED" w:rsidRDefault="00935FF8" w:rsidP="00935FF8">
      <w:pPr>
        <w:autoSpaceDE w:val="0"/>
        <w:autoSpaceDN w:val="0"/>
        <w:adjustRightInd w:val="0"/>
        <w:jc w:val="center"/>
        <w:rPr>
          <w:rFonts w:ascii="Palatino Linotype" w:eastAsiaTheme="minorHAnsi" w:hAnsi="Palatino Linotype" w:cs="Garamond,Bold"/>
          <w:b/>
          <w:bCs/>
          <w:sz w:val="15"/>
          <w:szCs w:val="15"/>
          <w:lang w:eastAsia="en-US"/>
        </w:rPr>
      </w:pPr>
      <w:r w:rsidRPr="00C151ED">
        <w:rPr>
          <w:rFonts w:ascii="Palatino Linotype" w:eastAsiaTheme="minorHAnsi" w:hAnsi="Palatino Linotype" w:cs="Garamond,Bold"/>
          <w:b/>
          <w:bCs/>
          <w:sz w:val="15"/>
          <w:szCs w:val="15"/>
          <w:lang w:eastAsia="en-US"/>
        </w:rPr>
        <w:t>BELFÖLDI VAGY KÜLFÖLDI JOGISSZEMÉLY, VAGY</w:t>
      </w:r>
    </w:p>
    <w:p w:rsidR="00935FF8" w:rsidRPr="00C151ED" w:rsidRDefault="00935FF8" w:rsidP="00935FF8">
      <w:pPr>
        <w:autoSpaceDE w:val="0"/>
        <w:autoSpaceDN w:val="0"/>
        <w:adjustRightInd w:val="0"/>
        <w:jc w:val="center"/>
        <w:rPr>
          <w:rFonts w:ascii="Palatino Linotype" w:eastAsiaTheme="minorHAnsi" w:hAnsi="Palatino Linotype" w:cs="Garamond,Bold"/>
          <w:b/>
          <w:bCs/>
          <w:sz w:val="15"/>
          <w:szCs w:val="15"/>
          <w:lang w:eastAsia="en-US"/>
        </w:rPr>
      </w:pPr>
      <w:r w:rsidRPr="00C151ED">
        <w:rPr>
          <w:rFonts w:ascii="Palatino Linotype" w:eastAsiaTheme="minorHAnsi" w:hAnsi="Palatino Linotype" w:cs="Garamond,Bold"/>
          <w:b/>
          <w:bCs/>
          <w:sz w:val="15"/>
          <w:szCs w:val="15"/>
          <w:lang w:eastAsia="en-US"/>
        </w:rPr>
        <w:t>JOGI SZEMÉLYISÉGGEL NEM RENDELKEZŐ GAZDÁLKODÓ SZERVEZET</w:t>
      </w:r>
      <w:r w:rsidRPr="00C151ED">
        <w:rPr>
          <w:rFonts w:ascii="Palatino Linotype" w:eastAsiaTheme="minorHAnsi" w:hAnsi="Palatino Linotype" w:cs="Garamond,Bold"/>
          <w:b/>
          <w:bCs/>
          <w:sz w:val="15"/>
          <w:szCs w:val="15"/>
          <w:vertAlign w:val="superscript"/>
          <w:lang w:eastAsia="en-US"/>
        </w:rPr>
        <w:footnoteReference w:id="1"/>
      </w:r>
      <w:r w:rsidRPr="00C151ED">
        <w:rPr>
          <w:rFonts w:ascii="Palatino Linotype" w:eastAsiaTheme="minorHAnsi" w:hAnsi="Palatino Linotype" w:cs="Garamond,Bold"/>
          <w:b/>
          <w:bCs/>
          <w:sz w:val="15"/>
          <w:szCs w:val="15"/>
          <w:lang w:eastAsia="en-US"/>
        </w:rPr>
        <w:t xml:space="preserve"> RÉSZÉRE</w:t>
      </w:r>
    </w:p>
    <w:p w:rsidR="00935FF8" w:rsidRPr="00C151ED" w:rsidRDefault="00935FF8" w:rsidP="00935FF8">
      <w:pPr>
        <w:autoSpaceDE w:val="0"/>
        <w:autoSpaceDN w:val="0"/>
        <w:adjustRightInd w:val="0"/>
        <w:jc w:val="center"/>
        <w:rPr>
          <w:rFonts w:ascii="Palatino Linotype" w:eastAsiaTheme="minorHAnsi" w:hAnsi="Palatino Linotype" w:cs="Garamond"/>
          <w:sz w:val="15"/>
          <w:szCs w:val="15"/>
          <w:lang w:eastAsia="en-US"/>
        </w:rPr>
      </w:pPr>
      <w:r w:rsidRPr="00C151ED">
        <w:rPr>
          <w:rFonts w:ascii="Palatino Linotype" w:eastAsiaTheme="minorHAnsi" w:hAnsi="Palatino Linotype" w:cs="Garamond"/>
          <w:sz w:val="15"/>
          <w:szCs w:val="15"/>
          <w:lang w:eastAsia="en-US"/>
        </w:rPr>
        <w:t>az államháztartásról szóló 2011. évi CXCV. tv. (Áht.) 41. § (6) bekezdésében előírt kötelezettség teljesítéséhez.</w:t>
      </w:r>
    </w:p>
    <w:p w:rsidR="00935FF8" w:rsidRPr="00C151ED" w:rsidRDefault="00935FF8" w:rsidP="00935FF8">
      <w:pPr>
        <w:autoSpaceDE w:val="0"/>
        <w:autoSpaceDN w:val="0"/>
        <w:adjustRightInd w:val="0"/>
        <w:jc w:val="center"/>
        <w:rPr>
          <w:rFonts w:ascii="Palatino Linotype" w:eastAsiaTheme="minorHAnsi" w:hAnsi="Palatino Linotype" w:cs="Garamond"/>
          <w:sz w:val="12"/>
          <w:szCs w:val="12"/>
          <w:lang w:eastAsia="en-US"/>
        </w:rPr>
      </w:pPr>
    </w:p>
    <w:p w:rsidR="00935FF8" w:rsidRPr="00C151ED" w:rsidRDefault="00935FF8" w:rsidP="00935FF8">
      <w:pPr>
        <w:tabs>
          <w:tab w:val="left" w:pos="567"/>
          <w:tab w:val="left" w:pos="3119"/>
        </w:tabs>
        <w:autoSpaceDE w:val="0"/>
        <w:autoSpaceDN w:val="0"/>
        <w:adjustRightInd w:val="0"/>
        <w:rPr>
          <w:rFonts w:ascii="Palatino Linotype" w:eastAsiaTheme="minorHAnsi" w:hAnsi="Palatino Linotype" w:cs="Garamond"/>
          <w:sz w:val="15"/>
          <w:szCs w:val="15"/>
          <w:lang w:eastAsia="en-US"/>
        </w:rPr>
      </w:pPr>
      <w:r w:rsidRPr="00C151ED">
        <w:rPr>
          <w:rFonts w:ascii="Palatino Linotype" w:eastAsiaTheme="minorHAnsi" w:hAnsi="Palatino Linotype" w:cs="Garamond"/>
          <w:sz w:val="15"/>
          <w:szCs w:val="15"/>
          <w:lang w:eastAsia="en-US"/>
        </w:rPr>
        <w:t>Alulírott</w:t>
      </w:r>
    </w:p>
    <w:p w:rsidR="00935FF8" w:rsidRPr="00C151ED" w:rsidRDefault="00935FF8" w:rsidP="00935FF8">
      <w:pPr>
        <w:tabs>
          <w:tab w:val="left" w:pos="567"/>
          <w:tab w:val="left" w:pos="3119"/>
        </w:tabs>
        <w:autoSpaceDE w:val="0"/>
        <w:autoSpaceDN w:val="0"/>
        <w:adjustRightInd w:val="0"/>
        <w:rPr>
          <w:rFonts w:ascii="Palatino Linotype" w:eastAsiaTheme="minorHAnsi" w:hAnsi="Palatino Linotype" w:cs="Garamond"/>
          <w:sz w:val="15"/>
          <w:szCs w:val="15"/>
          <w:lang w:eastAsia="en-US"/>
        </w:rPr>
      </w:pPr>
      <w:r w:rsidRPr="00C151ED">
        <w:rPr>
          <w:rFonts w:ascii="Palatino Linotype" w:eastAsiaTheme="minorHAnsi" w:hAnsi="Palatino Linotype" w:cs="Garamond"/>
          <w:sz w:val="15"/>
          <w:szCs w:val="15"/>
          <w:lang w:eastAsia="en-US"/>
        </w:rPr>
        <w:tab/>
        <w:t>Név:</w:t>
      </w:r>
    </w:p>
    <w:p w:rsidR="00935FF8" w:rsidRPr="00C151ED" w:rsidRDefault="00935FF8" w:rsidP="00935FF8">
      <w:pPr>
        <w:tabs>
          <w:tab w:val="left" w:pos="567"/>
          <w:tab w:val="left" w:pos="3119"/>
        </w:tabs>
        <w:autoSpaceDE w:val="0"/>
        <w:autoSpaceDN w:val="0"/>
        <w:adjustRightInd w:val="0"/>
        <w:rPr>
          <w:rFonts w:ascii="Palatino Linotype" w:eastAsiaTheme="minorHAnsi" w:hAnsi="Palatino Linotype" w:cs="Garamond"/>
          <w:sz w:val="15"/>
          <w:szCs w:val="15"/>
          <w:lang w:eastAsia="en-US"/>
        </w:rPr>
      </w:pPr>
      <w:r w:rsidRPr="00C151ED">
        <w:rPr>
          <w:rFonts w:ascii="Palatino Linotype" w:eastAsiaTheme="minorHAnsi" w:hAnsi="Palatino Linotype" w:cs="Garamond"/>
          <w:sz w:val="15"/>
          <w:szCs w:val="15"/>
          <w:lang w:eastAsia="en-US"/>
        </w:rPr>
        <w:tab/>
        <w:t>születéskori név:</w:t>
      </w:r>
    </w:p>
    <w:p w:rsidR="00935FF8" w:rsidRPr="00C151ED" w:rsidRDefault="00935FF8" w:rsidP="00935FF8">
      <w:pPr>
        <w:tabs>
          <w:tab w:val="left" w:pos="567"/>
          <w:tab w:val="left" w:pos="3119"/>
        </w:tabs>
        <w:autoSpaceDE w:val="0"/>
        <w:autoSpaceDN w:val="0"/>
        <w:adjustRightInd w:val="0"/>
        <w:rPr>
          <w:rFonts w:ascii="Palatino Linotype" w:eastAsiaTheme="minorHAnsi" w:hAnsi="Palatino Linotype" w:cs="Garamond"/>
          <w:sz w:val="15"/>
          <w:szCs w:val="15"/>
          <w:lang w:eastAsia="en-US"/>
        </w:rPr>
      </w:pPr>
      <w:r w:rsidRPr="00C151ED">
        <w:rPr>
          <w:rFonts w:ascii="Palatino Linotype" w:eastAsiaTheme="minorHAnsi" w:hAnsi="Palatino Linotype" w:cs="Garamond"/>
          <w:sz w:val="15"/>
          <w:szCs w:val="15"/>
          <w:lang w:eastAsia="en-US"/>
        </w:rPr>
        <w:tab/>
        <w:t>anyja neve:</w:t>
      </w:r>
    </w:p>
    <w:p w:rsidR="00935FF8" w:rsidRPr="00C151ED" w:rsidRDefault="00935FF8" w:rsidP="00935FF8">
      <w:pPr>
        <w:tabs>
          <w:tab w:val="left" w:pos="567"/>
          <w:tab w:val="left" w:pos="3119"/>
        </w:tabs>
        <w:autoSpaceDE w:val="0"/>
        <w:autoSpaceDN w:val="0"/>
        <w:adjustRightInd w:val="0"/>
        <w:rPr>
          <w:rFonts w:ascii="Palatino Linotype" w:eastAsiaTheme="minorHAnsi" w:hAnsi="Palatino Linotype" w:cs="Garamond"/>
          <w:sz w:val="15"/>
          <w:szCs w:val="15"/>
          <w:lang w:eastAsia="en-US"/>
        </w:rPr>
      </w:pPr>
      <w:r w:rsidRPr="00C151ED">
        <w:rPr>
          <w:rFonts w:ascii="Palatino Linotype" w:eastAsiaTheme="minorHAnsi" w:hAnsi="Palatino Linotype" w:cs="Garamond"/>
          <w:sz w:val="15"/>
          <w:szCs w:val="15"/>
          <w:lang w:eastAsia="en-US"/>
        </w:rPr>
        <w:tab/>
        <w:t>születési helye, ideje:</w:t>
      </w:r>
    </w:p>
    <w:p w:rsidR="00935FF8" w:rsidRPr="00C151ED" w:rsidRDefault="00935FF8" w:rsidP="00935FF8">
      <w:pPr>
        <w:tabs>
          <w:tab w:val="left" w:pos="567"/>
          <w:tab w:val="left" w:pos="3119"/>
        </w:tabs>
        <w:autoSpaceDE w:val="0"/>
        <w:autoSpaceDN w:val="0"/>
        <w:adjustRightInd w:val="0"/>
        <w:rPr>
          <w:rFonts w:ascii="Palatino Linotype" w:eastAsiaTheme="minorHAnsi" w:hAnsi="Palatino Linotype" w:cs="Garamond"/>
          <w:sz w:val="12"/>
          <w:szCs w:val="12"/>
          <w:lang w:eastAsia="en-US"/>
        </w:rPr>
      </w:pPr>
    </w:p>
    <w:p w:rsidR="00935FF8" w:rsidRPr="00C151ED" w:rsidRDefault="00935FF8" w:rsidP="00935FF8">
      <w:pPr>
        <w:tabs>
          <w:tab w:val="left" w:pos="567"/>
          <w:tab w:val="left" w:pos="3119"/>
        </w:tabs>
        <w:autoSpaceDE w:val="0"/>
        <w:autoSpaceDN w:val="0"/>
        <w:adjustRightInd w:val="0"/>
        <w:rPr>
          <w:rFonts w:ascii="Palatino Linotype" w:eastAsiaTheme="minorHAnsi" w:hAnsi="Palatino Linotype" w:cs="Garamond"/>
          <w:sz w:val="15"/>
          <w:szCs w:val="15"/>
          <w:lang w:eastAsia="en-US"/>
        </w:rPr>
      </w:pPr>
      <w:r w:rsidRPr="00C151ED">
        <w:rPr>
          <w:rFonts w:ascii="Palatino Linotype" w:eastAsiaTheme="minorHAnsi" w:hAnsi="Palatino Linotype" w:cs="Garamond"/>
          <w:sz w:val="15"/>
          <w:szCs w:val="15"/>
          <w:lang w:eastAsia="en-US"/>
        </w:rPr>
        <w:t>mint a</w:t>
      </w:r>
    </w:p>
    <w:p w:rsidR="00935FF8" w:rsidRPr="00C151ED" w:rsidRDefault="00935FF8" w:rsidP="00935FF8">
      <w:pPr>
        <w:tabs>
          <w:tab w:val="left" w:pos="567"/>
          <w:tab w:val="left" w:pos="3119"/>
        </w:tabs>
        <w:autoSpaceDE w:val="0"/>
        <w:autoSpaceDN w:val="0"/>
        <w:adjustRightInd w:val="0"/>
        <w:rPr>
          <w:rFonts w:ascii="Palatino Linotype" w:eastAsiaTheme="minorHAnsi" w:hAnsi="Palatino Linotype" w:cs="Garamond"/>
          <w:sz w:val="15"/>
          <w:szCs w:val="15"/>
          <w:lang w:eastAsia="en-US"/>
        </w:rPr>
      </w:pPr>
      <w:r w:rsidRPr="00C151ED">
        <w:rPr>
          <w:rFonts w:ascii="Palatino Linotype" w:eastAsiaTheme="minorHAnsi" w:hAnsi="Palatino Linotype" w:cs="Garamond"/>
          <w:sz w:val="15"/>
          <w:szCs w:val="15"/>
          <w:lang w:eastAsia="en-US"/>
        </w:rPr>
        <w:tab/>
        <w:t>szervezet neve:</w:t>
      </w:r>
    </w:p>
    <w:p w:rsidR="00935FF8" w:rsidRPr="00C151ED" w:rsidRDefault="00935FF8" w:rsidP="00935FF8">
      <w:pPr>
        <w:tabs>
          <w:tab w:val="left" w:pos="567"/>
          <w:tab w:val="left" w:pos="3119"/>
        </w:tabs>
        <w:autoSpaceDE w:val="0"/>
        <w:autoSpaceDN w:val="0"/>
        <w:adjustRightInd w:val="0"/>
        <w:rPr>
          <w:rFonts w:ascii="Palatino Linotype" w:eastAsiaTheme="minorHAnsi" w:hAnsi="Palatino Linotype" w:cs="Garamond"/>
          <w:sz w:val="15"/>
          <w:szCs w:val="15"/>
          <w:lang w:eastAsia="en-US"/>
        </w:rPr>
      </w:pPr>
      <w:r w:rsidRPr="00C151ED">
        <w:rPr>
          <w:rFonts w:ascii="Palatino Linotype" w:eastAsiaTheme="minorHAnsi" w:hAnsi="Palatino Linotype" w:cs="Garamond"/>
          <w:sz w:val="15"/>
          <w:szCs w:val="15"/>
          <w:lang w:eastAsia="en-US"/>
        </w:rPr>
        <w:tab/>
        <w:t>székhelye:</w:t>
      </w:r>
    </w:p>
    <w:p w:rsidR="00935FF8" w:rsidRPr="00C151ED" w:rsidRDefault="00935FF8" w:rsidP="00935FF8">
      <w:pPr>
        <w:tabs>
          <w:tab w:val="left" w:pos="567"/>
          <w:tab w:val="left" w:pos="3119"/>
        </w:tabs>
        <w:autoSpaceDE w:val="0"/>
        <w:autoSpaceDN w:val="0"/>
        <w:adjustRightInd w:val="0"/>
        <w:rPr>
          <w:rFonts w:ascii="Palatino Linotype" w:eastAsiaTheme="minorHAnsi" w:hAnsi="Palatino Linotype" w:cs="Garamond"/>
          <w:sz w:val="15"/>
          <w:szCs w:val="15"/>
          <w:lang w:eastAsia="en-US"/>
        </w:rPr>
      </w:pPr>
      <w:r w:rsidRPr="00C151ED">
        <w:rPr>
          <w:rFonts w:ascii="Palatino Linotype" w:eastAsiaTheme="minorHAnsi" w:hAnsi="Palatino Linotype" w:cs="Garamond"/>
          <w:sz w:val="15"/>
          <w:szCs w:val="15"/>
          <w:lang w:eastAsia="en-US"/>
        </w:rPr>
        <w:tab/>
        <w:t>adószáma:</w:t>
      </w:r>
    </w:p>
    <w:p w:rsidR="00935FF8" w:rsidRPr="00C151ED" w:rsidRDefault="00935FF8" w:rsidP="00935FF8">
      <w:pPr>
        <w:tabs>
          <w:tab w:val="left" w:pos="567"/>
          <w:tab w:val="left" w:pos="3119"/>
        </w:tabs>
        <w:autoSpaceDE w:val="0"/>
        <w:autoSpaceDN w:val="0"/>
        <w:adjustRightInd w:val="0"/>
        <w:rPr>
          <w:rFonts w:ascii="Palatino Linotype" w:eastAsiaTheme="minorHAnsi" w:hAnsi="Palatino Linotype" w:cs="Garamond"/>
          <w:sz w:val="15"/>
          <w:szCs w:val="15"/>
          <w:lang w:eastAsia="en-US"/>
        </w:rPr>
      </w:pPr>
      <w:r w:rsidRPr="00C151ED">
        <w:rPr>
          <w:rFonts w:ascii="Palatino Linotype" w:eastAsiaTheme="minorHAnsi" w:hAnsi="Palatino Linotype" w:cs="Garamond"/>
          <w:sz w:val="15"/>
          <w:szCs w:val="15"/>
          <w:lang w:eastAsia="en-US"/>
        </w:rPr>
        <w:tab/>
        <w:t>cégjegyzékszám / nyilvántartásba vételi száma:</w:t>
      </w:r>
    </w:p>
    <w:p w:rsidR="00935FF8" w:rsidRPr="00C151ED" w:rsidRDefault="00935FF8" w:rsidP="00935FF8">
      <w:pPr>
        <w:tabs>
          <w:tab w:val="left" w:pos="567"/>
          <w:tab w:val="left" w:pos="3119"/>
        </w:tabs>
        <w:autoSpaceDE w:val="0"/>
        <w:autoSpaceDN w:val="0"/>
        <w:adjustRightInd w:val="0"/>
        <w:rPr>
          <w:rFonts w:ascii="Palatino Linotype" w:eastAsiaTheme="minorHAnsi" w:hAnsi="Palatino Linotype" w:cs="Garamond"/>
          <w:sz w:val="12"/>
          <w:szCs w:val="12"/>
          <w:lang w:eastAsia="en-US"/>
        </w:rPr>
      </w:pPr>
    </w:p>
    <w:p w:rsidR="00935FF8" w:rsidRPr="00C151ED" w:rsidRDefault="00935FF8" w:rsidP="00935FF8">
      <w:pPr>
        <w:tabs>
          <w:tab w:val="left" w:pos="567"/>
          <w:tab w:val="left" w:pos="3119"/>
        </w:tabs>
        <w:autoSpaceDE w:val="0"/>
        <w:autoSpaceDN w:val="0"/>
        <w:adjustRightInd w:val="0"/>
        <w:jc w:val="both"/>
        <w:rPr>
          <w:rFonts w:ascii="Palatino Linotype" w:eastAsiaTheme="minorHAnsi" w:hAnsi="Palatino Linotype" w:cs="Garamond"/>
          <w:sz w:val="15"/>
          <w:szCs w:val="15"/>
          <w:lang w:eastAsia="en-US"/>
        </w:rPr>
      </w:pPr>
      <w:r w:rsidRPr="00C151ED">
        <w:rPr>
          <w:rFonts w:ascii="Palatino Linotype" w:eastAsiaTheme="minorHAnsi" w:hAnsi="Palatino Linotype" w:cs="Garamond"/>
          <w:sz w:val="15"/>
          <w:szCs w:val="15"/>
          <w:lang w:eastAsia="en-US"/>
        </w:rPr>
        <w:t xml:space="preserve">törvényes képviselője – polgári és büntetőjogi felelősségem tudatában - úgy nyilatkozom, hogy az általam képviselt szervezet az Áht. 41. § (6) bekezdésében írtaknak megfelel, azaz a </w:t>
      </w:r>
      <w:proofErr w:type="spellStart"/>
      <w:r w:rsidRPr="00C151ED">
        <w:rPr>
          <w:rFonts w:ascii="Palatino Linotype" w:eastAsiaTheme="minorHAnsi" w:hAnsi="Palatino Linotype" w:cs="Garamond"/>
          <w:sz w:val="15"/>
          <w:szCs w:val="15"/>
          <w:lang w:eastAsia="en-US"/>
        </w:rPr>
        <w:t>Nvtv</w:t>
      </w:r>
      <w:proofErr w:type="spellEnd"/>
      <w:r w:rsidRPr="00C151ED">
        <w:rPr>
          <w:rFonts w:ascii="Palatino Linotype" w:eastAsiaTheme="minorHAnsi" w:hAnsi="Palatino Linotype" w:cs="Garamond"/>
          <w:sz w:val="15"/>
          <w:szCs w:val="15"/>
          <w:lang w:eastAsia="en-US"/>
        </w:rPr>
        <w:t xml:space="preserve">. 3. § (1) </w:t>
      </w:r>
      <w:proofErr w:type="spellStart"/>
      <w:r w:rsidRPr="00C151ED">
        <w:rPr>
          <w:rFonts w:ascii="Palatino Linotype" w:eastAsiaTheme="minorHAnsi" w:hAnsi="Palatino Linotype" w:cs="Garamond"/>
          <w:sz w:val="15"/>
          <w:szCs w:val="15"/>
          <w:lang w:eastAsia="en-US"/>
        </w:rPr>
        <w:t>bek</w:t>
      </w:r>
      <w:proofErr w:type="spellEnd"/>
      <w:r w:rsidRPr="00C151ED">
        <w:rPr>
          <w:rFonts w:ascii="Palatino Linotype" w:eastAsiaTheme="minorHAnsi" w:hAnsi="Palatino Linotype" w:cs="Garamond"/>
          <w:sz w:val="15"/>
          <w:szCs w:val="15"/>
          <w:lang w:eastAsia="en-US"/>
        </w:rPr>
        <w:t xml:space="preserve">. 1. b.) pontja alapján </w:t>
      </w:r>
      <w:r w:rsidRPr="00C151ED">
        <w:rPr>
          <w:rFonts w:ascii="Palatino Linotype" w:eastAsiaTheme="minorHAnsi" w:hAnsi="Palatino Linotype" w:cs="Garamond,Bold"/>
          <w:b/>
          <w:bCs/>
          <w:sz w:val="15"/>
          <w:szCs w:val="15"/>
          <w:lang w:eastAsia="en-US"/>
        </w:rPr>
        <w:t>átlátható szervezetnek minősül</w:t>
      </w:r>
      <w:r w:rsidRPr="00C151ED">
        <w:rPr>
          <w:rFonts w:ascii="Palatino Linotype" w:eastAsiaTheme="minorHAnsi" w:hAnsi="Palatino Linotype" w:cs="Garamond"/>
          <w:sz w:val="15"/>
          <w:szCs w:val="15"/>
          <w:lang w:eastAsia="en-US"/>
        </w:rPr>
        <w:t>, az alábbiak szerint:</w:t>
      </w:r>
    </w:p>
    <w:p w:rsidR="00935FF8" w:rsidRPr="00C151ED" w:rsidRDefault="00935FF8" w:rsidP="00935FF8">
      <w:pPr>
        <w:tabs>
          <w:tab w:val="left" w:pos="567"/>
          <w:tab w:val="left" w:pos="3119"/>
        </w:tabs>
        <w:autoSpaceDE w:val="0"/>
        <w:autoSpaceDN w:val="0"/>
        <w:adjustRightInd w:val="0"/>
        <w:jc w:val="both"/>
        <w:rPr>
          <w:rFonts w:ascii="Palatino Linotype" w:eastAsiaTheme="minorHAnsi" w:hAnsi="Palatino Linotype" w:cs="Garamond"/>
          <w:sz w:val="15"/>
          <w:szCs w:val="15"/>
          <w:lang w:eastAsia="en-US"/>
        </w:rPr>
      </w:pPr>
    </w:p>
    <w:p w:rsidR="00935FF8" w:rsidRPr="00C151ED" w:rsidRDefault="00935FF8" w:rsidP="00935FF8">
      <w:pPr>
        <w:tabs>
          <w:tab w:val="left" w:pos="567"/>
          <w:tab w:val="left" w:pos="3119"/>
        </w:tabs>
        <w:autoSpaceDE w:val="0"/>
        <w:autoSpaceDN w:val="0"/>
        <w:adjustRightInd w:val="0"/>
        <w:jc w:val="both"/>
        <w:rPr>
          <w:rFonts w:ascii="Palatino Linotype" w:eastAsiaTheme="minorHAnsi" w:hAnsi="Palatino Linotype" w:cs="Garamond"/>
          <w:sz w:val="15"/>
          <w:szCs w:val="15"/>
          <w:lang w:eastAsia="en-US"/>
        </w:rPr>
      </w:pPr>
      <w:r w:rsidRPr="00C151ED">
        <w:rPr>
          <w:rFonts w:ascii="Palatino Linotype" w:eastAsiaTheme="minorHAnsi" w:hAnsi="Palatino Linotype" w:cs="Garamond"/>
          <w:sz w:val="15"/>
          <w:szCs w:val="15"/>
          <w:lang w:eastAsia="en-US"/>
        </w:rPr>
        <w:t xml:space="preserve">Az általam képviselt szervezet olyan belföldi vagy külföldi jogi személy vagy jogi személyiséggel nem rendelkező gazdálkodó szervezet, amely megfelel a következő </w:t>
      </w:r>
      <w:r w:rsidRPr="00C151ED">
        <w:rPr>
          <w:rFonts w:ascii="Palatino Linotype" w:eastAsiaTheme="minorHAnsi" w:hAnsi="Palatino Linotype" w:cs="Garamond"/>
          <w:b/>
          <w:sz w:val="15"/>
          <w:szCs w:val="15"/>
          <w:u w:val="single"/>
          <w:lang w:eastAsia="en-US"/>
        </w:rPr>
        <w:t xml:space="preserve">együttes </w:t>
      </w:r>
      <w:r w:rsidRPr="00C151ED">
        <w:rPr>
          <w:rFonts w:ascii="Palatino Linotype" w:eastAsiaTheme="minorHAnsi" w:hAnsi="Palatino Linotype" w:cs="Garamond"/>
          <w:sz w:val="15"/>
          <w:szCs w:val="15"/>
          <w:lang w:eastAsia="en-US"/>
        </w:rPr>
        <w:t>feltételeknek:</w:t>
      </w:r>
    </w:p>
    <w:p w:rsidR="00935FF8" w:rsidRPr="00C151ED" w:rsidRDefault="00935FF8" w:rsidP="00935FF8">
      <w:pPr>
        <w:tabs>
          <w:tab w:val="left" w:pos="567"/>
          <w:tab w:val="left" w:pos="3119"/>
        </w:tabs>
        <w:autoSpaceDE w:val="0"/>
        <w:autoSpaceDN w:val="0"/>
        <w:adjustRightInd w:val="0"/>
        <w:jc w:val="both"/>
        <w:rPr>
          <w:rFonts w:ascii="Palatino Linotype" w:eastAsiaTheme="minorHAnsi" w:hAnsi="Palatino Linotype" w:cs="Garamond"/>
          <w:sz w:val="15"/>
          <w:szCs w:val="15"/>
          <w:lang w:eastAsia="en-US"/>
        </w:rPr>
      </w:pPr>
      <w:r w:rsidRPr="00C151ED">
        <w:rPr>
          <w:rFonts w:ascii="Palatino Linotype" w:eastAsiaTheme="minorHAnsi" w:hAnsi="Palatino Linotype" w:cs="Garamond,Italic"/>
          <w:i/>
          <w:iCs/>
          <w:sz w:val="15"/>
          <w:szCs w:val="15"/>
          <w:lang w:eastAsia="en-US"/>
        </w:rPr>
        <w:tab/>
        <w:t xml:space="preserve">a) </w:t>
      </w:r>
      <w:r w:rsidRPr="00C151ED">
        <w:rPr>
          <w:rFonts w:ascii="Palatino Linotype" w:eastAsiaTheme="minorHAnsi" w:hAnsi="Palatino Linotype" w:cs="Garamond"/>
          <w:sz w:val="15"/>
          <w:szCs w:val="15"/>
          <w:lang w:eastAsia="en-US"/>
        </w:rPr>
        <w:t>tulajdonosi szerkezete a pénzmosás és a terrorizmus finanszírozása megelőzéséről és megakadályozásáról szóló 2017. évi LIII. törvény (</w:t>
      </w:r>
      <w:proofErr w:type="spellStart"/>
      <w:r w:rsidRPr="00C151ED">
        <w:rPr>
          <w:rFonts w:ascii="Palatino Linotype" w:eastAsiaTheme="minorHAnsi" w:hAnsi="Palatino Linotype" w:cs="Garamond"/>
          <w:sz w:val="15"/>
          <w:szCs w:val="15"/>
          <w:lang w:eastAsia="en-US"/>
        </w:rPr>
        <w:t>Pmt</w:t>
      </w:r>
      <w:proofErr w:type="spellEnd"/>
      <w:r w:rsidRPr="00C151ED">
        <w:rPr>
          <w:rFonts w:ascii="Palatino Linotype" w:eastAsiaTheme="minorHAnsi" w:hAnsi="Palatino Linotype" w:cs="Garamond"/>
          <w:sz w:val="15"/>
          <w:szCs w:val="15"/>
          <w:lang w:eastAsia="en-US"/>
        </w:rPr>
        <w:t xml:space="preserve">.) szerint meghatározott tényleges tulajdonosa megismerhető, amelyet jelen nyilatkozat </w:t>
      </w:r>
      <w:r w:rsidRPr="00C151ED">
        <w:rPr>
          <w:rFonts w:ascii="Palatino Linotype" w:eastAsiaTheme="minorHAnsi" w:hAnsi="Palatino Linotype" w:cs="Garamond,Bold"/>
          <w:b/>
          <w:bCs/>
          <w:sz w:val="15"/>
          <w:szCs w:val="15"/>
          <w:lang w:eastAsia="en-US"/>
        </w:rPr>
        <w:t xml:space="preserve">1. pontjában </w:t>
      </w:r>
      <w:r w:rsidRPr="00C151ED">
        <w:rPr>
          <w:rFonts w:ascii="Palatino Linotype" w:eastAsiaTheme="minorHAnsi" w:hAnsi="Palatino Linotype" w:cs="Garamond"/>
          <w:sz w:val="15"/>
          <w:szCs w:val="15"/>
          <w:lang w:eastAsia="en-US"/>
        </w:rPr>
        <w:t xml:space="preserve">mutatok be </w:t>
      </w:r>
      <w:proofErr w:type="spellStart"/>
      <w:r w:rsidRPr="00C151ED">
        <w:rPr>
          <w:rFonts w:ascii="Palatino Linotype" w:eastAsiaTheme="minorHAnsi" w:hAnsi="Palatino Linotype" w:cs="Garamond"/>
          <w:sz w:val="15"/>
          <w:szCs w:val="15"/>
          <w:lang w:eastAsia="en-US"/>
        </w:rPr>
        <w:t>teljeskörűen</w:t>
      </w:r>
      <w:proofErr w:type="spellEnd"/>
      <w:r w:rsidRPr="00C151ED">
        <w:rPr>
          <w:rFonts w:ascii="Palatino Linotype" w:eastAsiaTheme="minorHAnsi" w:hAnsi="Palatino Linotype" w:cs="Garamond"/>
          <w:sz w:val="15"/>
          <w:szCs w:val="15"/>
          <w:lang w:eastAsia="en-US"/>
        </w:rPr>
        <w:t>;</w:t>
      </w:r>
    </w:p>
    <w:p w:rsidR="00935FF8" w:rsidRPr="00C151ED" w:rsidRDefault="00935FF8" w:rsidP="00935FF8">
      <w:pPr>
        <w:autoSpaceDE w:val="0"/>
        <w:autoSpaceDN w:val="0"/>
        <w:adjustRightInd w:val="0"/>
        <w:ind w:firstLine="708"/>
        <w:jc w:val="both"/>
        <w:rPr>
          <w:rFonts w:ascii="Palatino Linotype" w:eastAsiaTheme="minorHAnsi" w:hAnsi="Palatino Linotype" w:cs="Garamond"/>
          <w:sz w:val="15"/>
          <w:szCs w:val="15"/>
          <w:lang w:eastAsia="en-US"/>
        </w:rPr>
      </w:pPr>
      <w:r w:rsidRPr="00C151ED">
        <w:rPr>
          <w:rFonts w:ascii="Palatino Linotype" w:eastAsiaTheme="minorHAnsi" w:hAnsi="Palatino Linotype" w:cs="Garamond,Italic"/>
          <w:i/>
          <w:iCs/>
          <w:sz w:val="15"/>
          <w:szCs w:val="15"/>
          <w:lang w:eastAsia="en-US"/>
        </w:rPr>
        <w:t xml:space="preserve">b) </w:t>
      </w:r>
      <w:r w:rsidRPr="00C151ED">
        <w:rPr>
          <w:rFonts w:ascii="Palatino Linotype" w:eastAsiaTheme="minorHAnsi" w:hAnsi="Palatino Linotype" w:cs="Garamond"/>
          <w:sz w:val="15"/>
          <w:szCs w:val="15"/>
          <w:lang w:eastAsia="en-US"/>
        </w:rPr>
        <w:t>az Európai Unió tagállamában, az Európai Gazdasági Térségről szóló megállapodásban részes államban, a Gazdasági Együttműködési és Fejlesztési Szervezet tagállamában vagy olyan államban: ………………………………….. rendelkezik adóilletőséggel, amellyel Magyarországnak a kettős adóztatás elkerüléséről szóló egyezménye van,</w:t>
      </w:r>
    </w:p>
    <w:p w:rsidR="00935FF8" w:rsidRPr="00C151ED" w:rsidRDefault="00935FF8" w:rsidP="00935FF8">
      <w:pPr>
        <w:tabs>
          <w:tab w:val="left" w:pos="567"/>
        </w:tabs>
        <w:autoSpaceDE w:val="0"/>
        <w:autoSpaceDN w:val="0"/>
        <w:adjustRightInd w:val="0"/>
        <w:jc w:val="both"/>
        <w:rPr>
          <w:rFonts w:ascii="Palatino Linotype" w:eastAsiaTheme="minorHAnsi" w:hAnsi="Palatino Linotype" w:cs="Garamond"/>
          <w:sz w:val="15"/>
          <w:szCs w:val="15"/>
          <w:lang w:eastAsia="en-US"/>
        </w:rPr>
      </w:pPr>
      <w:r w:rsidRPr="00C151ED">
        <w:rPr>
          <w:rFonts w:ascii="Palatino Linotype" w:eastAsiaTheme="minorHAnsi" w:hAnsi="Palatino Linotype" w:cs="Garamond,Italic"/>
          <w:i/>
          <w:iCs/>
          <w:sz w:val="15"/>
          <w:szCs w:val="15"/>
          <w:lang w:eastAsia="en-US"/>
        </w:rPr>
        <w:tab/>
        <w:t xml:space="preserve">c) </w:t>
      </w:r>
      <w:r w:rsidRPr="00C151ED">
        <w:rPr>
          <w:rFonts w:ascii="Palatino Linotype" w:eastAsiaTheme="minorHAnsi" w:hAnsi="Palatino Linotype" w:cs="Garamond"/>
          <w:sz w:val="15"/>
          <w:szCs w:val="15"/>
          <w:lang w:eastAsia="en-US"/>
        </w:rPr>
        <w:t>nem minősül a társasági adóról és az osztalékadóról szóló 1996. évi LXXXI. törvény (Tao.) szerint meghatározott ellenőrzött külföldi társaságnak, valamint külföldi illetőségű szervezet esetén vállalom, hogy a Tao. 4. § 11. h.) pontja szerinti adatokat külön nyilatkozatban mellékelem;</w:t>
      </w:r>
    </w:p>
    <w:p w:rsidR="00935FF8" w:rsidRPr="00C151ED" w:rsidRDefault="00935FF8" w:rsidP="00935FF8">
      <w:pPr>
        <w:autoSpaceDE w:val="0"/>
        <w:autoSpaceDN w:val="0"/>
        <w:adjustRightInd w:val="0"/>
        <w:ind w:firstLine="708"/>
        <w:jc w:val="both"/>
        <w:rPr>
          <w:rFonts w:ascii="Palatino Linotype" w:eastAsiaTheme="minorHAnsi" w:hAnsi="Palatino Linotype" w:cs="Garamond"/>
          <w:sz w:val="15"/>
          <w:szCs w:val="15"/>
          <w:lang w:eastAsia="en-US"/>
        </w:rPr>
      </w:pPr>
      <w:r w:rsidRPr="00C151ED">
        <w:rPr>
          <w:rFonts w:ascii="Palatino Linotype" w:eastAsiaTheme="minorHAnsi" w:hAnsi="Palatino Linotype" w:cs="Garamond,Italic"/>
          <w:i/>
          <w:iCs/>
          <w:sz w:val="15"/>
          <w:szCs w:val="15"/>
          <w:lang w:eastAsia="en-US"/>
        </w:rPr>
        <w:t xml:space="preserve">d) </w:t>
      </w:r>
      <w:r w:rsidRPr="00C151ED">
        <w:rPr>
          <w:rFonts w:ascii="Palatino Linotype" w:eastAsiaTheme="minorHAnsi" w:hAnsi="Palatino Linotype" w:cs="Garamond"/>
          <w:sz w:val="15"/>
          <w:szCs w:val="15"/>
          <w:lang w:eastAsia="en-US"/>
        </w:rPr>
        <w:t xml:space="preserve">a gazdálkodó szervezetben közvetlenül vagy közvetetten több mint 25%-os tulajdonnal, befolyással vagy szavazati joggal bíró jogi személy, jogi személyiséggel nem rendelkező gazdálkodó szervezet tekintetében az </w:t>
      </w:r>
      <w:r w:rsidRPr="00C151ED">
        <w:rPr>
          <w:rFonts w:ascii="Palatino Linotype" w:eastAsiaTheme="minorHAnsi" w:hAnsi="Palatino Linotype" w:cs="Garamond,Italic"/>
          <w:i/>
          <w:iCs/>
          <w:sz w:val="15"/>
          <w:szCs w:val="15"/>
          <w:lang w:eastAsia="en-US"/>
        </w:rPr>
        <w:t xml:space="preserve">a), b) </w:t>
      </w:r>
      <w:r w:rsidRPr="00C151ED">
        <w:rPr>
          <w:rFonts w:ascii="Palatino Linotype" w:eastAsiaTheme="minorHAnsi" w:hAnsi="Palatino Linotype" w:cs="Garamond"/>
          <w:sz w:val="15"/>
          <w:szCs w:val="15"/>
          <w:lang w:eastAsia="en-US"/>
        </w:rPr>
        <w:t xml:space="preserve">és </w:t>
      </w:r>
      <w:r w:rsidRPr="00C151ED">
        <w:rPr>
          <w:rFonts w:ascii="Palatino Linotype" w:eastAsiaTheme="minorHAnsi" w:hAnsi="Palatino Linotype" w:cs="Garamond,Italic"/>
          <w:i/>
          <w:iCs/>
          <w:sz w:val="15"/>
          <w:szCs w:val="15"/>
          <w:lang w:eastAsia="en-US"/>
        </w:rPr>
        <w:t xml:space="preserve">c) </w:t>
      </w:r>
      <w:r w:rsidRPr="00C151ED">
        <w:rPr>
          <w:rFonts w:ascii="Palatino Linotype" w:eastAsiaTheme="minorHAnsi" w:hAnsi="Palatino Linotype" w:cs="Garamond"/>
          <w:sz w:val="15"/>
          <w:szCs w:val="15"/>
          <w:lang w:eastAsia="en-US"/>
        </w:rPr>
        <w:t xml:space="preserve">alpont szerinti feltételek fennállnak, amelyeket a jelen nyilatkozat </w:t>
      </w:r>
      <w:r w:rsidRPr="00C151ED">
        <w:rPr>
          <w:rFonts w:ascii="Palatino Linotype" w:eastAsiaTheme="minorHAnsi" w:hAnsi="Palatino Linotype" w:cs="Garamond,Bold"/>
          <w:b/>
          <w:bCs/>
          <w:sz w:val="15"/>
          <w:szCs w:val="15"/>
          <w:lang w:eastAsia="en-US"/>
        </w:rPr>
        <w:t xml:space="preserve">2. pontjában </w:t>
      </w:r>
      <w:r w:rsidRPr="00C151ED">
        <w:rPr>
          <w:rFonts w:ascii="Palatino Linotype" w:eastAsiaTheme="minorHAnsi" w:hAnsi="Palatino Linotype" w:cs="Garamond"/>
          <w:sz w:val="15"/>
          <w:szCs w:val="15"/>
          <w:lang w:eastAsia="en-US"/>
        </w:rPr>
        <w:t xml:space="preserve">mutatok be </w:t>
      </w:r>
      <w:proofErr w:type="spellStart"/>
      <w:r w:rsidRPr="00C151ED">
        <w:rPr>
          <w:rFonts w:ascii="Palatino Linotype" w:eastAsiaTheme="minorHAnsi" w:hAnsi="Palatino Linotype" w:cs="Garamond"/>
          <w:sz w:val="15"/>
          <w:szCs w:val="15"/>
          <w:lang w:eastAsia="en-US"/>
        </w:rPr>
        <w:t>teljeskörűen</w:t>
      </w:r>
      <w:proofErr w:type="spellEnd"/>
      <w:r w:rsidRPr="00C151ED">
        <w:rPr>
          <w:rFonts w:ascii="Palatino Linotype" w:eastAsiaTheme="minorHAnsi" w:hAnsi="Palatino Linotype" w:cs="Garamond"/>
          <w:sz w:val="15"/>
          <w:szCs w:val="15"/>
          <w:lang w:eastAsia="en-US"/>
        </w:rPr>
        <w:t>.</w:t>
      </w:r>
    </w:p>
    <w:p w:rsidR="00935FF8" w:rsidRPr="00C151ED" w:rsidRDefault="00935FF8" w:rsidP="00935FF8">
      <w:pPr>
        <w:autoSpaceDE w:val="0"/>
        <w:autoSpaceDN w:val="0"/>
        <w:adjustRightInd w:val="0"/>
        <w:jc w:val="both"/>
        <w:rPr>
          <w:rFonts w:ascii="Palatino Linotype" w:eastAsiaTheme="minorHAnsi" w:hAnsi="Palatino Linotype" w:cs="Garamond"/>
          <w:sz w:val="12"/>
          <w:szCs w:val="12"/>
          <w:lang w:eastAsia="en-US"/>
        </w:rPr>
      </w:pPr>
    </w:p>
    <w:p w:rsidR="00935FF8" w:rsidRPr="00C151ED" w:rsidRDefault="00935FF8" w:rsidP="00935FF8">
      <w:pPr>
        <w:autoSpaceDE w:val="0"/>
        <w:autoSpaceDN w:val="0"/>
        <w:adjustRightInd w:val="0"/>
        <w:jc w:val="both"/>
        <w:rPr>
          <w:rFonts w:ascii="Palatino Linotype" w:eastAsiaTheme="minorHAnsi" w:hAnsi="Palatino Linotype" w:cs="Garamond"/>
          <w:sz w:val="15"/>
          <w:szCs w:val="15"/>
          <w:lang w:eastAsia="en-US"/>
        </w:rPr>
      </w:pPr>
      <w:r w:rsidRPr="00C151ED">
        <w:rPr>
          <w:rFonts w:ascii="Palatino Linotype" w:eastAsiaTheme="minorHAnsi" w:hAnsi="Palatino Linotype" w:cs="Garamond"/>
          <w:sz w:val="15"/>
          <w:szCs w:val="15"/>
          <w:lang w:eastAsia="en-US"/>
        </w:rPr>
        <w:t>Jelen nyilatkozat alapján tudomásul veszem, hogy</w:t>
      </w:r>
    </w:p>
    <w:p w:rsidR="00935FF8" w:rsidRPr="00C151ED" w:rsidRDefault="00935FF8" w:rsidP="00935FF8">
      <w:pPr>
        <w:numPr>
          <w:ilvl w:val="0"/>
          <w:numId w:val="72"/>
        </w:numPr>
        <w:autoSpaceDE w:val="0"/>
        <w:autoSpaceDN w:val="0"/>
        <w:adjustRightInd w:val="0"/>
        <w:ind w:left="714" w:hanging="357"/>
        <w:jc w:val="both"/>
        <w:rPr>
          <w:rFonts w:ascii="Palatino Linotype" w:hAnsi="Palatino Linotype" w:cs="Garamond"/>
          <w:sz w:val="15"/>
          <w:szCs w:val="15"/>
        </w:rPr>
      </w:pPr>
      <w:r w:rsidRPr="00C151ED">
        <w:rPr>
          <w:rFonts w:ascii="Palatino Linotype" w:hAnsi="Palatino Linotype" w:cs="Garamond"/>
          <w:sz w:val="15"/>
          <w:szCs w:val="15"/>
        </w:rPr>
        <w:t xml:space="preserve">a </w:t>
      </w:r>
      <w:r w:rsidRPr="00C151ED">
        <w:rPr>
          <w:rFonts w:ascii="Palatino Linotype" w:hAnsi="Palatino Linotype" w:cs="Garamond,Bold"/>
          <w:b/>
          <w:bCs/>
          <w:sz w:val="15"/>
          <w:szCs w:val="15"/>
        </w:rPr>
        <w:t xml:space="preserve">nemzeti vagyon hasznosítására vonatkozó szerződést </w:t>
      </w:r>
      <w:r w:rsidRPr="00C151ED">
        <w:rPr>
          <w:rFonts w:ascii="Palatino Linotype" w:hAnsi="Palatino Linotype" w:cs="Garamond"/>
          <w:sz w:val="15"/>
          <w:szCs w:val="15"/>
        </w:rPr>
        <w:t>a Hivatal/Intézet kártalanítás nélkül és azonnali hatállyal felmondhatja, ha a nemzeti vagyon hasznosításában részt vevő bármely – a hasznosítóval közvetlen vagy közvetett módon jogviszonyban álló harmadik fél – szervezet a nemzeti vagyon hasznosítására vonatkozó szerződés megkötését követően beállott körülmény folytán már nem minősül átlátható szervezetnek [</w:t>
      </w:r>
      <w:proofErr w:type="spellStart"/>
      <w:r w:rsidRPr="00C151ED">
        <w:rPr>
          <w:rFonts w:ascii="Palatino Linotype" w:hAnsi="Palatino Linotype" w:cs="Garamond"/>
          <w:sz w:val="15"/>
          <w:szCs w:val="15"/>
        </w:rPr>
        <w:t>Nvtv</w:t>
      </w:r>
      <w:proofErr w:type="spellEnd"/>
      <w:r w:rsidRPr="00C151ED">
        <w:rPr>
          <w:rFonts w:ascii="Palatino Linotype" w:hAnsi="Palatino Linotype" w:cs="Garamond"/>
          <w:sz w:val="15"/>
          <w:szCs w:val="15"/>
        </w:rPr>
        <w:t xml:space="preserve">. 11. § (12) </w:t>
      </w:r>
      <w:proofErr w:type="spellStart"/>
      <w:r w:rsidRPr="00C151ED">
        <w:rPr>
          <w:rFonts w:ascii="Palatino Linotype" w:hAnsi="Palatino Linotype" w:cs="Garamond"/>
          <w:sz w:val="15"/>
          <w:szCs w:val="15"/>
        </w:rPr>
        <w:t>bek</w:t>
      </w:r>
      <w:proofErr w:type="spellEnd"/>
      <w:r w:rsidRPr="00C151ED">
        <w:rPr>
          <w:rFonts w:ascii="Palatino Linotype" w:hAnsi="Palatino Linotype" w:cs="Garamond"/>
          <w:sz w:val="15"/>
          <w:szCs w:val="15"/>
        </w:rPr>
        <w:t>.];</w:t>
      </w:r>
    </w:p>
    <w:p w:rsidR="00935FF8" w:rsidRPr="00C151ED" w:rsidRDefault="00935FF8" w:rsidP="00935FF8">
      <w:pPr>
        <w:numPr>
          <w:ilvl w:val="0"/>
          <w:numId w:val="72"/>
        </w:numPr>
        <w:autoSpaceDE w:val="0"/>
        <w:autoSpaceDN w:val="0"/>
        <w:adjustRightInd w:val="0"/>
        <w:ind w:left="714" w:hanging="357"/>
        <w:jc w:val="both"/>
        <w:rPr>
          <w:rFonts w:ascii="Palatino Linotype" w:hAnsi="Palatino Linotype" w:cs="Garamond"/>
          <w:sz w:val="15"/>
          <w:szCs w:val="15"/>
        </w:rPr>
      </w:pPr>
      <w:r w:rsidRPr="00C151ED">
        <w:rPr>
          <w:rFonts w:ascii="Palatino Linotype" w:hAnsi="Palatino Linotype" w:cs="Garamond"/>
          <w:sz w:val="15"/>
          <w:szCs w:val="15"/>
        </w:rPr>
        <w:t xml:space="preserve">központi költségvetési kiadási előirányzatok terhére olyan jogi személlyel, jogi személyiséggel nem rendelkező szervezettel nem köthető érvényesen </w:t>
      </w:r>
      <w:r w:rsidRPr="00C151ED">
        <w:rPr>
          <w:rFonts w:ascii="Palatino Linotype" w:hAnsi="Palatino Linotype" w:cs="Garamond,Bold"/>
          <w:b/>
          <w:bCs/>
          <w:sz w:val="15"/>
          <w:szCs w:val="15"/>
        </w:rPr>
        <w:t>visszterhes szerződés</w:t>
      </w:r>
      <w:r w:rsidRPr="00C151ED">
        <w:rPr>
          <w:rFonts w:ascii="Palatino Linotype" w:hAnsi="Palatino Linotype" w:cs="Garamond"/>
          <w:sz w:val="15"/>
          <w:szCs w:val="15"/>
        </w:rPr>
        <w:t>, illetve létrejött ilyen szerződés alapján nem teljesíthető kifizetés, amely szervezet nem minősül átlátható szervezetnek. A Hivatal/Intézet ezen feltétel ellenőrzése céljából, a szerződésből eredő követelések elévüléséig az Áht. 54/A. §</w:t>
      </w:r>
      <w:proofErr w:type="spellStart"/>
      <w:r w:rsidRPr="00C151ED">
        <w:rPr>
          <w:rFonts w:ascii="Palatino Linotype" w:hAnsi="Palatino Linotype" w:cs="Garamond"/>
          <w:sz w:val="15"/>
          <w:szCs w:val="15"/>
        </w:rPr>
        <w:t>-ban</w:t>
      </w:r>
      <w:proofErr w:type="spellEnd"/>
      <w:r w:rsidRPr="00C151ED">
        <w:rPr>
          <w:rFonts w:ascii="Palatino Linotype" w:hAnsi="Palatino Linotype" w:cs="Garamond"/>
          <w:sz w:val="15"/>
          <w:szCs w:val="15"/>
        </w:rPr>
        <w:t xml:space="preserve"> foglaltak szerint jogosult a jogi személy, jogi személyiséggel nem rendelkező szervezet átláthatóságával összefüggő, az Áht. 54/A. §</w:t>
      </w:r>
      <w:proofErr w:type="spellStart"/>
      <w:r w:rsidRPr="00C151ED">
        <w:rPr>
          <w:rFonts w:ascii="Palatino Linotype" w:hAnsi="Palatino Linotype" w:cs="Garamond"/>
          <w:sz w:val="15"/>
          <w:szCs w:val="15"/>
        </w:rPr>
        <w:t>-ban</w:t>
      </w:r>
      <w:proofErr w:type="spellEnd"/>
      <w:r w:rsidRPr="00C151ED">
        <w:rPr>
          <w:rFonts w:ascii="Palatino Linotype" w:hAnsi="Palatino Linotype" w:cs="Garamond"/>
          <w:sz w:val="15"/>
          <w:szCs w:val="15"/>
        </w:rPr>
        <w:t xml:space="preserve"> meghatározott adatokat kezelni, azzal, hogy ahol az Áht. 54/A. § kedvezményezettről rendelkezik, azon a jogi személyt, jogi személyiséggel nem rendelkező szervezetet kell érteni [Áht. 41. § (6) </w:t>
      </w:r>
      <w:proofErr w:type="spellStart"/>
      <w:r w:rsidRPr="00C151ED">
        <w:rPr>
          <w:rFonts w:ascii="Palatino Linotype" w:hAnsi="Palatino Linotype" w:cs="Garamond"/>
          <w:sz w:val="15"/>
          <w:szCs w:val="15"/>
        </w:rPr>
        <w:t>bek</w:t>
      </w:r>
      <w:proofErr w:type="spellEnd"/>
      <w:r w:rsidRPr="00C151ED">
        <w:rPr>
          <w:rFonts w:ascii="Palatino Linotype" w:hAnsi="Palatino Linotype" w:cs="Garamond"/>
          <w:sz w:val="15"/>
          <w:szCs w:val="15"/>
        </w:rPr>
        <w:t>.];</w:t>
      </w:r>
    </w:p>
    <w:p w:rsidR="00935FF8" w:rsidRPr="00C151ED" w:rsidRDefault="00935FF8" w:rsidP="00935FF8">
      <w:pPr>
        <w:numPr>
          <w:ilvl w:val="0"/>
          <w:numId w:val="72"/>
        </w:numPr>
        <w:autoSpaceDE w:val="0"/>
        <w:autoSpaceDN w:val="0"/>
        <w:adjustRightInd w:val="0"/>
        <w:ind w:left="714" w:hanging="357"/>
        <w:jc w:val="both"/>
        <w:rPr>
          <w:rFonts w:ascii="Palatino Linotype" w:hAnsi="Palatino Linotype" w:cs="Garamond"/>
          <w:sz w:val="15"/>
          <w:szCs w:val="15"/>
        </w:rPr>
      </w:pPr>
      <w:r w:rsidRPr="00C151ED">
        <w:rPr>
          <w:rFonts w:ascii="Palatino Linotype" w:hAnsi="Palatino Linotype" w:cs="Garamond"/>
          <w:sz w:val="15"/>
          <w:szCs w:val="15"/>
        </w:rPr>
        <w:t xml:space="preserve">a </w:t>
      </w:r>
      <w:r w:rsidRPr="00C151ED">
        <w:rPr>
          <w:rFonts w:ascii="Palatino Linotype" w:hAnsi="Palatino Linotype" w:cs="Garamond,Bold"/>
          <w:b/>
          <w:bCs/>
          <w:sz w:val="15"/>
          <w:szCs w:val="15"/>
        </w:rPr>
        <w:t xml:space="preserve">valótlan tartalmú átláthatósági nyilatkozat </w:t>
      </w:r>
      <w:r w:rsidRPr="00C151ED">
        <w:rPr>
          <w:rFonts w:ascii="Palatino Linotype" w:hAnsi="Palatino Linotype" w:cs="Garamond"/>
          <w:sz w:val="15"/>
          <w:szCs w:val="15"/>
        </w:rPr>
        <w:t>alapján kötött visszterhes szerződést a Hivatal/Intézet felmondja vagy – ha a szerződés teljesítésére még nem került sor – a szerződéstől eláll. [</w:t>
      </w:r>
      <w:proofErr w:type="spellStart"/>
      <w:r w:rsidRPr="00C151ED">
        <w:rPr>
          <w:rFonts w:ascii="Palatino Linotype" w:hAnsi="Palatino Linotype" w:cs="Garamond"/>
          <w:sz w:val="15"/>
          <w:szCs w:val="15"/>
        </w:rPr>
        <w:t>Ávr</w:t>
      </w:r>
      <w:proofErr w:type="spellEnd"/>
      <w:r w:rsidRPr="00C151ED">
        <w:rPr>
          <w:rFonts w:ascii="Palatino Linotype" w:hAnsi="Palatino Linotype" w:cs="Garamond"/>
          <w:sz w:val="15"/>
          <w:szCs w:val="15"/>
        </w:rPr>
        <w:t xml:space="preserve">. 50. § (1a) </w:t>
      </w:r>
      <w:proofErr w:type="spellStart"/>
      <w:r w:rsidRPr="00C151ED">
        <w:rPr>
          <w:rFonts w:ascii="Palatino Linotype" w:hAnsi="Palatino Linotype" w:cs="Garamond"/>
          <w:sz w:val="15"/>
          <w:szCs w:val="15"/>
        </w:rPr>
        <w:t>bek</w:t>
      </w:r>
      <w:proofErr w:type="spellEnd"/>
      <w:r w:rsidRPr="00C151ED">
        <w:rPr>
          <w:rFonts w:ascii="Palatino Linotype" w:hAnsi="Palatino Linotype" w:cs="Garamond"/>
          <w:sz w:val="15"/>
          <w:szCs w:val="15"/>
        </w:rPr>
        <w:t>.]</w:t>
      </w:r>
    </w:p>
    <w:p w:rsidR="00935FF8" w:rsidRPr="00C151ED" w:rsidRDefault="00935FF8" w:rsidP="0043351A">
      <w:pPr>
        <w:numPr>
          <w:ilvl w:val="0"/>
          <w:numId w:val="72"/>
        </w:numPr>
        <w:autoSpaceDE w:val="0"/>
        <w:autoSpaceDN w:val="0"/>
        <w:adjustRightInd w:val="0"/>
        <w:contextualSpacing/>
        <w:jc w:val="both"/>
        <w:rPr>
          <w:rFonts w:ascii="Palatino Linotype" w:hAnsi="Palatino Linotype" w:cs="Garamond"/>
          <w:sz w:val="15"/>
          <w:szCs w:val="15"/>
        </w:rPr>
      </w:pPr>
      <w:r w:rsidRPr="00C151ED">
        <w:rPr>
          <w:rFonts w:ascii="Palatino Linotype" w:hAnsi="Palatino Linotype" w:cs="Garamond"/>
          <w:sz w:val="15"/>
          <w:szCs w:val="15"/>
        </w:rPr>
        <w:t>a Hivatal/Intézet az átláthatósági feltételeknek való megfelelés céljából a szerződésből eredő követelés elévüléséig az Áht. 54/A. §</w:t>
      </w:r>
      <w:proofErr w:type="spellStart"/>
      <w:r w:rsidRPr="00C151ED">
        <w:rPr>
          <w:rFonts w:ascii="Palatino Linotype" w:hAnsi="Palatino Linotype" w:cs="Garamond"/>
          <w:sz w:val="15"/>
          <w:szCs w:val="15"/>
        </w:rPr>
        <w:t>-ban</w:t>
      </w:r>
      <w:proofErr w:type="spellEnd"/>
      <w:r w:rsidRPr="00C151ED">
        <w:rPr>
          <w:rFonts w:ascii="Palatino Linotype" w:hAnsi="Palatino Linotype" w:cs="Garamond"/>
          <w:sz w:val="15"/>
          <w:szCs w:val="15"/>
        </w:rPr>
        <w:t xml:space="preserve"> foglaltak szerint jogosult az általam képviselt szervezet átláthatóságával összefüggő, az Áht. 54/A. §</w:t>
      </w:r>
      <w:proofErr w:type="spellStart"/>
      <w:r w:rsidRPr="00C151ED">
        <w:rPr>
          <w:rFonts w:ascii="Palatino Linotype" w:hAnsi="Palatino Linotype" w:cs="Garamond"/>
          <w:sz w:val="15"/>
          <w:szCs w:val="15"/>
        </w:rPr>
        <w:t>-ban</w:t>
      </w:r>
      <w:proofErr w:type="spellEnd"/>
      <w:r w:rsidRPr="00C151ED">
        <w:rPr>
          <w:rFonts w:ascii="Palatino Linotype" w:hAnsi="Palatino Linotype" w:cs="Garamond"/>
          <w:sz w:val="15"/>
          <w:szCs w:val="15"/>
        </w:rPr>
        <w:t xml:space="preserve"> </w:t>
      </w:r>
      <w:r w:rsidRPr="00C151ED">
        <w:rPr>
          <w:rFonts w:ascii="Palatino Linotype" w:hAnsi="Palatino Linotype" w:cs="Garamond,Bold"/>
          <w:b/>
          <w:bCs/>
          <w:sz w:val="15"/>
          <w:szCs w:val="15"/>
        </w:rPr>
        <w:t>meghatározott adatokat kezelni</w:t>
      </w:r>
      <w:r w:rsidRPr="00C151ED">
        <w:rPr>
          <w:rFonts w:ascii="Palatino Linotype" w:hAnsi="Palatino Linotype" w:cs="Garamond"/>
          <w:sz w:val="15"/>
          <w:szCs w:val="15"/>
        </w:rPr>
        <w:t>.</w:t>
      </w:r>
    </w:p>
    <w:p w:rsidR="00935FF8" w:rsidRPr="00C151ED" w:rsidRDefault="00935FF8" w:rsidP="0043351A">
      <w:pPr>
        <w:autoSpaceDE w:val="0"/>
        <w:autoSpaceDN w:val="0"/>
        <w:adjustRightInd w:val="0"/>
        <w:jc w:val="both"/>
        <w:rPr>
          <w:rFonts w:ascii="Palatino Linotype" w:eastAsiaTheme="minorHAnsi" w:hAnsi="Palatino Linotype" w:cs="Garamond"/>
          <w:sz w:val="12"/>
          <w:szCs w:val="12"/>
          <w:lang w:eastAsia="en-US"/>
        </w:rPr>
      </w:pPr>
    </w:p>
    <w:p w:rsidR="00935FF8" w:rsidRPr="00C151ED" w:rsidRDefault="00935FF8" w:rsidP="00935FF8">
      <w:pPr>
        <w:autoSpaceDE w:val="0"/>
        <w:autoSpaceDN w:val="0"/>
        <w:adjustRightInd w:val="0"/>
        <w:jc w:val="both"/>
        <w:rPr>
          <w:rFonts w:ascii="Palatino Linotype" w:eastAsiaTheme="minorHAnsi" w:hAnsi="Palatino Linotype" w:cs="Garamond"/>
          <w:sz w:val="15"/>
          <w:szCs w:val="15"/>
          <w:lang w:eastAsia="en-US"/>
        </w:rPr>
      </w:pPr>
      <w:r w:rsidRPr="00C151ED">
        <w:rPr>
          <w:rFonts w:ascii="Palatino Linotype" w:eastAsiaTheme="minorHAnsi" w:hAnsi="Palatino Linotype" w:cs="Garamond"/>
          <w:sz w:val="15"/>
          <w:szCs w:val="15"/>
          <w:lang w:eastAsia="en-US"/>
        </w:rPr>
        <w:t>Kijelentem, hogy amennyiben jelen nyilatkozatban közölt adatok tekintetében bármilyen változás áll be, akkor a módosult adatokkal kiállított átláthatósági nyilatkozatot a változás bekövetkeztétől számított 8 napon belül megküldöm a Hivatal/Intézet részére, vagy amennyiben az általam képviselt szervezet már nem minősül átláthatónak, úgy azt haladéktalanul bejelentem.</w:t>
      </w:r>
    </w:p>
    <w:p w:rsidR="00935FF8" w:rsidRPr="00C151ED" w:rsidRDefault="00935FF8" w:rsidP="00935FF8">
      <w:pPr>
        <w:autoSpaceDE w:val="0"/>
        <w:autoSpaceDN w:val="0"/>
        <w:adjustRightInd w:val="0"/>
        <w:jc w:val="both"/>
        <w:rPr>
          <w:rFonts w:ascii="Palatino Linotype" w:eastAsiaTheme="minorHAnsi" w:hAnsi="Palatino Linotype" w:cs="Garamond"/>
          <w:sz w:val="12"/>
          <w:szCs w:val="12"/>
          <w:lang w:eastAsia="en-US"/>
        </w:rPr>
      </w:pPr>
    </w:p>
    <w:p w:rsidR="00935FF8" w:rsidRPr="00C151ED" w:rsidRDefault="00935FF8" w:rsidP="00935FF8">
      <w:pPr>
        <w:autoSpaceDE w:val="0"/>
        <w:autoSpaceDN w:val="0"/>
        <w:adjustRightInd w:val="0"/>
        <w:jc w:val="both"/>
        <w:rPr>
          <w:rFonts w:ascii="Palatino Linotype" w:eastAsiaTheme="minorHAnsi" w:hAnsi="Palatino Linotype" w:cs="Garamond"/>
          <w:sz w:val="15"/>
          <w:szCs w:val="15"/>
          <w:lang w:eastAsia="en-US"/>
        </w:rPr>
      </w:pPr>
      <w:r w:rsidRPr="00C151ED">
        <w:rPr>
          <w:rFonts w:ascii="Palatino Linotype" w:eastAsiaTheme="minorHAnsi" w:hAnsi="Palatino Linotype" w:cs="Garamond"/>
          <w:sz w:val="15"/>
          <w:szCs w:val="15"/>
          <w:lang w:eastAsia="en-US"/>
        </w:rPr>
        <w:t>Kelt:……………………………………………………</w:t>
      </w:r>
    </w:p>
    <w:p w:rsidR="00935FF8" w:rsidRPr="00C151ED" w:rsidRDefault="00935FF8" w:rsidP="00935FF8">
      <w:pPr>
        <w:autoSpaceDE w:val="0"/>
        <w:autoSpaceDN w:val="0"/>
        <w:adjustRightInd w:val="0"/>
        <w:jc w:val="both"/>
        <w:rPr>
          <w:rFonts w:ascii="Palatino Linotype" w:eastAsiaTheme="minorHAnsi" w:hAnsi="Palatino Linotype" w:cs="Garamond"/>
          <w:sz w:val="12"/>
          <w:szCs w:val="12"/>
          <w:lang w:eastAsia="en-US"/>
        </w:rPr>
      </w:pPr>
    </w:p>
    <w:p w:rsidR="00935FF8" w:rsidRPr="00C151ED" w:rsidRDefault="00935FF8" w:rsidP="00935FF8">
      <w:pPr>
        <w:autoSpaceDE w:val="0"/>
        <w:autoSpaceDN w:val="0"/>
        <w:adjustRightInd w:val="0"/>
        <w:jc w:val="center"/>
        <w:rPr>
          <w:rFonts w:ascii="Palatino Linotype" w:eastAsiaTheme="minorHAnsi" w:hAnsi="Palatino Linotype" w:cs="Garamond"/>
          <w:sz w:val="15"/>
          <w:szCs w:val="15"/>
          <w:lang w:eastAsia="en-US"/>
        </w:rPr>
      </w:pPr>
      <w:r w:rsidRPr="00C151ED">
        <w:rPr>
          <w:rFonts w:ascii="Palatino Linotype" w:eastAsiaTheme="minorHAnsi" w:hAnsi="Palatino Linotype" w:cs="Garamond"/>
          <w:sz w:val="15"/>
          <w:szCs w:val="15"/>
          <w:lang w:eastAsia="en-US"/>
        </w:rPr>
        <w:t>………………..................................</w:t>
      </w:r>
    </w:p>
    <w:p w:rsidR="00935FF8" w:rsidRPr="00C151ED" w:rsidRDefault="00935FF8" w:rsidP="0043351A">
      <w:pPr>
        <w:tabs>
          <w:tab w:val="left" w:pos="567"/>
          <w:tab w:val="left" w:pos="3119"/>
        </w:tabs>
        <w:autoSpaceDE w:val="0"/>
        <w:autoSpaceDN w:val="0"/>
        <w:adjustRightInd w:val="0"/>
        <w:jc w:val="center"/>
        <w:rPr>
          <w:rFonts w:ascii="Palatino Linotype" w:eastAsiaTheme="minorHAnsi" w:hAnsi="Palatino Linotype" w:cs="Garamond"/>
          <w:sz w:val="15"/>
          <w:szCs w:val="15"/>
          <w:lang w:eastAsia="en-US"/>
        </w:rPr>
      </w:pPr>
      <w:r w:rsidRPr="00C151ED">
        <w:rPr>
          <w:rFonts w:ascii="Palatino Linotype" w:eastAsiaTheme="minorHAnsi" w:hAnsi="Palatino Linotype" w:cs="Garamond"/>
          <w:sz w:val="15"/>
          <w:szCs w:val="15"/>
          <w:lang w:eastAsia="en-US"/>
        </w:rPr>
        <w:t>cégszerű aláírás</w:t>
      </w:r>
      <w:r w:rsidRPr="00C151ED">
        <w:rPr>
          <w:rFonts w:ascii="Palatino Linotype" w:eastAsiaTheme="minorHAnsi" w:hAnsi="Palatino Linotype"/>
          <w:sz w:val="16"/>
          <w:szCs w:val="16"/>
          <w:lang w:eastAsia="en-US"/>
        </w:rPr>
        <w:br w:type="page"/>
      </w:r>
    </w:p>
    <w:p w:rsidR="00935FF8" w:rsidRPr="00C151ED" w:rsidRDefault="00935FF8" w:rsidP="00935FF8">
      <w:pPr>
        <w:tabs>
          <w:tab w:val="left" w:pos="567"/>
          <w:tab w:val="left" w:pos="3119"/>
        </w:tabs>
        <w:jc w:val="center"/>
        <w:rPr>
          <w:rFonts w:ascii="Palatino Linotype" w:eastAsiaTheme="minorHAnsi" w:hAnsi="Palatino Linotype" w:cstheme="minorHAnsi"/>
          <w:b/>
          <w:sz w:val="16"/>
          <w:szCs w:val="16"/>
          <w:vertAlign w:val="superscript"/>
          <w:lang w:eastAsia="en-US"/>
        </w:rPr>
      </w:pPr>
      <w:r w:rsidRPr="00C151ED">
        <w:rPr>
          <w:rFonts w:ascii="Palatino Linotype" w:eastAsiaTheme="minorHAnsi" w:hAnsi="Palatino Linotype"/>
          <w:b/>
          <w:sz w:val="16"/>
          <w:szCs w:val="16"/>
          <w:lang w:eastAsia="en-US"/>
        </w:rPr>
        <w:lastRenderedPageBreak/>
        <w:t>1. pont: Nyilatkozat a szervezet tényleges tulajdonosairól</w:t>
      </w:r>
      <w:r w:rsidRPr="00C151ED">
        <w:rPr>
          <w:rFonts w:ascii="Palatino Linotype" w:eastAsiaTheme="minorHAnsi" w:hAnsi="Palatino Linotype" w:cstheme="minorHAnsi"/>
          <w:b/>
          <w:sz w:val="16"/>
          <w:szCs w:val="16"/>
          <w:vertAlign w:val="superscript"/>
          <w:lang w:eastAsia="en-US"/>
        </w:rPr>
        <w:footnoteReference w:id="2"/>
      </w:r>
    </w:p>
    <w:p w:rsidR="00935FF8" w:rsidRPr="00C151ED" w:rsidRDefault="00935FF8" w:rsidP="00935FF8">
      <w:pPr>
        <w:tabs>
          <w:tab w:val="left" w:pos="567"/>
          <w:tab w:val="left" w:pos="3119"/>
        </w:tabs>
        <w:jc w:val="center"/>
        <w:rPr>
          <w:rFonts w:ascii="Palatino Linotype" w:eastAsiaTheme="minorHAnsi" w:hAnsi="Palatino Linotype"/>
          <w:b/>
          <w:sz w:val="16"/>
          <w:szCs w:val="16"/>
          <w:lang w:eastAsia="en-US"/>
        </w:rPr>
      </w:pPr>
    </w:p>
    <w:tbl>
      <w:tblPr>
        <w:tblW w:w="7180" w:type="dxa"/>
        <w:jc w:val="center"/>
        <w:tblCellMar>
          <w:left w:w="70" w:type="dxa"/>
          <w:right w:w="70" w:type="dxa"/>
        </w:tblCellMar>
        <w:tblLook w:val="04A0" w:firstRow="1" w:lastRow="0" w:firstColumn="1" w:lastColumn="0" w:noHBand="0" w:noVBand="1"/>
      </w:tblPr>
      <w:tblGrid>
        <w:gridCol w:w="460"/>
        <w:gridCol w:w="960"/>
        <w:gridCol w:w="960"/>
        <w:gridCol w:w="960"/>
        <w:gridCol w:w="960"/>
        <w:gridCol w:w="960"/>
        <w:gridCol w:w="960"/>
        <w:gridCol w:w="960"/>
      </w:tblGrid>
      <w:tr w:rsidR="00935FF8" w:rsidRPr="00C151ED" w:rsidTr="00935FF8">
        <w:trPr>
          <w:trHeight w:val="1200"/>
          <w:jc w:val="center"/>
        </w:trPr>
        <w:tc>
          <w:tcPr>
            <w:tcW w:w="460"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935FF8" w:rsidRPr="00C151ED" w:rsidRDefault="00935FF8" w:rsidP="00935FF8">
            <w:pPr>
              <w:jc w:val="center"/>
              <w:rPr>
                <w:rFonts w:ascii="Palatino Linotype" w:hAnsi="Palatino Linotype" w:cs="Times New Roman"/>
                <w:b/>
                <w:bCs/>
                <w:sz w:val="16"/>
                <w:szCs w:val="16"/>
              </w:rPr>
            </w:pPr>
            <w:proofErr w:type="spellStart"/>
            <w:r w:rsidRPr="00C151ED">
              <w:rPr>
                <w:rFonts w:ascii="Palatino Linotype" w:hAnsi="Palatino Linotype" w:cs="Times New Roman"/>
                <w:b/>
                <w:bCs/>
                <w:sz w:val="16"/>
                <w:szCs w:val="16"/>
              </w:rPr>
              <w:t>Ssz</w:t>
            </w:r>
            <w:proofErr w:type="spellEnd"/>
            <w:r w:rsidRPr="00C151ED">
              <w:rPr>
                <w:rFonts w:ascii="Palatino Linotype" w:hAnsi="Palatino Linotype" w:cs="Times New Roman"/>
                <w:b/>
                <w:bCs/>
                <w:sz w:val="16"/>
                <w:szCs w:val="16"/>
              </w:rPr>
              <w:t>.</w:t>
            </w:r>
          </w:p>
        </w:tc>
        <w:tc>
          <w:tcPr>
            <w:tcW w:w="96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935FF8" w:rsidRPr="00C151ED" w:rsidRDefault="00935FF8" w:rsidP="00935FF8">
            <w:pPr>
              <w:jc w:val="center"/>
              <w:rPr>
                <w:rFonts w:ascii="Palatino Linotype" w:hAnsi="Palatino Linotype" w:cs="Times New Roman"/>
                <w:b/>
                <w:bCs/>
                <w:sz w:val="16"/>
                <w:szCs w:val="16"/>
              </w:rPr>
            </w:pPr>
            <w:r w:rsidRPr="00C151ED">
              <w:rPr>
                <w:rFonts w:ascii="Palatino Linotype" w:hAnsi="Palatino Linotype" w:cs="Times New Roman"/>
                <w:b/>
                <w:bCs/>
                <w:sz w:val="16"/>
                <w:szCs w:val="16"/>
              </w:rPr>
              <w:t>Név</w:t>
            </w:r>
          </w:p>
        </w:tc>
        <w:tc>
          <w:tcPr>
            <w:tcW w:w="96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935FF8" w:rsidRPr="00C151ED" w:rsidRDefault="00935FF8" w:rsidP="00935FF8">
            <w:pPr>
              <w:jc w:val="center"/>
              <w:rPr>
                <w:rFonts w:ascii="Palatino Linotype" w:hAnsi="Palatino Linotype" w:cs="Times New Roman"/>
                <w:b/>
                <w:bCs/>
                <w:sz w:val="16"/>
                <w:szCs w:val="16"/>
              </w:rPr>
            </w:pPr>
            <w:r w:rsidRPr="00C151ED">
              <w:rPr>
                <w:rFonts w:ascii="Palatino Linotype" w:hAnsi="Palatino Linotype" w:cs="Times New Roman"/>
                <w:b/>
                <w:bCs/>
                <w:sz w:val="16"/>
                <w:szCs w:val="16"/>
              </w:rPr>
              <w:t>Születési név</w:t>
            </w:r>
          </w:p>
        </w:tc>
        <w:tc>
          <w:tcPr>
            <w:tcW w:w="96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935FF8" w:rsidRPr="00C151ED" w:rsidRDefault="00935FF8" w:rsidP="00935FF8">
            <w:pPr>
              <w:jc w:val="center"/>
              <w:rPr>
                <w:rFonts w:ascii="Palatino Linotype" w:hAnsi="Palatino Linotype" w:cs="Times New Roman"/>
                <w:b/>
                <w:bCs/>
                <w:sz w:val="16"/>
                <w:szCs w:val="16"/>
              </w:rPr>
            </w:pPr>
            <w:r w:rsidRPr="00C151ED">
              <w:rPr>
                <w:rFonts w:ascii="Palatino Linotype" w:hAnsi="Palatino Linotype" w:cs="Times New Roman"/>
                <w:b/>
                <w:bCs/>
                <w:sz w:val="16"/>
                <w:szCs w:val="16"/>
              </w:rPr>
              <w:t>Születési hely</w:t>
            </w:r>
          </w:p>
        </w:tc>
        <w:tc>
          <w:tcPr>
            <w:tcW w:w="96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935FF8" w:rsidRPr="00C151ED" w:rsidRDefault="00935FF8" w:rsidP="00935FF8">
            <w:pPr>
              <w:jc w:val="center"/>
              <w:rPr>
                <w:rFonts w:ascii="Palatino Linotype" w:hAnsi="Palatino Linotype" w:cs="Times New Roman"/>
                <w:b/>
                <w:bCs/>
                <w:sz w:val="16"/>
                <w:szCs w:val="16"/>
              </w:rPr>
            </w:pPr>
            <w:r w:rsidRPr="00C151ED">
              <w:rPr>
                <w:rFonts w:ascii="Palatino Linotype" w:hAnsi="Palatino Linotype" w:cs="Times New Roman"/>
                <w:b/>
                <w:bCs/>
                <w:sz w:val="16"/>
                <w:szCs w:val="16"/>
              </w:rPr>
              <w:t>Születési ideje</w:t>
            </w:r>
          </w:p>
        </w:tc>
        <w:tc>
          <w:tcPr>
            <w:tcW w:w="96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935FF8" w:rsidRPr="00C151ED" w:rsidRDefault="00935FF8" w:rsidP="00935FF8">
            <w:pPr>
              <w:jc w:val="center"/>
              <w:rPr>
                <w:rFonts w:ascii="Palatino Linotype" w:hAnsi="Palatino Linotype" w:cs="Times New Roman"/>
                <w:b/>
                <w:bCs/>
                <w:sz w:val="16"/>
                <w:szCs w:val="16"/>
              </w:rPr>
            </w:pPr>
            <w:r w:rsidRPr="00C151ED">
              <w:rPr>
                <w:rFonts w:ascii="Palatino Linotype" w:hAnsi="Palatino Linotype" w:cs="Times New Roman"/>
                <w:b/>
                <w:bCs/>
                <w:sz w:val="16"/>
                <w:szCs w:val="16"/>
              </w:rPr>
              <w:t>Anyja neve</w:t>
            </w:r>
          </w:p>
        </w:tc>
        <w:tc>
          <w:tcPr>
            <w:tcW w:w="960" w:type="dxa"/>
            <w:tcBorders>
              <w:top w:val="single" w:sz="8" w:space="0" w:color="auto"/>
              <w:left w:val="nil"/>
              <w:bottom w:val="nil"/>
              <w:right w:val="single" w:sz="4" w:space="0" w:color="auto"/>
            </w:tcBorders>
            <w:shd w:val="clear" w:color="auto" w:fill="auto"/>
            <w:vAlign w:val="center"/>
            <w:hideMark/>
          </w:tcPr>
          <w:p w:rsidR="00935FF8" w:rsidRPr="00C151ED" w:rsidRDefault="00935FF8" w:rsidP="00935FF8">
            <w:pPr>
              <w:jc w:val="center"/>
              <w:rPr>
                <w:rFonts w:ascii="Palatino Linotype" w:hAnsi="Palatino Linotype" w:cs="Times New Roman"/>
                <w:b/>
                <w:bCs/>
                <w:sz w:val="16"/>
                <w:szCs w:val="16"/>
              </w:rPr>
            </w:pPr>
            <w:r w:rsidRPr="00C151ED">
              <w:rPr>
                <w:rFonts w:ascii="Palatino Linotype" w:hAnsi="Palatino Linotype" w:cs="Times New Roman"/>
                <w:b/>
                <w:bCs/>
                <w:sz w:val="16"/>
                <w:szCs w:val="16"/>
              </w:rPr>
              <w:t>Tulajdoni hányad</w:t>
            </w:r>
          </w:p>
        </w:tc>
        <w:tc>
          <w:tcPr>
            <w:tcW w:w="960" w:type="dxa"/>
            <w:tcBorders>
              <w:top w:val="single" w:sz="8" w:space="0" w:color="auto"/>
              <w:left w:val="nil"/>
              <w:bottom w:val="nil"/>
              <w:right w:val="single" w:sz="8" w:space="0" w:color="auto"/>
            </w:tcBorders>
            <w:shd w:val="clear" w:color="auto" w:fill="auto"/>
            <w:vAlign w:val="center"/>
            <w:hideMark/>
          </w:tcPr>
          <w:p w:rsidR="00935FF8" w:rsidRPr="00C151ED" w:rsidRDefault="00935FF8" w:rsidP="00935FF8">
            <w:pPr>
              <w:jc w:val="center"/>
              <w:rPr>
                <w:rFonts w:ascii="Palatino Linotype" w:hAnsi="Palatino Linotype" w:cs="Times New Roman"/>
                <w:b/>
                <w:bCs/>
                <w:sz w:val="16"/>
                <w:szCs w:val="16"/>
              </w:rPr>
            </w:pPr>
            <w:r w:rsidRPr="00C151ED">
              <w:rPr>
                <w:rFonts w:ascii="Palatino Linotype" w:hAnsi="Palatino Linotype" w:cs="Times New Roman"/>
                <w:b/>
                <w:bCs/>
                <w:sz w:val="16"/>
                <w:szCs w:val="16"/>
              </w:rPr>
              <w:t>Befolyás, szavazati jog mértéke</w:t>
            </w:r>
          </w:p>
        </w:tc>
      </w:tr>
      <w:tr w:rsidR="00935FF8" w:rsidRPr="00C151ED" w:rsidTr="00935FF8">
        <w:trPr>
          <w:trHeight w:val="300"/>
          <w:jc w:val="center"/>
        </w:trPr>
        <w:tc>
          <w:tcPr>
            <w:tcW w:w="460" w:type="dxa"/>
            <w:vMerge/>
            <w:tcBorders>
              <w:top w:val="single" w:sz="8" w:space="0" w:color="auto"/>
              <w:left w:val="single" w:sz="8" w:space="0" w:color="auto"/>
              <w:bottom w:val="single" w:sz="4" w:space="0" w:color="auto"/>
              <w:right w:val="single" w:sz="4" w:space="0" w:color="auto"/>
            </w:tcBorders>
            <w:vAlign w:val="center"/>
            <w:hideMark/>
          </w:tcPr>
          <w:p w:rsidR="00935FF8" w:rsidRPr="00C151ED" w:rsidRDefault="00935FF8" w:rsidP="00935FF8">
            <w:pPr>
              <w:rPr>
                <w:rFonts w:ascii="Palatino Linotype" w:hAnsi="Palatino Linotype" w:cs="Times New Roman"/>
                <w:b/>
                <w:bCs/>
                <w:sz w:val="16"/>
                <w:szCs w:val="16"/>
              </w:rPr>
            </w:pPr>
          </w:p>
        </w:tc>
        <w:tc>
          <w:tcPr>
            <w:tcW w:w="960" w:type="dxa"/>
            <w:vMerge/>
            <w:tcBorders>
              <w:top w:val="single" w:sz="8" w:space="0" w:color="auto"/>
              <w:left w:val="single" w:sz="4" w:space="0" w:color="auto"/>
              <w:bottom w:val="single" w:sz="4" w:space="0" w:color="auto"/>
              <w:right w:val="single" w:sz="4" w:space="0" w:color="auto"/>
            </w:tcBorders>
            <w:vAlign w:val="center"/>
            <w:hideMark/>
          </w:tcPr>
          <w:p w:rsidR="00935FF8" w:rsidRPr="00C151ED" w:rsidRDefault="00935FF8" w:rsidP="00935FF8">
            <w:pPr>
              <w:rPr>
                <w:rFonts w:ascii="Palatino Linotype" w:hAnsi="Palatino Linotype" w:cs="Times New Roman"/>
                <w:b/>
                <w:bCs/>
                <w:sz w:val="16"/>
                <w:szCs w:val="16"/>
              </w:rPr>
            </w:pPr>
          </w:p>
        </w:tc>
        <w:tc>
          <w:tcPr>
            <w:tcW w:w="960" w:type="dxa"/>
            <w:vMerge/>
            <w:tcBorders>
              <w:top w:val="single" w:sz="8" w:space="0" w:color="auto"/>
              <w:left w:val="single" w:sz="4" w:space="0" w:color="auto"/>
              <w:bottom w:val="single" w:sz="4" w:space="0" w:color="auto"/>
              <w:right w:val="single" w:sz="4" w:space="0" w:color="auto"/>
            </w:tcBorders>
            <w:vAlign w:val="center"/>
            <w:hideMark/>
          </w:tcPr>
          <w:p w:rsidR="00935FF8" w:rsidRPr="00C151ED" w:rsidRDefault="00935FF8" w:rsidP="00935FF8">
            <w:pPr>
              <w:rPr>
                <w:rFonts w:ascii="Palatino Linotype" w:hAnsi="Palatino Linotype" w:cs="Times New Roman"/>
                <w:b/>
                <w:bCs/>
                <w:sz w:val="16"/>
                <w:szCs w:val="16"/>
              </w:rPr>
            </w:pPr>
          </w:p>
        </w:tc>
        <w:tc>
          <w:tcPr>
            <w:tcW w:w="960" w:type="dxa"/>
            <w:vMerge/>
            <w:tcBorders>
              <w:top w:val="single" w:sz="8" w:space="0" w:color="auto"/>
              <w:left w:val="single" w:sz="4" w:space="0" w:color="auto"/>
              <w:bottom w:val="single" w:sz="4" w:space="0" w:color="auto"/>
              <w:right w:val="single" w:sz="4" w:space="0" w:color="auto"/>
            </w:tcBorders>
            <w:vAlign w:val="center"/>
            <w:hideMark/>
          </w:tcPr>
          <w:p w:rsidR="00935FF8" w:rsidRPr="00C151ED" w:rsidRDefault="00935FF8" w:rsidP="00935FF8">
            <w:pPr>
              <w:rPr>
                <w:rFonts w:ascii="Palatino Linotype" w:hAnsi="Palatino Linotype" w:cs="Times New Roman"/>
                <w:b/>
                <w:bCs/>
                <w:sz w:val="16"/>
                <w:szCs w:val="16"/>
              </w:rPr>
            </w:pPr>
          </w:p>
        </w:tc>
        <w:tc>
          <w:tcPr>
            <w:tcW w:w="960" w:type="dxa"/>
            <w:vMerge/>
            <w:tcBorders>
              <w:top w:val="single" w:sz="8" w:space="0" w:color="auto"/>
              <w:left w:val="single" w:sz="4" w:space="0" w:color="auto"/>
              <w:bottom w:val="single" w:sz="4" w:space="0" w:color="auto"/>
              <w:right w:val="single" w:sz="4" w:space="0" w:color="auto"/>
            </w:tcBorders>
            <w:vAlign w:val="center"/>
            <w:hideMark/>
          </w:tcPr>
          <w:p w:rsidR="00935FF8" w:rsidRPr="00C151ED" w:rsidRDefault="00935FF8" w:rsidP="00935FF8">
            <w:pPr>
              <w:rPr>
                <w:rFonts w:ascii="Palatino Linotype" w:hAnsi="Palatino Linotype" w:cs="Times New Roman"/>
                <w:b/>
                <w:bCs/>
                <w:sz w:val="16"/>
                <w:szCs w:val="16"/>
              </w:rPr>
            </w:pPr>
          </w:p>
        </w:tc>
        <w:tc>
          <w:tcPr>
            <w:tcW w:w="960" w:type="dxa"/>
            <w:vMerge/>
            <w:tcBorders>
              <w:top w:val="single" w:sz="8" w:space="0" w:color="auto"/>
              <w:left w:val="single" w:sz="4" w:space="0" w:color="auto"/>
              <w:bottom w:val="single" w:sz="4" w:space="0" w:color="auto"/>
              <w:right w:val="single" w:sz="4" w:space="0" w:color="auto"/>
            </w:tcBorders>
            <w:vAlign w:val="center"/>
            <w:hideMark/>
          </w:tcPr>
          <w:p w:rsidR="00935FF8" w:rsidRPr="00C151ED" w:rsidRDefault="00935FF8" w:rsidP="00935FF8">
            <w:pPr>
              <w:rPr>
                <w:rFonts w:ascii="Palatino Linotype" w:hAnsi="Palatino Linotype" w:cs="Times New Roman"/>
                <w:b/>
                <w:bCs/>
                <w:sz w:val="16"/>
                <w:szCs w:val="16"/>
              </w:rPr>
            </w:pPr>
          </w:p>
        </w:tc>
        <w:tc>
          <w:tcPr>
            <w:tcW w:w="960" w:type="dxa"/>
            <w:tcBorders>
              <w:top w:val="nil"/>
              <w:left w:val="nil"/>
              <w:bottom w:val="single" w:sz="4" w:space="0" w:color="auto"/>
              <w:right w:val="single" w:sz="4" w:space="0" w:color="auto"/>
            </w:tcBorders>
            <w:shd w:val="clear" w:color="auto" w:fill="auto"/>
            <w:vAlign w:val="center"/>
            <w:hideMark/>
          </w:tcPr>
          <w:p w:rsidR="00935FF8" w:rsidRPr="00C151ED" w:rsidRDefault="00935FF8" w:rsidP="00935FF8">
            <w:pPr>
              <w:jc w:val="center"/>
              <w:rPr>
                <w:rFonts w:ascii="Palatino Linotype" w:hAnsi="Palatino Linotype" w:cs="Times New Roman"/>
                <w:b/>
                <w:bCs/>
                <w:sz w:val="16"/>
                <w:szCs w:val="16"/>
              </w:rPr>
            </w:pPr>
            <w:r w:rsidRPr="00C151ED">
              <w:rPr>
                <w:rFonts w:ascii="Palatino Linotype" w:hAnsi="Palatino Linotype" w:cs="Times New Roman"/>
                <w:b/>
                <w:bCs/>
                <w:sz w:val="16"/>
                <w:szCs w:val="16"/>
              </w:rPr>
              <w:t>%</w:t>
            </w:r>
          </w:p>
        </w:tc>
        <w:tc>
          <w:tcPr>
            <w:tcW w:w="960" w:type="dxa"/>
            <w:tcBorders>
              <w:top w:val="nil"/>
              <w:left w:val="nil"/>
              <w:bottom w:val="single" w:sz="4" w:space="0" w:color="auto"/>
              <w:right w:val="single" w:sz="8" w:space="0" w:color="auto"/>
            </w:tcBorders>
            <w:shd w:val="clear" w:color="auto" w:fill="auto"/>
            <w:vAlign w:val="center"/>
            <w:hideMark/>
          </w:tcPr>
          <w:p w:rsidR="00935FF8" w:rsidRPr="00C151ED" w:rsidRDefault="00935FF8" w:rsidP="00935FF8">
            <w:pPr>
              <w:jc w:val="center"/>
              <w:rPr>
                <w:rFonts w:ascii="Palatino Linotype" w:hAnsi="Palatino Linotype" w:cs="Times New Roman"/>
                <w:b/>
                <w:bCs/>
                <w:sz w:val="16"/>
                <w:szCs w:val="16"/>
              </w:rPr>
            </w:pPr>
            <w:r w:rsidRPr="00C151ED">
              <w:rPr>
                <w:rFonts w:ascii="Palatino Linotype" w:hAnsi="Palatino Linotype" w:cs="Times New Roman"/>
                <w:b/>
                <w:bCs/>
                <w:sz w:val="16"/>
                <w:szCs w:val="16"/>
              </w:rPr>
              <w:t>%</w:t>
            </w:r>
          </w:p>
        </w:tc>
      </w:tr>
      <w:tr w:rsidR="00935FF8" w:rsidRPr="00C151ED" w:rsidTr="00935FF8">
        <w:trPr>
          <w:trHeight w:val="300"/>
          <w:jc w:val="center"/>
        </w:trPr>
        <w:tc>
          <w:tcPr>
            <w:tcW w:w="460" w:type="dxa"/>
            <w:tcBorders>
              <w:top w:val="nil"/>
              <w:left w:val="single" w:sz="8" w:space="0" w:color="auto"/>
              <w:bottom w:val="single" w:sz="4" w:space="0" w:color="auto"/>
              <w:right w:val="single" w:sz="4" w:space="0" w:color="auto"/>
            </w:tcBorders>
            <w:shd w:val="clear" w:color="auto" w:fill="auto"/>
            <w:noWrap/>
            <w:vAlign w:val="bottom"/>
            <w:hideMark/>
          </w:tcPr>
          <w:p w:rsidR="00935FF8" w:rsidRPr="00C151ED" w:rsidRDefault="00935FF8" w:rsidP="00935FF8">
            <w:pPr>
              <w:jc w:val="center"/>
              <w:rPr>
                <w:rFonts w:ascii="Palatino Linotype" w:hAnsi="Palatino Linotype" w:cs="Times New Roman"/>
                <w:sz w:val="16"/>
                <w:szCs w:val="16"/>
              </w:rPr>
            </w:pPr>
            <w:r w:rsidRPr="00C151ED">
              <w:rPr>
                <w:rFonts w:ascii="Palatino Linotype" w:hAnsi="Palatino Linotype" w:cs="Times New Roman"/>
                <w:sz w:val="16"/>
                <w:szCs w:val="16"/>
              </w:rPr>
              <w:t>1.</w:t>
            </w:r>
          </w:p>
        </w:tc>
        <w:tc>
          <w:tcPr>
            <w:tcW w:w="960"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960" w:type="dxa"/>
            <w:tcBorders>
              <w:top w:val="nil"/>
              <w:left w:val="nil"/>
              <w:bottom w:val="single" w:sz="4" w:space="0" w:color="auto"/>
              <w:right w:val="single" w:sz="8"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r>
      <w:tr w:rsidR="00935FF8" w:rsidRPr="00C151ED" w:rsidTr="00935FF8">
        <w:trPr>
          <w:trHeight w:val="300"/>
          <w:jc w:val="center"/>
        </w:trPr>
        <w:tc>
          <w:tcPr>
            <w:tcW w:w="460" w:type="dxa"/>
            <w:tcBorders>
              <w:top w:val="nil"/>
              <w:left w:val="single" w:sz="8" w:space="0" w:color="auto"/>
              <w:bottom w:val="single" w:sz="4" w:space="0" w:color="auto"/>
              <w:right w:val="single" w:sz="4" w:space="0" w:color="auto"/>
            </w:tcBorders>
            <w:shd w:val="clear" w:color="auto" w:fill="auto"/>
            <w:noWrap/>
            <w:vAlign w:val="bottom"/>
            <w:hideMark/>
          </w:tcPr>
          <w:p w:rsidR="00935FF8" w:rsidRPr="00C151ED" w:rsidRDefault="00935FF8" w:rsidP="00935FF8">
            <w:pPr>
              <w:jc w:val="center"/>
              <w:rPr>
                <w:rFonts w:ascii="Palatino Linotype" w:hAnsi="Palatino Linotype" w:cs="Times New Roman"/>
                <w:sz w:val="16"/>
                <w:szCs w:val="16"/>
              </w:rPr>
            </w:pPr>
            <w:r w:rsidRPr="00C151ED">
              <w:rPr>
                <w:rFonts w:ascii="Palatino Linotype" w:hAnsi="Palatino Linotype" w:cs="Times New Roman"/>
                <w:sz w:val="16"/>
                <w:szCs w:val="16"/>
              </w:rPr>
              <w:t>2.</w:t>
            </w:r>
          </w:p>
        </w:tc>
        <w:tc>
          <w:tcPr>
            <w:tcW w:w="960"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960" w:type="dxa"/>
            <w:tcBorders>
              <w:top w:val="nil"/>
              <w:left w:val="nil"/>
              <w:bottom w:val="single" w:sz="4" w:space="0" w:color="auto"/>
              <w:right w:val="single" w:sz="8"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r>
      <w:tr w:rsidR="00935FF8" w:rsidRPr="00C151ED" w:rsidTr="00935FF8">
        <w:trPr>
          <w:trHeight w:val="315"/>
          <w:jc w:val="center"/>
        </w:trPr>
        <w:tc>
          <w:tcPr>
            <w:tcW w:w="460" w:type="dxa"/>
            <w:tcBorders>
              <w:top w:val="nil"/>
              <w:left w:val="single" w:sz="8" w:space="0" w:color="auto"/>
              <w:bottom w:val="single" w:sz="8" w:space="0" w:color="auto"/>
              <w:right w:val="single" w:sz="4" w:space="0" w:color="auto"/>
            </w:tcBorders>
            <w:shd w:val="clear" w:color="auto" w:fill="auto"/>
            <w:noWrap/>
            <w:vAlign w:val="bottom"/>
            <w:hideMark/>
          </w:tcPr>
          <w:p w:rsidR="00935FF8" w:rsidRPr="00C151ED" w:rsidRDefault="00935FF8" w:rsidP="00935FF8">
            <w:pPr>
              <w:jc w:val="center"/>
              <w:rPr>
                <w:rFonts w:ascii="Palatino Linotype" w:hAnsi="Palatino Linotype" w:cs="Times New Roman"/>
                <w:sz w:val="16"/>
                <w:szCs w:val="16"/>
              </w:rPr>
            </w:pPr>
            <w:r w:rsidRPr="00C151ED">
              <w:rPr>
                <w:rFonts w:ascii="Palatino Linotype" w:hAnsi="Palatino Linotype" w:cs="Times New Roman"/>
                <w:sz w:val="16"/>
                <w:szCs w:val="16"/>
              </w:rPr>
              <w:t>3.</w:t>
            </w:r>
          </w:p>
        </w:tc>
        <w:tc>
          <w:tcPr>
            <w:tcW w:w="960" w:type="dxa"/>
            <w:tcBorders>
              <w:top w:val="nil"/>
              <w:left w:val="nil"/>
              <w:bottom w:val="single" w:sz="8"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960" w:type="dxa"/>
            <w:tcBorders>
              <w:top w:val="nil"/>
              <w:left w:val="nil"/>
              <w:bottom w:val="single" w:sz="8"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960" w:type="dxa"/>
            <w:tcBorders>
              <w:top w:val="nil"/>
              <w:left w:val="nil"/>
              <w:bottom w:val="single" w:sz="8"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960" w:type="dxa"/>
            <w:tcBorders>
              <w:top w:val="nil"/>
              <w:left w:val="nil"/>
              <w:bottom w:val="single" w:sz="8"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960" w:type="dxa"/>
            <w:tcBorders>
              <w:top w:val="nil"/>
              <w:left w:val="nil"/>
              <w:bottom w:val="single" w:sz="8"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960" w:type="dxa"/>
            <w:tcBorders>
              <w:top w:val="nil"/>
              <w:left w:val="nil"/>
              <w:bottom w:val="single" w:sz="8"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960" w:type="dxa"/>
            <w:tcBorders>
              <w:top w:val="nil"/>
              <w:left w:val="nil"/>
              <w:bottom w:val="single" w:sz="8" w:space="0" w:color="auto"/>
              <w:right w:val="single" w:sz="8"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r>
    </w:tbl>
    <w:p w:rsidR="00935FF8" w:rsidRPr="00C151ED" w:rsidRDefault="00935FF8" w:rsidP="00935FF8">
      <w:pPr>
        <w:tabs>
          <w:tab w:val="left" w:pos="567"/>
          <w:tab w:val="left" w:pos="3119"/>
        </w:tabs>
        <w:ind w:left="720"/>
        <w:contextualSpacing/>
        <w:rPr>
          <w:rFonts w:ascii="Palatino Linotype" w:hAnsi="Palatino Linotype" w:cs="Times New Roman"/>
          <w:sz w:val="16"/>
          <w:szCs w:val="16"/>
        </w:rPr>
      </w:pPr>
    </w:p>
    <w:p w:rsidR="00935FF8" w:rsidRPr="00C151ED" w:rsidRDefault="00935FF8" w:rsidP="00935FF8">
      <w:pPr>
        <w:autoSpaceDE w:val="0"/>
        <w:autoSpaceDN w:val="0"/>
        <w:adjustRightInd w:val="0"/>
        <w:jc w:val="both"/>
        <w:rPr>
          <w:rFonts w:ascii="Palatino Linotype" w:eastAsiaTheme="minorHAnsi" w:hAnsi="Palatino Linotype" w:cs="Garamond"/>
          <w:sz w:val="16"/>
          <w:szCs w:val="16"/>
          <w:lang w:eastAsia="en-US"/>
        </w:rPr>
      </w:pPr>
    </w:p>
    <w:p w:rsidR="00935FF8" w:rsidRPr="00C151ED" w:rsidRDefault="00935FF8" w:rsidP="00935FF8">
      <w:pPr>
        <w:autoSpaceDE w:val="0"/>
        <w:autoSpaceDN w:val="0"/>
        <w:adjustRightInd w:val="0"/>
        <w:jc w:val="both"/>
        <w:rPr>
          <w:rFonts w:ascii="Palatino Linotype" w:eastAsiaTheme="minorHAnsi" w:hAnsi="Palatino Linotype" w:cs="Garamond"/>
          <w:sz w:val="16"/>
          <w:szCs w:val="16"/>
          <w:lang w:eastAsia="en-US"/>
        </w:rPr>
      </w:pPr>
      <w:r w:rsidRPr="00C151ED">
        <w:rPr>
          <w:rFonts w:ascii="Palatino Linotype" w:eastAsiaTheme="minorHAnsi" w:hAnsi="Palatino Linotype" w:cs="Garamond"/>
          <w:sz w:val="16"/>
          <w:szCs w:val="16"/>
          <w:lang w:eastAsia="en-US"/>
        </w:rPr>
        <w:t>Kelt:……………………………………………………</w:t>
      </w:r>
    </w:p>
    <w:p w:rsidR="00935FF8" w:rsidRPr="00C151ED" w:rsidRDefault="00935FF8" w:rsidP="00935FF8">
      <w:pPr>
        <w:autoSpaceDE w:val="0"/>
        <w:autoSpaceDN w:val="0"/>
        <w:adjustRightInd w:val="0"/>
        <w:jc w:val="both"/>
        <w:rPr>
          <w:rFonts w:ascii="Palatino Linotype" w:eastAsiaTheme="minorHAnsi" w:hAnsi="Palatino Linotype" w:cs="Garamond"/>
          <w:sz w:val="16"/>
          <w:szCs w:val="16"/>
          <w:lang w:eastAsia="en-US"/>
        </w:rPr>
      </w:pPr>
    </w:p>
    <w:p w:rsidR="00935FF8" w:rsidRPr="00C151ED" w:rsidRDefault="00935FF8" w:rsidP="00935FF8">
      <w:pPr>
        <w:autoSpaceDE w:val="0"/>
        <w:autoSpaceDN w:val="0"/>
        <w:adjustRightInd w:val="0"/>
        <w:jc w:val="both"/>
        <w:rPr>
          <w:rFonts w:ascii="Palatino Linotype" w:eastAsiaTheme="minorHAnsi" w:hAnsi="Palatino Linotype" w:cs="Garamond"/>
          <w:sz w:val="16"/>
          <w:szCs w:val="16"/>
          <w:lang w:eastAsia="en-US"/>
        </w:rPr>
      </w:pPr>
    </w:p>
    <w:p w:rsidR="00935FF8" w:rsidRPr="00C151ED" w:rsidRDefault="00935FF8" w:rsidP="00935FF8">
      <w:pPr>
        <w:autoSpaceDE w:val="0"/>
        <w:autoSpaceDN w:val="0"/>
        <w:adjustRightInd w:val="0"/>
        <w:jc w:val="both"/>
        <w:rPr>
          <w:rFonts w:ascii="Palatino Linotype" w:eastAsiaTheme="minorHAnsi" w:hAnsi="Palatino Linotype" w:cs="Garamond"/>
          <w:sz w:val="16"/>
          <w:szCs w:val="16"/>
          <w:lang w:eastAsia="en-US"/>
        </w:rPr>
      </w:pPr>
    </w:p>
    <w:p w:rsidR="00935FF8" w:rsidRPr="00C151ED" w:rsidRDefault="00935FF8" w:rsidP="00935FF8">
      <w:pPr>
        <w:autoSpaceDE w:val="0"/>
        <w:autoSpaceDN w:val="0"/>
        <w:adjustRightInd w:val="0"/>
        <w:jc w:val="both"/>
        <w:rPr>
          <w:rFonts w:ascii="Palatino Linotype" w:eastAsiaTheme="minorHAnsi" w:hAnsi="Palatino Linotype" w:cs="Garamond"/>
          <w:sz w:val="16"/>
          <w:szCs w:val="16"/>
          <w:lang w:eastAsia="en-US"/>
        </w:rPr>
      </w:pPr>
    </w:p>
    <w:p w:rsidR="00935FF8" w:rsidRPr="00C151ED" w:rsidRDefault="00935FF8" w:rsidP="00935FF8">
      <w:pPr>
        <w:autoSpaceDE w:val="0"/>
        <w:autoSpaceDN w:val="0"/>
        <w:adjustRightInd w:val="0"/>
        <w:jc w:val="center"/>
        <w:rPr>
          <w:rFonts w:ascii="Palatino Linotype" w:eastAsiaTheme="minorHAnsi" w:hAnsi="Palatino Linotype" w:cs="Garamond"/>
          <w:sz w:val="16"/>
          <w:szCs w:val="16"/>
          <w:lang w:eastAsia="en-US"/>
        </w:rPr>
      </w:pPr>
      <w:r w:rsidRPr="00C151ED">
        <w:rPr>
          <w:rFonts w:ascii="Palatino Linotype" w:eastAsiaTheme="minorHAnsi" w:hAnsi="Palatino Linotype" w:cs="Garamond"/>
          <w:sz w:val="16"/>
          <w:szCs w:val="16"/>
          <w:lang w:eastAsia="en-US"/>
        </w:rPr>
        <w:t>………………..................................</w:t>
      </w:r>
    </w:p>
    <w:p w:rsidR="00935FF8" w:rsidRPr="00C151ED" w:rsidRDefault="00935FF8" w:rsidP="00935FF8">
      <w:pPr>
        <w:tabs>
          <w:tab w:val="left" w:pos="567"/>
          <w:tab w:val="left" w:pos="3119"/>
        </w:tabs>
        <w:autoSpaceDE w:val="0"/>
        <w:autoSpaceDN w:val="0"/>
        <w:adjustRightInd w:val="0"/>
        <w:jc w:val="center"/>
        <w:rPr>
          <w:rFonts w:ascii="Palatino Linotype" w:eastAsiaTheme="minorHAnsi" w:hAnsi="Palatino Linotype" w:cs="Garamond"/>
          <w:sz w:val="16"/>
          <w:szCs w:val="16"/>
          <w:lang w:eastAsia="en-US"/>
        </w:rPr>
      </w:pPr>
      <w:r w:rsidRPr="00C151ED">
        <w:rPr>
          <w:rFonts w:ascii="Palatino Linotype" w:eastAsiaTheme="minorHAnsi" w:hAnsi="Palatino Linotype" w:cs="Garamond"/>
          <w:sz w:val="16"/>
          <w:szCs w:val="16"/>
          <w:lang w:eastAsia="en-US"/>
        </w:rPr>
        <w:t>cégszerű aláírás</w:t>
      </w:r>
    </w:p>
    <w:p w:rsidR="00935FF8" w:rsidRPr="00C151ED" w:rsidRDefault="00935FF8" w:rsidP="00935FF8">
      <w:pPr>
        <w:rPr>
          <w:rFonts w:ascii="Palatino Linotype" w:eastAsiaTheme="minorHAnsi" w:hAnsi="Palatino Linotype"/>
          <w:sz w:val="16"/>
          <w:szCs w:val="16"/>
          <w:lang w:eastAsia="en-US"/>
        </w:rPr>
        <w:sectPr w:rsidR="00935FF8" w:rsidRPr="00C151ED" w:rsidSect="00935FF8">
          <w:footerReference w:type="default" r:id="rId39"/>
          <w:pgSz w:w="11906" w:h="16838"/>
          <w:pgMar w:top="1134" w:right="1134" w:bottom="1134" w:left="1134" w:header="709" w:footer="709" w:gutter="0"/>
          <w:cols w:space="708"/>
          <w:docGrid w:linePitch="360"/>
        </w:sectPr>
      </w:pPr>
    </w:p>
    <w:p w:rsidR="00935FF8" w:rsidRPr="00C151ED" w:rsidRDefault="00935FF8" w:rsidP="00935FF8">
      <w:pPr>
        <w:rPr>
          <w:rFonts w:ascii="Palatino Linotype" w:eastAsiaTheme="minorHAnsi" w:hAnsi="Palatino Linotype"/>
          <w:sz w:val="16"/>
          <w:szCs w:val="16"/>
          <w:lang w:eastAsia="en-US"/>
        </w:rPr>
      </w:pPr>
    </w:p>
    <w:p w:rsidR="00935FF8" w:rsidRPr="00C151ED" w:rsidRDefault="00935FF8" w:rsidP="00935FF8">
      <w:pPr>
        <w:tabs>
          <w:tab w:val="left" w:pos="567"/>
          <w:tab w:val="left" w:pos="3119"/>
        </w:tabs>
        <w:jc w:val="center"/>
        <w:rPr>
          <w:rFonts w:ascii="Palatino Linotype" w:eastAsiaTheme="minorHAnsi" w:hAnsi="Palatino Linotype"/>
          <w:b/>
          <w:sz w:val="16"/>
          <w:szCs w:val="16"/>
          <w:lang w:eastAsia="en-US"/>
        </w:rPr>
      </w:pPr>
      <w:r w:rsidRPr="00C151ED">
        <w:rPr>
          <w:rFonts w:ascii="Palatino Linotype" w:eastAsiaTheme="minorHAnsi" w:hAnsi="Palatino Linotype"/>
          <w:b/>
          <w:sz w:val="16"/>
          <w:szCs w:val="16"/>
          <w:lang w:eastAsia="en-US"/>
        </w:rPr>
        <w:t>2. pont: Nyilatkozat az átláthatósági nyilatkozatot tevő szervezetben több mint 25%-os tulajdoni részesedéssel rendelkező szervezetekről, és azok tényleges tulajdonosairól</w:t>
      </w:r>
    </w:p>
    <w:p w:rsidR="00935FF8" w:rsidRPr="00C151ED" w:rsidRDefault="00935FF8" w:rsidP="00935FF8">
      <w:pPr>
        <w:tabs>
          <w:tab w:val="left" w:pos="567"/>
          <w:tab w:val="left" w:pos="3119"/>
        </w:tabs>
        <w:jc w:val="center"/>
        <w:rPr>
          <w:rFonts w:ascii="Palatino Linotype" w:eastAsiaTheme="minorHAnsi" w:hAnsi="Palatino Linotype"/>
          <w:b/>
          <w:sz w:val="16"/>
          <w:szCs w:val="16"/>
          <w:lang w:eastAsia="en-US"/>
        </w:rPr>
      </w:pPr>
    </w:p>
    <w:tbl>
      <w:tblPr>
        <w:tblW w:w="10715" w:type="dxa"/>
        <w:jc w:val="center"/>
        <w:tblCellMar>
          <w:left w:w="70" w:type="dxa"/>
          <w:right w:w="70" w:type="dxa"/>
        </w:tblCellMar>
        <w:tblLook w:val="04A0" w:firstRow="1" w:lastRow="0" w:firstColumn="1" w:lastColumn="0" w:noHBand="0" w:noVBand="1"/>
      </w:tblPr>
      <w:tblGrid>
        <w:gridCol w:w="448"/>
        <w:gridCol w:w="575"/>
        <w:gridCol w:w="1155"/>
        <w:gridCol w:w="1294"/>
        <w:gridCol w:w="1255"/>
        <w:gridCol w:w="820"/>
        <w:gridCol w:w="856"/>
        <w:gridCol w:w="856"/>
        <w:gridCol w:w="856"/>
        <w:gridCol w:w="820"/>
        <w:gridCol w:w="887"/>
        <w:gridCol w:w="893"/>
      </w:tblGrid>
      <w:tr w:rsidR="00935FF8" w:rsidRPr="00C151ED" w:rsidTr="00935FF8">
        <w:trPr>
          <w:trHeight w:val="255"/>
          <w:jc w:val="center"/>
        </w:trPr>
        <w:tc>
          <w:tcPr>
            <w:tcW w:w="448"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935FF8" w:rsidRPr="00C151ED" w:rsidRDefault="00935FF8" w:rsidP="00935FF8">
            <w:pPr>
              <w:jc w:val="center"/>
              <w:rPr>
                <w:rFonts w:ascii="Palatino Linotype" w:hAnsi="Palatino Linotype" w:cs="Times New Roman"/>
                <w:b/>
                <w:bCs/>
                <w:sz w:val="16"/>
                <w:szCs w:val="16"/>
              </w:rPr>
            </w:pPr>
            <w:proofErr w:type="spellStart"/>
            <w:r w:rsidRPr="00C151ED">
              <w:rPr>
                <w:rFonts w:ascii="Palatino Linotype" w:hAnsi="Palatino Linotype" w:cs="Times New Roman"/>
                <w:b/>
                <w:bCs/>
                <w:sz w:val="16"/>
                <w:szCs w:val="16"/>
              </w:rPr>
              <w:t>Ssz</w:t>
            </w:r>
            <w:proofErr w:type="spellEnd"/>
            <w:r w:rsidRPr="00C151ED">
              <w:rPr>
                <w:rFonts w:ascii="Palatino Linotype" w:hAnsi="Palatino Linotype" w:cs="Times New Roman"/>
                <w:b/>
                <w:bCs/>
                <w:sz w:val="16"/>
                <w:szCs w:val="16"/>
              </w:rPr>
              <w:t>.</w:t>
            </w:r>
          </w:p>
        </w:tc>
        <w:tc>
          <w:tcPr>
            <w:tcW w:w="4279" w:type="dxa"/>
            <w:gridSpan w:val="4"/>
            <w:tcBorders>
              <w:top w:val="single" w:sz="8" w:space="0" w:color="auto"/>
              <w:left w:val="nil"/>
              <w:bottom w:val="single" w:sz="4" w:space="0" w:color="auto"/>
              <w:right w:val="single" w:sz="4" w:space="0" w:color="auto"/>
            </w:tcBorders>
            <w:shd w:val="clear" w:color="auto" w:fill="auto"/>
            <w:noWrap/>
            <w:vAlign w:val="bottom"/>
            <w:hideMark/>
          </w:tcPr>
          <w:p w:rsidR="00935FF8" w:rsidRPr="00C151ED" w:rsidRDefault="00935FF8" w:rsidP="00935FF8">
            <w:pPr>
              <w:jc w:val="center"/>
              <w:rPr>
                <w:rFonts w:ascii="Palatino Linotype" w:hAnsi="Palatino Linotype" w:cs="Times New Roman"/>
                <w:b/>
                <w:bCs/>
                <w:sz w:val="16"/>
                <w:szCs w:val="16"/>
              </w:rPr>
            </w:pPr>
            <w:r w:rsidRPr="00C151ED">
              <w:rPr>
                <w:rFonts w:ascii="Palatino Linotype" w:hAnsi="Palatino Linotype" w:cs="Times New Roman"/>
                <w:b/>
                <w:bCs/>
                <w:sz w:val="16"/>
                <w:szCs w:val="16"/>
              </w:rPr>
              <w:t>A szervezet</w:t>
            </w:r>
          </w:p>
        </w:tc>
        <w:tc>
          <w:tcPr>
            <w:tcW w:w="5988" w:type="dxa"/>
            <w:gridSpan w:val="7"/>
            <w:tcBorders>
              <w:top w:val="single" w:sz="8" w:space="0" w:color="auto"/>
              <w:left w:val="nil"/>
              <w:bottom w:val="single" w:sz="4" w:space="0" w:color="auto"/>
              <w:right w:val="single" w:sz="8" w:space="0" w:color="000000"/>
            </w:tcBorders>
            <w:shd w:val="clear" w:color="auto" w:fill="auto"/>
            <w:noWrap/>
            <w:vAlign w:val="bottom"/>
            <w:hideMark/>
          </w:tcPr>
          <w:p w:rsidR="00935FF8" w:rsidRPr="00C151ED" w:rsidRDefault="00935FF8" w:rsidP="00935FF8">
            <w:pPr>
              <w:jc w:val="center"/>
              <w:rPr>
                <w:rFonts w:ascii="Palatino Linotype" w:hAnsi="Palatino Linotype" w:cs="Times New Roman"/>
                <w:b/>
                <w:bCs/>
                <w:sz w:val="16"/>
                <w:szCs w:val="16"/>
              </w:rPr>
            </w:pPr>
            <w:r w:rsidRPr="00C151ED">
              <w:rPr>
                <w:rFonts w:ascii="Palatino Linotype" w:hAnsi="Palatino Linotype" w:cs="Times New Roman"/>
                <w:b/>
                <w:bCs/>
                <w:sz w:val="16"/>
                <w:szCs w:val="16"/>
              </w:rPr>
              <w:t>A szervezet tényleges tulajdonosainak</w:t>
            </w:r>
          </w:p>
        </w:tc>
      </w:tr>
      <w:tr w:rsidR="00935FF8" w:rsidRPr="00C151ED" w:rsidTr="00935FF8">
        <w:trPr>
          <w:trHeight w:val="1275"/>
          <w:jc w:val="center"/>
        </w:trPr>
        <w:tc>
          <w:tcPr>
            <w:tcW w:w="448" w:type="dxa"/>
            <w:vMerge/>
            <w:tcBorders>
              <w:top w:val="single" w:sz="8" w:space="0" w:color="auto"/>
              <w:left w:val="single" w:sz="8" w:space="0" w:color="auto"/>
              <w:bottom w:val="single" w:sz="4" w:space="0" w:color="auto"/>
              <w:right w:val="single" w:sz="4" w:space="0" w:color="auto"/>
            </w:tcBorders>
            <w:vAlign w:val="center"/>
            <w:hideMark/>
          </w:tcPr>
          <w:p w:rsidR="00935FF8" w:rsidRPr="00C151ED" w:rsidRDefault="00935FF8" w:rsidP="00935FF8">
            <w:pPr>
              <w:rPr>
                <w:rFonts w:ascii="Palatino Linotype" w:hAnsi="Palatino Linotype" w:cs="Times New Roman"/>
                <w:b/>
                <w:bCs/>
                <w:sz w:val="16"/>
                <w:szCs w:val="16"/>
              </w:rPr>
            </w:pPr>
          </w:p>
        </w:tc>
        <w:tc>
          <w:tcPr>
            <w:tcW w:w="575" w:type="dxa"/>
            <w:tcBorders>
              <w:top w:val="nil"/>
              <w:left w:val="nil"/>
              <w:bottom w:val="single" w:sz="4" w:space="0" w:color="auto"/>
              <w:right w:val="single" w:sz="4" w:space="0" w:color="auto"/>
            </w:tcBorders>
            <w:shd w:val="clear" w:color="auto" w:fill="auto"/>
            <w:vAlign w:val="center"/>
            <w:hideMark/>
          </w:tcPr>
          <w:p w:rsidR="00935FF8" w:rsidRPr="00C151ED" w:rsidRDefault="00935FF8" w:rsidP="00935FF8">
            <w:pPr>
              <w:jc w:val="center"/>
              <w:rPr>
                <w:rFonts w:ascii="Palatino Linotype" w:hAnsi="Palatino Linotype" w:cs="Times New Roman"/>
                <w:b/>
                <w:bCs/>
                <w:sz w:val="16"/>
                <w:szCs w:val="16"/>
              </w:rPr>
            </w:pPr>
            <w:r w:rsidRPr="00C151ED">
              <w:rPr>
                <w:rFonts w:ascii="Palatino Linotype" w:hAnsi="Palatino Linotype" w:cs="Times New Roman"/>
                <w:b/>
                <w:bCs/>
                <w:sz w:val="16"/>
                <w:szCs w:val="16"/>
              </w:rPr>
              <w:t>neve</w:t>
            </w:r>
          </w:p>
        </w:tc>
        <w:tc>
          <w:tcPr>
            <w:tcW w:w="1155" w:type="dxa"/>
            <w:tcBorders>
              <w:top w:val="nil"/>
              <w:left w:val="nil"/>
              <w:bottom w:val="single" w:sz="4" w:space="0" w:color="auto"/>
              <w:right w:val="single" w:sz="4" w:space="0" w:color="auto"/>
            </w:tcBorders>
            <w:shd w:val="clear" w:color="auto" w:fill="auto"/>
            <w:vAlign w:val="center"/>
            <w:hideMark/>
          </w:tcPr>
          <w:p w:rsidR="00935FF8" w:rsidRPr="00C151ED" w:rsidRDefault="00935FF8" w:rsidP="00935FF8">
            <w:pPr>
              <w:jc w:val="center"/>
              <w:rPr>
                <w:rFonts w:ascii="Palatino Linotype" w:hAnsi="Palatino Linotype" w:cs="Times New Roman"/>
                <w:b/>
                <w:bCs/>
                <w:sz w:val="16"/>
                <w:szCs w:val="16"/>
              </w:rPr>
            </w:pPr>
            <w:r w:rsidRPr="00C151ED">
              <w:rPr>
                <w:rFonts w:ascii="Palatino Linotype" w:hAnsi="Palatino Linotype" w:cs="Times New Roman"/>
                <w:b/>
                <w:bCs/>
                <w:sz w:val="16"/>
                <w:szCs w:val="16"/>
              </w:rPr>
              <w:t>tulajdoni hányadának mértéke</w:t>
            </w:r>
            <w:r w:rsidRPr="00C151ED">
              <w:rPr>
                <w:rFonts w:ascii="Palatino Linotype" w:hAnsi="Palatino Linotype" w:cs="Times New Roman"/>
                <w:b/>
                <w:bCs/>
                <w:sz w:val="16"/>
                <w:szCs w:val="16"/>
              </w:rPr>
              <w:br/>
              <w:t>%</w:t>
            </w:r>
          </w:p>
        </w:tc>
        <w:tc>
          <w:tcPr>
            <w:tcW w:w="1294" w:type="dxa"/>
            <w:tcBorders>
              <w:top w:val="nil"/>
              <w:left w:val="nil"/>
              <w:bottom w:val="single" w:sz="4" w:space="0" w:color="auto"/>
              <w:right w:val="single" w:sz="4" w:space="0" w:color="auto"/>
            </w:tcBorders>
            <w:shd w:val="clear" w:color="auto" w:fill="auto"/>
            <w:vAlign w:val="center"/>
            <w:hideMark/>
          </w:tcPr>
          <w:p w:rsidR="00935FF8" w:rsidRPr="00C151ED" w:rsidRDefault="00935FF8" w:rsidP="00935FF8">
            <w:pPr>
              <w:jc w:val="center"/>
              <w:rPr>
                <w:rFonts w:ascii="Palatino Linotype" w:hAnsi="Palatino Linotype" w:cs="Times New Roman"/>
                <w:b/>
                <w:bCs/>
                <w:sz w:val="16"/>
                <w:szCs w:val="16"/>
              </w:rPr>
            </w:pPr>
            <w:r w:rsidRPr="00C151ED">
              <w:rPr>
                <w:rFonts w:ascii="Palatino Linotype" w:hAnsi="Palatino Linotype" w:cs="Times New Roman"/>
                <w:b/>
                <w:bCs/>
                <w:sz w:val="16"/>
                <w:szCs w:val="16"/>
              </w:rPr>
              <w:t>befolyásának, szavazati jogának mértéke</w:t>
            </w:r>
            <w:r w:rsidRPr="00C151ED">
              <w:rPr>
                <w:rFonts w:ascii="Palatino Linotype" w:hAnsi="Palatino Linotype" w:cs="Times New Roman"/>
                <w:b/>
                <w:bCs/>
                <w:sz w:val="16"/>
                <w:szCs w:val="16"/>
              </w:rPr>
              <w:br/>
              <w:t>%</w:t>
            </w:r>
          </w:p>
        </w:tc>
        <w:tc>
          <w:tcPr>
            <w:tcW w:w="1255" w:type="dxa"/>
            <w:tcBorders>
              <w:top w:val="nil"/>
              <w:left w:val="nil"/>
              <w:bottom w:val="single" w:sz="4" w:space="0" w:color="auto"/>
              <w:right w:val="single" w:sz="4" w:space="0" w:color="auto"/>
            </w:tcBorders>
            <w:shd w:val="clear" w:color="auto" w:fill="auto"/>
            <w:vAlign w:val="center"/>
            <w:hideMark/>
          </w:tcPr>
          <w:p w:rsidR="00935FF8" w:rsidRPr="00C151ED" w:rsidRDefault="00935FF8" w:rsidP="00935FF8">
            <w:pPr>
              <w:jc w:val="center"/>
              <w:rPr>
                <w:rFonts w:ascii="Palatino Linotype" w:hAnsi="Palatino Linotype" w:cs="Times New Roman"/>
                <w:b/>
                <w:bCs/>
                <w:sz w:val="16"/>
                <w:szCs w:val="16"/>
              </w:rPr>
            </w:pPr>
            <w:r w:rsidRPr="00C151ED">
              <w:rPr>
                <w:rFonts w:ascii="Palatino Linotype" w:hAnsi="Palatino Linotype" w:cs="Times New Roman"/>
                <w:b/>
                <w:bCs/>
                <w:sz w:val="16"/>
                <w:szCs w:val="16"/>
              </w:rPr>
              <w:t>adóilletősége</w:t>
            </w:r>
          </w:p>
        </w:tc>
        <w:tc>
          <w:tcPr>
            <w:tcW w:w="820" w:type="dxa"/>
            <w:tcBorders>
              <w:top w:val="nil"/>
              <w:left w:val="nil"/>
              <w:bottom w:val="single" w:sz="4" w:space="0" w:color="auto"/>
              <w:right w:val="single" w:sz="4" w:space="0" w:color="auto"/>
            </w:tcBorders>
            <w:shd w:val="clear" w:color="auto" w:fill="auto"/>
            <w:vAlign w:val="center"/>
            <w:hideMark/>
          </w:tcPr>
          <w:p w:rsidR="00935FF8" w:rsidRPr="00C151ED" w:rsidRDefault="00935FF8" w:rsidP="00935FF8">
            <w:pPr>
              <w:jc w:val="center"/>
              <w:rPr>
                <w:rFonts w:ascii="Palatino Linotype" w:hAnsi="Palatino Linotype" w:cs="Times New Roman"/>
                <w:b/>
                <w:bCs/>
                <w:sz w:val="16"/>
                <w:szCs w:val="16"/>
              </w:rPr>
            </w:pPr>
            <w:r w:rsidRPr="00C151ED">
              <w:rPr>
                <w:rFonts w:ascii="Palatino Linotype" w:hAnsi="Palatino Linotype" w:cs="Times New Roman"/>
                <w:b/>
                <w:bCs/>
                <w:sz w:val="16"/>
                <w:szCs w:val="16"/>
              </w:rPr>
              <w:t>neve</w:t>
            </w:r>
          </w:p>
        </w:tc>
        <w:tc>
          <w:tcPr>
            <w:tcW w:w="856" w:type="dxa"/>
            <w:tcBorders>
              <w:top w:val="nil"/>
              <w:left w:val="nil"/>
              <w:bottom w:val="single" w:sz="4" w:space="0" w:color="auto"/>
              <w:right w:val="single" w:sz="4" w:space="0" w:color="auto"/>
            </w:tcBorders>
            <w:shd w:val="clear" w:color="auto" w:fill="auto"/>
            <w:vAlign w:val="center"/>
            <w:hideMark/>
          </w:tcPr>
          <w:p w:rsidR="00935FF8" w:rsidRPr="00C151ED" w:rsidRDefault="00935FF8" w:rsidP="00935FF8">
            <w:pPr>
              <w:jc w:val="center"/>
              <w:rPr>
                <w:rFonts w:ascii="Palatino Linotype" w:hAnsi="Palatino Linotype" w:cs="Times New Roman"/>
                <w:b/>
                <w:bCs/>
                <w:sz w:val="16"/>
                <w:szCs w:val="16"/>
              </w:rPr>
            </w:pPr>
            <w:r w:rsidRPr="00C151ED">
              <w:rPr>
                <w:rFonts w:ascii="Palatino Linotype" w:hAnsi="Palatino Linotype" w:cs="Times New Roman"/>
                <w:b/>
                <w:bCs/>
                <w:sz w:val="16"/>
                <w:szCs w:val="16"/>
              </w:rPr>
              <w:t>születési neve</w:t>
            </w:r>
          </w:p>
        </w:tc>
        <w:tc>
          <w:tcPr>
            <w:tcW w:w="856" w:type="dxa"/>
            <w:tcBorders>
              <w:top w:val="nil"/>
              <w:left w:val="nil"/>
              <w:bottom w:val="single" w:sz="4" w:space="0" w:color="auto"/>
              <w:right w:val="single" w:sz="4" w:space="0" w:color="auto"/>
            </w:tcBorders>
            <w:shd w:val="clear" w:color="auto" w:fill="auto"/>
            <w:vAlign w:val="center"/>
            <w:hideMark/>
          </w:tcPr>
          <w:p w:rsidR="00935FF8" w:rsidRPr="00C151ED" w:rsidRDefault="00935FF8" w:rsidP="00935FF8">
            <w:pPr>
              <w:jc w:val="center"/>
              <w:rPr>
                <w:rFonts w:ascii="Palatino Linotype" w:hAnsi="Palatino Linotype" w:cs="Times New Roman"/>
                <w:b/>
                <w:bCs/>
                <w:sz w:val="16"/>
                <w:szCs w:val="16"/>
              </w:rPr>
            </w:pPr>
            <w:r w:rsidRPr="00C151ED">
              <w:rPr>
                <w:rFonts w:ascii="Palatino Linotype" w:hAnsi="Palatino Linotype" w:cs="Times New Roman"/>
                <w:b/>
                <w:bCs/>
                <w:sz w:val="16"/>
                <w:szCs w:val="16"/>
              </w:rPr>
              <w:t>születési helye</w:t>
            </w:r>
          </w:p>
        </w:tc>
        <w:tc>
          <w:tcPr>
            <w:tcW w:w="856" w:type="dxa"/>
            <w:tcBorders>
              <w:top w:val="nil"/>
              <w:left w:val="nil"/>
              <w:bottom w:val="single" w:sz="4" w:space="0" w:color="auto"/>
              <w:right w:val="single" w:sz="4" w:space="0" w:color="auto"/>
            </w:tcBorders>
            <w:shd w:val="clear" w:color="auto" w:fill="auto"/>
            <w:vAlign w:val="center"/>
            <w:hideMark/>
          </w:tcPr>
          <w:p w:rsidR="00935FF8" w:rsidRPr="00C151ED" w:rsidRDefault="00935FF8" w:rsidP="00935FF8">
            <w:pPr>
              <w:jc w:val="center"/>
              <w:rPr>
                <w:rFonts w:ascii="Palatino Linotype" w:hAnsi="Palatino Linotype" w:cs="Times New Roman"/>
                <w:b/>
                <w:bCs/>
                <w:sz w:val="16"/>
                <w:szCs w:val="16"/>
              </w:rPr>
            </w:pPr>
            <w:r w:rsidRPr="00C151ED">
              <w:rPr>
                <w:rFonts w:ascii="Palatino Linotype" w:hAnsi="Palatino Linotype" w:cs="Times New Roman"/>
                <w:b/>
                <w:bCs/>
                <w:sz w:val="16"/>
                <w:szCs w:val="16"/>
              </w:rPr>
              <w:t>születési ideje</w:t>
            </w:r>
          </w:p>
        </w:tc>
        <w:tc>
          <w:tcPr>
            <w:tcW w:w="820" w:type="dxa"/>
            <w:tcBorders>
              <w:top w:val="nil"/>
              <w:left w:val="nil"/>
              <w:bottom w:val="single" w:sz="4" w:space="0" w:color="auto"/>
              <w:right w:val="single" w:sz="4" w:space="0" w:color="auto"/>
            </w:tcBorders>
            <w:shd w:val="clear" w:color="auto" w:fill="auto"/>
            <w:vAlign w:val="center"/>
            <w:hideMark/>
          </w:tcPr>
          <w:p w:rsidR="00935FF8" w:rsidRPr="00C151ED" w:rsidRDefault="00935FF8" w:rsidP="00935FF8">
            <w:pPr>
              <w:jc w:val="center"/>
              <w:rPr>
                <w:rFonts w:ascii="Palatino Linotype" w:hAnsi="Palatino Linotype" w:cs="Times New Roman"/>
                <w:b/>
                <w:bCs/>
                <w:sz w:val="16"/>
                <w:szCs w:val="16"/>
              </w:rPr>
            </w:pPr>
            <w:r w:rsidRPr="00C151ED">
              <w:rPr>
                <w:rFonts w:ascii="Palatino Linotype" w:hAnsi="Palatino Linotype" w:cs="Times New Roman"/>
                <w:b/>
                <w:bCs/>
                <w:sz w:val="16"/>
                <w:szCs w:val="16"/>
              </w:rPr>
              <w:t>anyja neve</w:t>
            </w:r>
          </w:p>
        </w:tc>
        <w:tc>
          <w:tcPr>
            <w:tcW w:w="887" w:type="dxa"/>
            <w:tcBorders>
              <w:top w:val="nil"/>
              <w:left w:val="nil"/>
              <w:bottom w:val="single" w:sz="4" w:space="0" w:color="auto"/>
              <w:right w:val="single" w:sz="4" w:space="0" w:color="auto"/>
            </w:tcBorders>
            <w:shd w:val="clear" w:color="auto" w:fill="auto"/>
            <w:vAlign w:val="center"/>
            <w:hideMark/>
          </w:tcPr>
          <w:p w:rsidR="00935FF8" w:rsidRPr="00C151ED" w:rsidRDefault="00935FF8" w:rsidP="00935FF8">
            <w:pPr>
              <w:jc w:val="center"/>
              <w:rPr>
                <w:rFonts w:ascii="Palatino Linotype" w:hAnsi="Palatino Linotype" w:cs="Times New Roman"/>
                <w:b/>
                <w:bCs/>
                <w:sz w:val="16"/>
                <w:szCs w:val="16"/>
              </w:rPr>
            </w:pPr>
            <w:r w:rsidRPr="00C151ED">
              <w:rPr>
                <w:rFonts w:ascii="Palatino Linotype" w:hAnsi="Palatino Linotype" w:cs="Times New Roman"/>
                <w:b/>
                <w:bCs/>
                <w:sz w:val="16"/>
                <w:szCs w:val="16"/>
              </w:rPr>
              <w:t>tulajdoni hányad</w:t>
            </w:r>
            <w:r w:rsidRPr="00C151ED">
              <w:rPr>
                <w:rFonts w:ascii="Palatino Linotype" w:hAnsi="Palatino Linotype" w:cs="Times New Roman"/>
                <w:b/>
                <w:bCs/>
                <w:sz w:val="16"/>
                <w:szCs w:val="16"/>
              </w:rPr>
              <w:br/>
              <w:t>%</w:t>
            </w:r>
          </w:p>
        </w:tc>
        <w:tc>
          <w:tcPr>
            <w:tcW w:w="893" w:type="dxa"/>
            <w:tcBorders>
              <w:top w:val="nil"/>
              <w:left w:val="nil"/>
              <w:bottom w:val="single" w:sz="4" w:space="0" w:color="auto"/>
              <w:right w:val="single" w:sz="8" w:space="0" w:color="auto"/>
            </w:tcBorders>
            <w:shd w:val="clear" w:color="auto" w:fill="auto"/>
            <w:vAlign w:val="center"/>
            <w:hideMark/>
          </w:tcPr>
          <w:p w:rsidR="00935FF8" w:rsidRPr="00C151ED" w:rsidRDefault="00935FF8" w:rsidP="00935FF8">
            <w:pPr>
              <w:jc w:val="center"/>
              <w:rPr>
                <w:rFonts w:ascii="Palatino Linotype" w:hAnsi="Palatino Linotype" w:cs="Times New Roman"/>
                <w:b/>
                <w:bCs/>
                <w:sz w:val="16"/>
                <w:szCs w:val="16"/>
              </w:rPr>
            </w:pPr>
            <w:r w:rsidRPr="00C151ED">
              <w:rPr>
                <w:rFonts w:ascii="Palatino Linotype" w:hAnsi="Palatino Linotype" w:cs="Times New Roman"/>
                <w:b/>
                <w:bCs/>
                <w:sz w:val="16"/>
                <w:szCs w:val="16"/>
              </w:rPr>
              <w:t>befolyás, szavazati jog mértéke</w:t>
            </w:r>
            <w:r w:rsidRPr="00C151ED">
              <w:rPr>
                <w:rFonts w:ascii="Palatino Linotype" w:hAnsi="Palatino Linotype" w:cs="Times New Roman"/>
                <w:b/>
                <w:bCs/>
                <w:sz w:val="16"/>
                <w:szCs w:val="16"/>
              </w:rPr>
              <w:br/>
              <w:t>%</w:t>
            </w:r>
          </w:p>
        </w:tc>
      </w:tr>
      <w:tr w:rsidR="00935FF8" w:rsidRPr="00C151ED" w:rsidTr="00935FF8">
        <w:trPr>
          <w:trHeight w:val="300"/>
          <w:jc w:val="center"/>
        </w:trPr>
        <w:tc>
          <w:tcPr>
            <w:tcW w:w="448"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935FF8" w:rsidRPr="00C151ED" w:rsidRDefault="00935FF8" w:rsidP="00935FF8">
            <w:pPr>
              <w:jc w:val="center"/>
              <w:rPr>
                <w:rFonts w:ascii="Palatino Linotype" w:hAnsi="Palatino Linotype" w:cs="Times New Roman"/>
                <w:sz w:val="16"/>
                <w:szCs w:val="16"/>
              </w:rPr>
            </w:pPr>
            <w:r w:rsidRPr="00C151ED">
              <w:rPr>
                <w:rFonts w:ascii="Palatino Linotype" w:hAnsi="Palatino Linotype" w:cs="Times New Roman"/>
                <w:sz w:val="16"/>
                <w:szCs w:val="16"/>
              </w:rPr>
              <w:t>1.</w:t>
            </w:r>
          </w:p>
        </w:tc>
        <w:tc>
          <w:tcPr>
            <w:tcW w:w="57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935FF8" w:rsidRPr="00C151ED" w:rsidRDefault="00935FF8" w:rsidP="00935FF8">
            <w:pPr>
              <w:jc w:val="center"/>
              <w:rPr>
                <w:rFonts w:ascii="Palatino Linotype" w:hAnsi="Palatino Linotype" w:cs="Times New Roman"/>
                <w:sz w:val="16"/>
                <w:szCs w:val="16"/>
              </w:rPr>
            </w:pPr>
            <w:r w:rsidRPr="00C151ED">
              <w:rPr>
                <w:rFonts w:ascii="Palatino Linotype" w:hAnsi="Palatino Linotype" w:cs="Times New Roman"/>
                <w:sz w:val="16"/>
                <w:szCs w:val="16"/>
              </w:rPr>
              <w:t> </w:t>
            </w:r>
          </w:p>
        </w:tc>
        <w:tc>
          <w:tcPr>
            <w:tcW w:w="115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935FF8" w:rsidRPr="00C151ED" w:rsidRDefault="00935FF8" w:rsidP="00935FF8">
            <w:pPr>
              <w:jc w:val="center"/>
              <w:rPr>
                <w:rFonts w:ascii="Palatino Linotype" w:hAnsi="Palatino Linotype" w:cs="Times New Roman"/>
                <w:sz w:val="16"/>
                <w:szCs w:val="16"/>
              </w:rPr>
            </w:pPr>
            <w:r w:rsidRPr="00C151ED">
              <w:rPr>
                <w:rFonts w:ascii="Palatino Linotype" w:hAnsi="Palatino Linotype" w:cs="Times New Roman"/>
                <w:sz w:val="16"/>
                <w:szCs w:val="16"/>
              </w:rPr>
              <w:t> </w:t>
            </w:r>
          </w:p>
        </w:tc>
        <w:tc>
          <w:tcPr>
            <w:tcW w:w="1294"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935FF8" w:rsidRPr="00C151ED" w:rsidRDefault="00935FF8" w:rsidP="00935FF8">
            <w:pPr>
              <w:jc w:val="center"/>
              <w:rPr>
                <w:rFonts w:ascii="Palatino Linotype" w:hAnsi="Palatino Linotype" w:cs="Times New Roman"/>
                <w:sz w:val="16"/>
                <w:szCs w:val="16"/>
              </w:rPr>
            </w:pPr>
            <w:r w:rsidRPr="00C151ED">
              <w:rPr>
                <w:rFonts w:ascii="Palatino Linotype" w:hAnsi="Palatino Linotype" w:cs="Times New Roman"/>
                <w:sz w:val="16"/>
                <w:szCs w:val="16"/>
              </w:rPr>
              <w:t> </w:t>
            </w:r>
          </w:p>
        </w:tc>
        <w:tc>
          <w:tcPr>
            <w:tcW w:w="125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935FF8" w:rsidRPr="00C151ED" w:rsidRDefault="00935FF8" w:rsidP="00935FF8">
            <w:pPr>
              <w:jc w:val="center"/>
              <w:rPr>
                <w:rFonts w:ascii="Palatino Linotype" w:hAnsi="Palatino Linotype" w:cs="Times New Roman"/>
                <w:sz w:val="16"/>
                <w:szCs w:val="16"/>
              </w:rPr>
            </w:pPr>
            <w:r w:rsidRPr="00C151ED">
              <w:rPr>
                <w:rFonts w:ascii="Palatino Linotype" w:hAnsi="Palatino Linotype" w:cs="Times New Roman"/>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87"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93" w:type="dxa"/>
            <w:tcBorders>
              <w:top w:val="nil"/>
              <w:left w:val="nil"/>
              <w:bottom w:val="single" w:sz="4" w:space="0" w:color="auto"/>
              <w:right w:val="single" w:sz="8"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r>
      <w:tr w:rsidR="00935FF8" w:rsidRPr="00C151ED" w:rsidTr="00935FF8">
        <w:trPr>
          <w:trHeight w:val="300"/>
          <w:jc w:val="center"/>
        </w:trPr>
        <w:tc>
          <w:tcPr>
            <w:tcW w:w="448" w:type="dxa"/>
            <w:vMerge/>
            <w:tcBorders>
              <w:top w:val="nil"/>
              <w:left w:val="single" w:sz="8" w:space="0" w:color="auto"/>
              <w:bottom w:val="single" w:sz="4" w:space="0" w:color="auto"/>
              <w:right w:val="single" w:sz="4" w:space="0" w:color="auto"/>
            </w:tcBorders>
            <w:vAlign w:val="center"/>
            <w:hideMark/>
          </w:tcPr>
          <w:p w:rsidR="00935FF8" w:rsidRPr="00C151ED" w:rsidRDefault="00935FF8" w:rsidP="00935FF8">
            <w:pPr>
              <w:rPr>
                <w:rFonts w:ascii="Palatino Linotype" w:hAnsi="Palatino Linotype" w:cs="Times New Roman"/>
                <w:sz w:val="16"/>
                <w:szCs w:val="16"/>
              </w:rPr>
            </w:pPr>
          </w:p>
        </w:tc>
        <w:tc>
          <w:tcPr>
            <w:tcW w:w="575" w:type="dxa"/>
            <w:vMerge/>
            <w:tcBorders>
              <w:top w:val="nil"/>
              <w:left w:val="single" w:sz="4" w:space="0" w:color="auto"/>
              <w:bottom w:val="single" w:sz="4" w:space="0" w:color="auto"/>
              <w:right w:val="single" w:sz="4" w:space="0" w:color="auto"/>
            </w:tcBorders>
            <w:vAlign w:val="center"/>
            <w:hideMark/>
          </w:tcPr>
          <w:p w:rsidR="00935FF8" w:rsidRPr="00C151ED" w:rsidRDefault="00935FF8" w:rsidP="00935FF8">
            <w:pPr>
              <w:rPr>
                <w:rFonts w:ascii="Palatino Linotype" w:hAnsi="Palatino Linotype" w:cs="Times New Roman"/>
                <w:sz w:val="16"/>
                <w:szCs w:val="16"/>
              </w:rPr>
            </w:pPr>
          </w:p>
        </w:tc>
        <w:tc>
          <w:tcPr>
            <w:tcW w:w="1155" w:type="dxa"/>
            <w:vMerge/>
            <w:tcBorders>
              <w:top w:val="nil"/>
              <w:left w:val="single" w:sz="4" w:space="0" w:color="auto"/>
              <w:bottom w:val="single" w:sz="4" w:space="0" w:color="auto"/>
              <w:right w:val="single" w:sz="4" w:space="0" w:color="auto"/>
            </w:tcBorders>
            <w:vAlign w:val="center"/>
            <w:hideMark/>
          </w:tcPr>
          <w:p w:rsidR="00935FF8" w:rsidRPr="00C151ED" w:rsidRDefault="00935FF8" w:rsidP="00935FF8">
            <w:pPr>
              <w:rPr>
                <w:rFonts w:ascii="Palatino Linotype" w:hAnsi="Palatino Linotype" w:cs="Times New Roman"/>
                <w:sz w:val="16"/>
                <w:szCs w:val="16"/>
              </w:rPr>
            </w:pPr>
          </w:p>
        </w:tc>
        <w:tc>
          <w:tcPr>
            <w:tcW w:w="1294" w:type="dxa"/>
            <w:vMerge/>
            <w:tcBorders>
              <w:top w:val="nil"/>
              <w:left w:val="single" w:sz="4" w:space="0" w:color="auto"/>
              <w:bottom w:val="single" w:sz="4" w:space="0" w:color="auto"/>
              <w:right w:val="single" w:sz="4" w:space="0" w:color="auto"/>
            </w:tcBorders>
            <w:vAlign w:val="center"/>
            <w:hideMark/>
          </w:tcPr>
          <w:p w:rsidR="00935FF8" w:rsidRPr="00C151ED" w:rsidRDefault="00935FF8" w:rsidP="00935FF8">
            <w:pPr>
              <w:rPr>
                <w:rFonts w:ascii="Palatino Linotype" w:hAnsi="Palatino Linotype" w:cs="Times New Roman"/>
                <w:sz w:val="16"/>
                <w:szCs w:val="16"/>
              </w:rPr>
            </w:pPr>
          </w:p>
        </w:tc>
        <w:tc>
          <w:tcPr>
            <w:tcW w:w="1255" w:type="dxa"/>
            <w:vMerge/>
            <w:tcBorders>
              <w:top w:val="nil"/>
              <w:left w:val="single" w:sz="4" w:space="0" w:color="auto"/>
              <w:bottom w:val="single" w:sz="4" w:space="0" w:color="auto"/>
              <w:right w:val="single" w:sz="4" w:space="0" w:color="auto"/>
            </w:tcBorders>
            <w:vAlign w:val="center"/>
            <w:hideMark/>
          </w:tcPr>
          <w:p w:rsidR="00935FF8" w:rsidRPr="00C151ED" w:rsidRDefault="00935FF8" w:rsidP="00935FF8">
            <w:pPr>
              <w:rPr>
                <w:rFonts w:ascii="Palatino Linotype" w:hAnsi="Palatino Linotype" w:cs="Times New Roman"/>
                <w:sz w:val="16"/>
                <w:szCs w:val="16"/>
              </w:rPr>
            </w:pPr>
          </w:p>
        </w:tc>
        <w:tc>
          <w:tcPr>
            <w:tcW w:w="820"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87"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93" w:type="dxa"/>
            <w:tcBorders>
              <w:top w:val="nil"/>
              <w:left w:val="nil"/>
              <w:bottom w:val="single" w:sz="4" w:space="0" w:color="auto"/>
              <w:right w:val="single" w:sz="8"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r>
      <w:tr w:rsidR="00935FF8" w:rsidRPr="00C151ED" w:rsidTr="00935FF8">
        <w:trPr>
          <w:trHeight w:val="300"/>
          <w:jc w:val="center"/>
        </w:trPr>
        <w:tc>
          <w:tcPr>
            <w:tcW w:w="448" w:type="dxa"/>
            <w:vMerge/>
            <w:tcBorders>
              <w:top w:val="nil"/>
              <w:left w:val="single" w:sz="8" w:space="0" w:color="auto"/>
              <w:bottom w:val="single" w:sz="4" w:space="0" w:color="auto"/>
              <w:right w:val="single" w:sz="4" w:space="0" w:color="auto"/>
            </w:tcBorders>
            <w:vAlign w:val="center"/>
            <w:hideMark/>
          </w:tcPr>
          <w:p w:rsidR="00935FF8" w:rsidRPr="00C151ED" w:rsidRDefault="00935FF8" w:rsidP="00935FF8">
            <w:pPr>
              <w:rPr>
                <w:rFonts w:ascii="Palatino Linotype" w:hAnsi="Palatino Linotype" w:cs="Times New Roman"/>
                <w:sz w:val="16"/>
                <w:szCs w:val="16"/>
              </w:rPr>
            </w:pPr>
          </w:p>
        </w:tc>
        <w:tc>
          <w:tcPr>
            <w:tcW w:w="575" w:type="dxa"/>
            <w:vMerge/>
            <w:tcBorders>
              <w:top w:val="nil"/>
              <w:left w:val="single" w:sz="4" w:space="0" w:color="auto"/>
              <w:bottom w:val="single" w:sz="4" w:space="0" w:color="auto"/>
              <w:right w:val="single" w:sz="4" w:space="0" w:color="auto"/>
            </w:tcBorders>
            <w:vAlign w:val="center"/>
            <w:hideMark/>
          </w:tcPr>
          <w:p w:rsidR="00935FF8" w:rsidRPr="00C151ED" w:rsidRDefault="00935FF8" w:rsidP="00935FF8">
            <w:pPr>
              <w:rPr>
                <w:rFonts w:ascii="Palatino Linotype" w:hAnsi="Palatino Linotype" w:cs="Times New Roman"/>
                <w:sz w:val="16"/>
                <w:szCs w:val="16"/>
              </w:rPr>
            </w:pPr>
          </w:p>
        </w:tc>
        <w:tc>
          <w:tcPr>
            <w:tcW w:w="1155" w:type="dxa"/>
            <w:vMerge/>
            <w:tcBorders>
              <w:top w:val="nil"/>
              <w:left w:val="single" w:sz="4" w:space="0" w:color="auto"/>
              <w:bottom w:val="single" w:sz="4" w:space="0" w:color="auto"/>
              <w:right w:val="single" w:sz="4" w:space="0" w:color="auto"/>
            </w:tcBorders>
            <w:vAlign w:val="center"/>
            <w:hideMark/>
          </w:tcPr>
          <w:p w:rsidR="00935FF8" w:rsidRPr="00C151ED" w:rsidRDefault="00935FF8" w:rsidP="00935FF8">
            <w:pPr>
              <w:rPr>
                <w:rFonts w:ascii="Palatino Linotype" w:hAnsi="Palatino Linotype" w:cs="Times New Roman"/>
                <w:sz w:val="16"/>
                <w:szCs w:val="16"/>
              </w:rPr>
            </w:pPr>
          </w:p>
        </w:tc>
        <w:tc>
          <w:tcPr>
            <w:tcW w:w="1294" w:type="dxa"/>
            <w:vMerge/>
            <w:tcBorders>
              <w:top w:val="nil"/>
              <w:left w:val="single" w:sz="4" w:space="0" w:color="auto"/>
              <w:bottom w:val="single" w:sz="4" w:space="0" w:color="auto"/>
              <w:right w:val="single" w:sz="4" w:space="0" w:color="auto"/>
            </w:tcBorders>
            <w:vAlign w:val="center"/>
            <w:hideMark/>
          </w:tcPr>
          <w:p w:rsidR="00935FF8" w:rsidRPr="00C151ED" w:rsidRDefault="00935FF8" w:rsidP="00935FF8">
            <w:pPr>
              <w:rPr>
                <w:rFonts w:ascii="Palatino Linotype" w:hAnsi="Palatino Linotype" w:cs="Times New Roman"/>
                <w:sz w:val="16"/>
                <w:szCs w:val="16"/>
              </w:rPr>
            </w:pPr>
          </w:p>
        </w:tc>
        <w:tc>
          <w:tcPr>
            <w:tcW w:w="1255" w:type="dxa"/>
            <w:vMerge/>
            <w:tcBorders>
              <w:top w:val="nil"/>
              <w:left w:val="single" w:sz="4" w:space="0" w:color="auto"/>
              <w:bottom w:val="single" w:sz="4" w:space="0" w:color="auto"/>
              <w:right w:val="single" w:sz="4" w:space="0" w:color="auto"/>
            </w:tcBorders>
            <w:vAlign w:val="center"/>
            <w:hideMark/>
          </w:tcPr>
          <w:p w:rsidR="00935FF8" w:rsidRPr="00C151ED" w:rsidRDefault="00935FF8" w:rsidP="00935FF8">
            <w:pPr>
              <w:rPr>
                <w:rFonts w:ascii="Palatino Linotype" w:hAnsi="Palatino Linotype" w:cs="Times New Roman"/>
                <w:sz w:val="16"/>
                <w:szCs w:val="16"/>
              </w:rPr>
            </w:pPr>
          </w:p>
        </w:tc>
        <w:tc>
          <w:tcPr>
            <w:tcW w:w="820"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87"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93" w:type="dxa"/>
            <w:tcBorders>
              <w:top w:val="nil"/>
              <w:left w:val="nil"/>
              <w:bottom w:val="single" w:sz="4" w:space="0" w:color="auto"/>
              <w:right w:val="single" w:sz="8"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r>
      <w:tr w:rsidR="00935FF8" w:rsidRPr="00C151ED" w:rsidTr="00935FF8">
        <w:trPr>
          <w:trHeight w:val="300"/>
          <w:jc w:val="center"/>
        </w:trPr>
        <w:tc>
          <w:tcPr>
            <w:tcW w:w="448"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935FF8" w:rsidRPr="00C151ED" w:rsidRDefault="00935FF8" w:rsidP="00935FF8">
            <w:pPr>
              <w:jc w:val="center"/>
              <w:rPr>
                <w:rFonts w:ascii="Palatino Linotype" w:hAnsi="Palatino Linotype" w:cs="Times New Roman"/>
                <w:sz w:val="16"/>
                <w:szCs w:val="16"/>
              </w:rPr>
            </w:pPr>
            <w:r w:rsidRPr="00C151ED">
              <w:rPr>
                <w:rFonts w:ascii="Palatino Linotype" w:hAnsi="Palatino Linotype" w:cs="Times New Roman"/>
                <w:sz w:val="16"/>
                <w:szCs w:val="16"/>
              </w:rPr>
              <w:t>3.</w:t>
            </w:r>
          </w:p>
        </w:tc>
        <w:tc>
          <w:tcPr>
            <w:tcW w:w="57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935FF8" w:rsidRPr="00C151ED" w:rsidRDefault="00935FF8" w:rsidP="00935FF8">
            <w:pPr>
              <w:jc w:val="center"/>
              <w:rPr>
                <w:rFonts w:ascii="Palatino Linotype" w:hAnsi="Palatino Linotype" w:cs="Times New Roman"/>
                <w:sz w:val="16"/>
                <w:szCs w:val="16"/>
              </w:rPr>
            </w:pPr>
            <w:r w:rsidRPr="00C151ED">
              <w:rPr>
                <w:rFonts w:ascii="Palatino Linotype" w:hAnsi="Palatino Linotype" w:cs="Times New Roman"/>
                <w:sz w:val="16"/>
                <w:szCs w:val="16"/>
              </w:rPr>
              <w:t> </w:t>
            </w:r>
          </w:p>
        </w:tc>
        <w:tc>
          <w:tcPr>
            <w:tcW w:w="115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935FF8" w:rsidRPr="00C151ED" w:rsidRDefault="00935FF8" w:rsidP="00935FF8">
            <w:pPr>
              <w:jc w:val="center"/>
              <w:rPr>
                <w:rFonts w:ascii="Palatino Linotype" w:hAnsi="Palatino Linotype" w:cs="Times New Roman"/>
                <w:sz w:val="16"/>
                <w:szCs w:val="16"/>
              </w:rPr>
            </w:pPr>
            <w:r w:rsidRPr="00C151ED">
              <w:rPr>
                <w:rFonts w:ascii="Palatino Linotype" w:hAnsi="Palatino Linotype" w:cs="Times New Roman"/>
                <w:sz w:val="16"/>
                <w:szCs w:val="16"/>
              </w:rPr>
              <w:t> </w:t>
            </w:r>
          </w:p>
        </w:tc>
        <w:tc>
          <w:tcPr>
            <w:tcW w:w="1294"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935FF8" w:rsidRPr="00C151ED" w:rsidRDefault="00935FF8" w:rsidP="00935FF8">
            <w:pPr>
              <w:jc w:val="center"/>
              <w:rPr>
                <w:rFonts w:ascii="Palatino Linotype" w:hAnsi="Palatino Linotype" w:cs="Times New Roman"/>
                <w:sz w:val="16"/>
                <w:szCs w:val="16"/>
              </w:rPr>
            </w:pPr>
            <w:r w:rsidRPr="00C151ED">
              <w:rPr>
                <w:rFonts w:ascii="Palatino Linotype" w:hAnsi="Palatino Linotype" w:cs="Times New Roman"/>
                <w:sz w:val="16"/>
                <w:szCs w:val="16"/>
              </w:rPr>
              <w:t> </w:t>
            </w:r>
          </w:p>
        </w:tc>
        <w:tc>
          <w:tcPr>
            <w:tcW w:w="125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935FF8" w:rsidRPr="00C151ED" w:rsidRDefault="00935FF8" w:rsidP="00935FF8">
            <w:pPr>
              <w:jc w:val="center"/>
              <w:rPr>
                <w:rFonts w:ascii="Palatino Linotype" w:hAnsi="Palatino Linotype" w:cs="Times New Roman"/>
                <w:sz w:val="16"/>
                <w:szCs w:val="16"/>
              </w:rPr>
            </w:pPr>
            <w:r w:rsidRPr="00C151ED">
              <w:rPr>
                <w:rFonts w:ascii="Palatino Linotype" w:hAnsi="Palatino Linotype" w:cs="Times New Roman"/>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87"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93" w:type="dxa"/>
            <w:tcBorders>
              <w:top w:val="nil"/>
              <w:left w:val="nil"/>
              <w:bottom w:val="single" w:sz="4" w:space="0" w:color="auto"/>
              <w:right w:val="single" w:sz="8"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r>
      <w:tr w:rsidR="00935FF8" w:rsidRPr="00C151ED" w:rsidTr="00935FF8">
        <w:trPr>
          <w:trHeight w:val="300"/>
          <w:jc w:val="center"/>
        </w:trPr>
        <w:tc>
          <w:tcPr>
            <w:tcW w:w="448" w:type="dxa"/>
            <w:vMerge/>
            <w:tcBorders>
              <w:top w:val="nil"/>
              <w:left w:val="single" w:sz="8" w:space="0" w:color="auto"/>
              <w:bottom w:val="single" w:sz="4" w:space="0" w:color="auto"/>
              <w:right w:val="single" w:sz="4" w:space="0" w:color="auto"/>
            </w:tcBorders>
            <w:vAlign w:val="center"/>
            <w:hideMark/>
          </w:tcPr>
          <w:p w:rsidR="00935FF8" w:rsidRPr="00C151ED" w:rsidRDefault="00935FF8" w:rsidP="00935FF8">
            <w:pPr>
              <w:rPr>
                <w:rFonts w:ascii="Palatino Linotype" w:hAnsi="Palatino Linotype" w:cs="Times New Roman"/>
                <w:sz w:val="16"/>
                <w:szCs w:val="16"/>
              </w:rPr>
            </w:pPr>
          </w:p>
        </w:tc>
        <w:tc>
          <w:tcPr>
            <w:tcW w:w="575" w:type="dxa"/>
            <w:vMerge/>
            <w:tcBorders>
              <w:top w:val="nil"/>
              <w:left w:val="single" w:sz="4" w:space="0" w:color="auto"/>
              <w:bottom w:val="single" w:sz="4" w:space="0" w:color="auto"/>
              <w:right w:val="single" w:sz="4" w:space="0" w:color="auto"/>
            </w:tcBorders>
            <w:vAlign w:val="center"/>
            <w:hideMark/>
          </w:tcPr>
          <w:p w:rsidR="00935FF8" w:rsidRPr="00C151ED" w:rsidRDefault="00935FF8" w:rsidP="00935FF8">
            <w:pPr>
              <w:rPr>
                <w:rFonts w:ascii="Palatino Linotype" w:hAnsi="Palatino Linotype" w:cs="Times New Roman"/>
                <w:sz w:val="16"/>
                <w:szCs w:val="16"/>
              </w:rPr>
            </w:pPr>
          </w:p>
        </w:tc>
        <w:tc>
          <w:tcPr>
            <w:tcW w:w="1155" w:type="dxa"/>
            <w:vMerge/>
            <w:tcBorders>
              <w:top w:val="nil"/>
              <w:left w:val="single" w:sz="4" w:space="0" w:color="auto"/>
              <w:bottom w:val="single" w:sz="4" w:space="0" w:color="auto"/>
              <w:right w:val="single" w:sz="4" w:space="0" w:color="auto"/>
            </w:tcBorders>
            <w:vAlign w:val="center"/>
            <w:hideMark/>
          </w:tcPr>
          <w:p w:rsidR="00935FF8" w:rsidRPr="00C151ED" w:rsidRDefault="00935FF8" w:rsidP="00935FF8">
            <w:pPr>
              <w:rPr>
                <w:rFonts w:ascii="Palatino Linotype" w:hAnsi="Palatino Linotype" w:cs="Times New Roman"/>
                <w:sz w:val="16"/>
                <w:szCs w:val="16"/>
              </w:rPr>
            </w:pPr>
          </w:p>
        </w:tc>
        <w:tc>
          <w:tcPr>
            <w:tcW w:w="1294" w:type="dxa"/>
            <w:vMerge/>
            <w:tcBorders>
              <w:top w:val="nil"/>
              <w:left w:val="single" w:sz="4" w:space="0" w:color="auto"/>
              <w:bottom w:val="single" w:sz="4" w:space="0" w:color="auto"/>
              <w:right w:val="single" w:sz="4" w:space="0" w:color="auto"/>
            </w:tcBorders>
            <w:vAlign w:val="center"/>
            <w:hideMark/>
          </w:tcPr>
          <w:p w:rsidR="00935FF8" w:rsidRPr="00C151ED" w:rsidRDefault="00935FF8" w:rsidP="00935FF8">
            <w:pPr>
              <w:rPr>
                <w:rFonts w:ascii="Palatino Linotype" w:hAnsi="Palatino Linotype" w:cs="Times New Roman"/>
                <w:sz w:val="16"/>
                <w:szCs w:val="16"/>
              </w:rPr>
            </w:pPr>
          </w:p>
        </w:tc>
        <w:tc>
          <w:tcPr>
            <w:tcW w:w="1255" w:type="dxa"/>
            <w:vMerge/>
            <w:tcBorders>
              <w:top w:val="nil"/>
              <w:left w:val="single" w:sz="4" w:space="0" w:color="auto"/>
              <w:bottom w:val="single" w:sz="4" w:space="0" w:color="auto"/>
              <w:right w:val="single" w:sz="4" w:space="0" w:color="auto"/>
            </w:tcBorders>
            <w:vAlign w:val="center"/>
            <w:hideMark/>
          </w:tcPr>
          <w:p w:rsidR="00935FF8" w:rsidRPr="00C151ED" w:rsidRDefault="00935FF8" w:rsidP="00935FF8">
            <w:pPr>
              <w:rPr>
                <w:rFonts w:ascii="Palatino Linotype" w:hAnsi="Palatino Linotype" w:cs="Times New Roman"/>
                <w:sz w:val="16"/>
                <w:szCs w:val="16"/>
              </w:rPr>
            </w:pPr>
          </w:p>
        </w:tc>
        <w:tc>
          <w:tcPr>
            <w:tcW w:w="820"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87"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93" w:type="dxa"/>
            <w:tcBorders>
              <w:top w:val="nil"/>
              <w:left w:val="nil"/>
              <w:bottom w:val="single" w:sz="4" w:space="0" w:color="auto"/>
              <w:right w:val="single" w:sz="8"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r>
      <w:tr w:rsidR="00935FF8" w:rsidRPr="00C151ED" w:rsidTr="00935FF8">
        <w:trPr>
          <w:trHeight w:val="300"/>
          <w:jc w:val="center"/>
        </w:trPr>
        <w:tc>
          <w:tcPr>
            <w:tcW w:w="448" w:type="dxa"/>
            <w:vMerge/>
            <w:tcBorders>
              <w:top w:val="nil"/>
              <w:left w:val="single" w:sz="8" w:space="0" w:color="auto"/>
              <w:bottom w:val="single" w:sz="4" w:space="0" w:color="auto"/>
              <w:right w:val="single" w:sz="4" w:space="0" w:color="auto"/>
            </w:tcBorders>
            <w:vAlign w:val="center"/>
            <w:hideMark/>
          </w:tcPr>
          <w:p w:rsidR="00935FF8" w:rsidRPr="00C151ED" w:rsidRDefault="00935FF8" w:rsidP="00935FF8">
            <w:pPr>
              <w:rPr>
                <w:rFonts w:ascii="Palatino Linotype" w:hAnsi="Palatino Linotype" w:cs="Times New Roman"/>
                <w:sz w:val="16"/>
                <w:szCs w:val="16"/>
              </w:rPr>
            </w:pPr>
          </w:p>
        </w:tc>
        <w:tc>
          <w:tcPr>
            <w:tcW w:w="575" w:type="dxa"/>
            <w:vMerge/>
            <w:tcBorders>
              <w:top w:val="nil"/>
              <w:left w:val="single" w:sz="4" w:space="0" w:color="auto"/>
              <w:bottom w:val="single" w:sz="4" w:space="0" w:color="auto"/>
              <w:right w:val="single" w:sz="4" w:space="0" w:color="auto"/>
            </w:tcBorders>
            <w:vAlign w:val="center"/>
            <w:hideMark/>
          </w:tcPr>
          <w:p w:rsidR="00935FF8" w:rsidRPr="00C151ED" w:rsidRDefault="00935FF8" w:rsidP="00935FF8">
            <w:pPr>
              <w:rPr>
                <w:rFonts w:ascii="Palatino Linotype" w:hAnsi="Palatino Linotype" w:cs="Times New Roman"/>
                <w:sz w:val="16"/>
                <w:szCs w:val="16"/>
              </w:rPr>
            </w:pPr>
          </w:p>
        </w:tc>
        <w:tc>
          <w:tcPr>
            <w:tcW w:w="1155" w:type="dxa"/>
            <w:vMerge/>
            <w:tcBorders>
              <w:top w:val="nil"/>
              <w:left w:val="single" w:sz="4" w:space="0" w:color="auto"/>
              <w:bottom w:val="single" w:sz="4" w:space="0" w:color="auto"/>
              <w:right w:val="single" w:sz="4" w:space="0" w:color="auto"/>
            </w:tcBorders>
            <w:vAlign w:val="center"/>
            <w:hideMark/>
          </w:tcPr>
          <w:p w:rsidR="00935FF8" w:rsidRPr="00C151ED" w:rsidRDefault="00935FF8" w:rsidP="00935FF8">
            <w:pPr>
              <w:rPr>
                <w:rFonts w:ascii="Palatino Linotype" w:hAnsi="Palatino Linotype" w:cs="Times New Roman"/>
                <w:sz w:val="16"/>
                <w:szCs w:val="16"/>
              </w:rPr>
            </w:pPr>
          </w:p>
        </w:tc>
        <w:tc>
          <w:tcPr>
            <w:tcW w:w="1294" w:type="dxa"/>
            <w:vMerge/>
            <w:tcBorders>
              <w:top w:val="nil"/>
              <w:left w:val="single" w:sz="4" w:space="0" w:color="auto"/>
              <w:bottom w:val="single" w:sz="4" w:space="0" w:color="auto"/>
              <w:right w:val="single" w:sz="4" w:space="0" w:color="auto"/>
            </w:tcBorders>
            <w:vAlign w:val="center"/>
            <w:hideMark/>
          </w:tcPr>
          <w:p w:rsidR="00935FF8" w:rsidRPr="00C151ED" w:rsidRDefault="00935FF8" w:rsidP="00935FF8">
            <w:pPr>
              <w:rPr>
                <w:rFonts w:ascii="Palatino Linotype" w:hAnsi="Palatino Linotype" w:cs="Times New Roman"/>
                <w:sz w:val="16"/>
                <w:szCs w:val="16"/>
              </w:rPr>
            </w:pPr>
          </w:p>
        </w:tc>
        <w:tc>
          <w:tcPr>
            <w:tcW w:w="1255" w:type="dxa"/>
            <w:vMerge/>
            <w:tcBorders>
              <w:top w:val="nil"/>
              <w:left w:val="single" w:sz="4" w:space="0" w:color="auto"/>
              <w:bottom w:val="single" w:sz="4" w:space="0" w:color="auto"/>
              <w:right w:val="single" w:sz="4" w:space="0" w:color="auto"/>
            </w:tcBorders>
            <w:vAlign w:val="center"/>
            <w:hideMark/>
          </w:tcPr>
          <w:p w:rsidR="00935FF8" w:rsidRPr="00C151ED" w:rsidRDefault="00935FF8" w:rsidP="00935FF8">
            <w:pPr>
              <w:rPr>
                <w:rFonts w:ascii="Palatino Linotype" w:hAnsi="Palatino Linotype" w:cs="Times New Roman"/>
                <w:sz w:val="16"/>
                <w:szCs w:val="16"/>
              </w:rPr>
            </w:pPr>
          </w:p>
        </w:tc>
        <w:tc>
          <w:tcPr>
            <w:tcW w:w="820"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87"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93" w:type="dxa"/>
            <w:tcBorders>
              <w:top w:val="nil"/>
              <w:left w:val="nil"/>
              <w:bottom w:val="single" w:sz="4" w:space="0" w:color="auto"/>
              <w:right w:val="single" w:sz="8"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r>
      <w:tr w:rsidR="00935FF8" w:rsidRPr="00C151ED" w:rsidTr="00935FF8">
        <w:trPr>
          <w:trHeight w:val="300"/>
          <w:jc w:val="center"/>
        </w:trPr>
        <w:tc>
          <w:tcPr>
            <w:tcW w:w="448"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935FF8" w:rsidRPr="00C151ED" w:rsidRDefault="00935FF8" w:rsidP="00935FF8">
            <w:pPr>
              <w:jc w:val="center"/>
              <w:rPr>
                <w:rFonts w:ascii="Palatino Linotype" w:hAnsi="Palatino Linotype" w:cs="Times New Roman"/>
                <w:sz w:val="16"/>
                <w:szCs w:val="16"/>
              </w:rPr>
            </w:pPr>
            <w:r w:rsidRPr="00C151ED">
              <w:rPr>
                <w:rFonts w:ascii="Palatino Linotype" w:hAnsi="Palatino Linotype" w:cs="Times New Roman"/>
                <w:sz w:val="16"/>
                <w:szCs w:val="16"/>
              </w:rPr>
              <w:t>2.</w:t>
            </w:r>
          </w:p>
        </w:tc>
        <w:tc>
          <w:tcPr>
            <w:tcW w:w="575" w:type="dxa"/>
            <w:vMerge w:val="restart"/>
            <w:tcBorders>
              <w:top w:val="nil"/>
              <w:left w:val="single" w:sz="4" w:space="0" w:color="auto"/>
              <w:bottom w:val="single" w:sz="8" w:space="0" w:color="000000"/>
              <w:right w:val="single" w:sz="4" w:space="0" w:color="auto"/>
            </w:tcBorders>
            <w:shd w:val="clear" w:color="auto" w:fill="auto"/>
            <w:noWrap/>
            <w:vAlign w:val="bottom"/>
            <w:hideMark/>
          </w:tcPr>
          <w:p w:rsidR="00935FF8" w:rsidRPr="00C151ED" w:rsidRDefault="00935FF8" w:rsidP="00935FF8">
            <w:pPr>
              <w:jc w:val="center"/>
              <w:rPr>
                <w:rFonts w:ascii="Palatino Linotype" w:hAnsi="Palatino Linotype" w:cs="Times New Roman"/>
                <w:sz w:val="16"/>
                <w:szCs w:val="16"/>
              </w:rPr>
            </w:pPr>
            <w:r w:rsidRPr="00C151ED">
              <w:rPr>
                <w:rFonts w:ascii="Palatino Linotype" w:hAnsi="Palatino Linotype" w:cs="Times New Roman"/>
                <w:sz w:val="16"/>
                <w:szCs w:val="16"/>
              </w:rPr>
              <w:t> </w:t>
            </w:r>
          </w:p>
        </w:tc>
        <w:tc>
          <w:tcPr>
            <w:tcW w:w="1155" w:type="dxa"/>
            <w:vMerge w:val="restart"/>
            <w:tcBorders>
              <w:top w:val="nil"/>
              <w:left w:val="single" w:sz="4" w:space="0" w:color="auto"/>
              <w:bottom w:val="single" w:sz="8" w:space="0" w:color="000000"/>
              <w:right w:val="single" w:sz="4" w:space="0" w:color="auto"/>
            </w:tcBorders>
            <w:shd w:val="clear" w:color="auto" w:fill="auto"/>
            <w:noWrap/>
            <w:vAlign w:val="bottom"/>
            <w:hideMark/>
          </w:tcPr>
          <w:p w:rsidR="00935FF8" w:rsidRPr="00C151ED" w:rsidRDefault="00935FF8" w:rsidP="00935FF8">
            <w:pPr>
              <w:jc w:val="center"/>
              <w:rPr>
                <w:rFonts w:ascii="Palatino Linotype" w:hAnsi="Palatino Linotype" w:cs="Times New Roman"/>
                <w:sz w:val="16"/>
                <w:szCs w:val="16"/>
              </w:rPr>
            </w:pPr>
            <w:r w:rsidRPr="00C151ED">
              <w:rPr>
                <w:rFonts w:ascii="Palatino Linotype" w:hAnsi="Palatino Linotype" w:cs="Times New Roman"/>
                <w:sz w:val="16"/>
                <w:szCs w:val="16"/>
              </w:rPr>
              <w:t> </w:t>
            </w:r>
          </w:p>
        </w:tc>
        <w:tc>
          <w:tcPr>
            <w:tcW w:w="1294" w:type="dxa"/>
            <w:vMerge w:val="restart"/>
            <w:tcBorders>
              <w:top w:val="nil"/>
              <w:left w:val="single" w:sz="4" w:space="0" w:color="auto"/>
              <w:bottom w:val="single" w:sz="8" w:space="0" w:color="000000"/>
              <w:right w:val="single" w:sz="4" w:space="0" w:color="auto"/>
            </w:tcBorders>
            <w:shd w:val="clear" w:color="auto" w:fill="auto"/>
            <w:noWrap/>
            <w:vAlign w:val="bottom"/>
            <w:hideMark/>
          </w:tcPr>
          <w:p w:rsidR="00935FF8" w:rsidRPr="00C151ED" w:rsidRDefault="00935FF8" w:rsidP="00935FF8">
            <w:pPr>
              <w:jc w:val="center"/>
              <w:rPr>
                <w:rFonts w:ascii="Palatino Linotype" w:hAnsi="Palatino Linotype" w:cs="Times New Roman"/>
                <w:sz w:val="16"/>
                <w:szCs w:val="16"/>
              </w:rPr>
            </w:pPr>
            <w:r w:rsidRPr="00C151ED">
              <w:rPr>
                <w:rFonts w:ascii="Palatino Linotype" w:hAnsi="Palatino Linotype" w:cs="Times New Roman"/>
                <w:sz w:val="16"/>
                <w:szCs w:val="16"/>
              </w:rPr>
              <w:t> </w:t>
            </w:r>
          </w:p>
        </w:tc>
        <w:tc>
          <w:tcPr>
            <w:tcW w:w="1255" w:type="dxa"/>
            <w:vMerge w:val="restart"/>
            <w:tcBorders>
              <w:top w:val="nil"/>
              <w:left w:val="single" w:sz="4" w:space="0" w:color="auto"/>
              <w:bottom w:val="single" w:sz="8" w:space="0" w:color="000000"/>
              <w:right w:val="single" w:sz="4" w:space="0" w:color="auto"/>
            </w:tcBorders>
            <w:shd w:val="clear" w:color="auto" w:fill="auto"/>
            <w:noWrap/>
            <w:vAlign w:val="bottom"/>
            <w:hideMark/>
          </w:tcPr>
          <w:p w:rsidR="00935FF8" w:rsidRPr="00C151ED" w:rsidRDefault="00935FF8" w:rsidP="00935FF8">
            <w:pPr>
              <w:jc w:val="center"/>
              <w:rPr>
                <w:rFonts w:ascii="Palatino Linotype" w:hAnsi="Palatino Linotype" w:cs="Times New Roman"/>
                <w:sz w:val="16"/>
                <w:szCs w:val="16"/>
              </w:rPr>
            </w:pPr>
            <w:r w:rsidRPr="00C151ED">
              <w:rPr>
                <w:rFonts w:ascii="Palatino Linotype" w:hAnsi="Palatino Linotype" w:cs="Times New Roman"/>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87"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93" w:type="dxa"/>
            <w:tcBorders>
              <w:top w:val="nil"/>
              <w:left w:val="nil"/>
              <w:bottom w:val="single" w:sz="4" w:space="0" w:color="auto"/>
              <w:right w:val="single" w:sz="8"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r>
      <w:tr w:rsidR="00935FF8" w:rsidRPr="00C151ED" w:rsidTr="00935FF8">
        <w:trPr>
          <w:trHeight w:val="300"/>
          <w:jc w:val="center"/>
        </w:trPr>
        <w:tc>
          <w:tcPr>
            <w:tcW w:w="448" w:type="dxa"/>
            <w:vMerge/>
            <w:tcBorders>
              <w:top w:val="nil"/>
              <w:left w:val="single" w:sz="8" w:space="0" w:color="auto"/>
              <w:bottom w:val="single" w:sz="8" w:space="0" w:color="000000"/>
              <w:right w:val="single" w:sz="4" w:space="0" w:color="auto"/>
            </w:tcBorders>
            <w:vAlign w:val="center"/>
            <w:hideMark/>
          </w:tcPr>
          <w:p w:rsidR="00935FF8" w:rsidRPr="00C151ED" w:rsidRDefault="00935FF8" w:rsidP="00935FF8">
            <w:pPr>
              <w:rPr>
                <w:rFonts w:ascii="Palatino Linotype" w:hAnsi="Palatino Linotype" w:cs="Times New Roman"/>
                <w:sz w:val="16"/>
                <w:szCs w:val="16"/>
              </w:rPr>
            </w:pPr>
          </w:p>
        </w:tc>
        <w:tc>
          <w:tcPr>
            <w:tcW w:w="575" w:type="dxa"/>
            <w:vMerge/>
            <w:tcBorders>
              <w:top w:val="nil"/>
              <w:left w:val="single" w:sz="4" w:space="0" w:color="auto"/>
              <w:bottom w:val="single" w:sz="8" w:space="0" w:color="000000"/>
              <w:right w:val="single" w:sz="4" w:space="0" w:color="auto"/>
            </w:tcBorders>
            <w:vAlign w:val="center"/>
            <w:hideMark/>
          </w:tcPr>
          <w:p w:rsidR="00935FF8" w:rsidRPr="00C151ED" w:rsidRDefault="00935FF8" w:rsidP="00935FF8">
            <w:pPr>
              <w:rPr>
                <w:rFonts w:ascii="Palatino Linotype" w:hAnsi="Palatino Linotype" w:cs="Times New Roman"/>
                <w:sz w:val="16"/>
                <w:szCs w:val="16"/>
              </w:rPr>
            </w:pPr>
          </w:p>
        </w:tc>
        <w:tc>
          <w:tcPr>
            <w:tcW w:w="1155" w:type="dxa"/>
            <w:vMerge/>
            <w:tcBorders>
              <w:top w:val="nil"/>
              <w:left w:val="single" w:sz="4" w:space="0" w:color="auto"/>
              <w:bottom w:val="single" w:sz="8" w:space="0" w:color="000000"/>
              <w:right w:val="single" w:sz="4" w:space="0" w:color="auto"/>
            </w:tcBorders>
            <w:vAlign w:val="center"/>
            <w:hideMark/>
          </w:tcPr>
          <w:p w:rsidR="00935FF8" w:rsidRPr="00C151ED" w:rsidRDefault="00935FF8" w:rsidP="00935FF8">
            <w:pPr>
              <w:rPr>
                <w:rFonts w:ascii="Palatino Linotype" w:hAnsi="Palatino Linotype" w:cs="Times New Roman"/>
                <w:sz w:val="16"/>
                <w:szCs w:val="16"/>
              </w:rPr>
            </w:pPr>
          </w:p>
        </w:tc>
        <w:tc>
          <w:tcPr>
            <w:tcW w:w="1294" w:type="dxa"/>
            <w:vMerge/>
            <w:tcBorders>
              <w:top w:val="nil"/>
              <w:left w:val="single" w:sz="4" w:space="0" w:color="auto"/>
              <w:bottom w:val="single" w:sz="8" w:space="0" w:color="000000"/>
              <w:right w:val="single" w:sz="4" w:space="0" w:color="auto"/>
            </w:tcBorders>
            <w:vAlign w:val="center"/>
            <w:hideMark/>
          </w:tcPr>
          <w:p w:rsidR="00935FF8" w:rsidRPr="00C151ED" w:rsidRDefault="00935FF8" w:rsidP="00935FF8">
            <w:pPr>
              <w:rPr>
                <w:rFonts w:ascii="Palatino Linotype" w:hAnsi="Palatino Linotype" w:cs="Times New Roman"/>
                <w:sz w:val="16"/>
                <w:szCs w:val="16"/>
              </w:rPr>
            </w:pPr>
          </w:p>
        </w:tc>
        <w:tc>
          <w:tcPr>
            <w:tcW w:w="1255" w:type="dxa"/>
            <w:vMerge/>
            <w:tcBorders>
              <w:top w:val="nil"/>
              <w:left w:val="single" w:sz="4" w:space="0" w:color="auto"/>
              <w:bottom w:val="single" w:sz="8" w:space="0" w:color="000000"/>
              <w:right w:val="single" w:sz="4" w:space="0" w:color="auto"/>
            </w:tcBorders>
            <w:vAlign w:val="center"/>
            <w:hideMark/>
          </w:tcPr>
          <w:p w:rsidR="00935FF8" w:rsidRPr="00C151ED" w:rsidRDefault="00935FF8" w:rsidP="00935FF8">
            <w:pPr>
              <w:rPr>
                <w:rFonts w:ascii="Palatino Linotype" w:hAnsi="Palatino Linotype" w:cs="Times New Roman"/>
                <w:sz w:val="16"/>
                <w:szCs w:val="16"/>
              </w:rPr>
            </w:pPr>
          </w:p>
        </w:tc>
        <w:tc>
          <w:tcPr>
            <w:tcW w:w="820"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56"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20"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87" w:type="dxa"/>
            <w:tcBorders>
              <w:top w:val="nil"/>
              <w:left w:val="nil"/>
              <w:bottom w:val="single" w:sz="4"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93" w:type="dxa"/>
            <w:tcBorders>
              <w:top w:val="nil"/>
              <w:left w:val="nil"/>
              <w:bottom w:val="single" w:sz="4" w:space="0" w:color="auto"/>
              <w:right w:val="single" w:sz="8"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r>
      <w:tr w:rsidR="00935FF8" w:rsidRPr="00C151ED" w:rsidTr="00935FF8">
        <w:trPr>
          <w:trHeight w:val="315"/>
          <w:jc w:val="center"/>
        </w:trPr>
        <w:tc>
          <w:tcPr>
            <w:tcW w:w="448" w:type="dxa"/>
            <w:vMerge/>
            <w:tcBorders>
              <w:top w:val="nil"/>
              <w:left w:val="single" w:sz="8" w:space="0" w:color="auto"/>
              <w:bottom w:val="single" w:sz="8" w:space="0" w:color="000000"/>
              <w:right w:val="single" w:sz="4" w:space="0" w:color="auto"/>
            </w:tcBorders>
            <w:vAlign w:val="center"/>
            <w:hideMark/>
          </w:tcPr>
          <w:p w:rsidR="00935FF8" w:rsidRPr="00C151ED" w:rsidRDefault="00935FF8" w:rsidP="00935FF8">
            <w:pPr>
              <w:rPr>
                <w:rFonts w:ascii="Palatino Linotype" w:hAnsi="Palatino Linotype" w:cs="Times New Roman"/>
                <w:sz w:val="16"/>
                <w:szCs w:val="16"/>
              </w:rPr>
            </w:pPr>
          </w:p>
        </w:tc>
        <w:tc>
          <w:tcPr>
            <w:tcW w:w="575" w:type="dxa"/>
            <w:vMerge/>
            <w:tcBorders>
              <w:top w:val="nil"/>
              <w:left w:val="single" w:sz="4" w:space="0" w:color="auto"/>
              <w:bottom w:val="single" w:sz="8" w:space="0" w:color="000000"/>
              <w:right w:val="single" w:sz="4" w:space="0" w:color="auto"/>
            </w:tcBorders>
            <w:vAlign w:val="center"/>
            <w:hideMark/>
          </w:tcPr>
          <w:p w:rsidR="00935FF8" w:rsidRPr="00C151ED" w:rsidRDefault="00935FF8" w:rsidP="00935FF8">
            <w:pPr>
              <w:rPr>
                <w:rFonts w:ascii="Palatino Linotype" w:hAnsi="Palatino Linotype" w:cs="Times New Roman"/>
                <w:sz w:val="16"/>
                <w:szCs w:val="16"/>
              </w:rPr>
            </w:pPr>
          </w:p>
        </w:tc>
        <w:tc>
          <w:tcPr>
            <w:tcW w:w="1155" w:type="dxa"/>
            <w:vMerge/>
            <w:tcBorders>
              <w:top w:val="nil"/>
              <w:left w:val="single" w:sz="4" w:space="0" w:color="auto"/>
              <w:bottom w:val="single" w:sz="8" w:space="0" w:color="000000"/>
              <w:right w:val="single" w:sz="4" w:space="0" w:color="auto"/>
            </w:tcBorders>
            <w:vAlign w:val="center"/>
            <w:hideMark/>
          </w:tcPr>
          <w:p w:rsidR="00935FF8" w:rsidRPr="00C151ED" w:rsidRDefault="00935FF8" w:rsidP="00935FF8">
            <w:pPr>
              <w:rPr>
                <w:rFonts w:ascii="Palatino Linotype" w:hAnsi="Palatino Linotype" w:cs="Times New Roman"/>
                <w:sz w:val="16"/>
                <w:szCs w:val="16"/>
              </w:rPr>
            </w:pPr>
          </w:p>
        </w:tc>
        <w:tc>
          <w:tcPr>
            <w:tcW w:w="1294" w:type="dxa"/>
            <w:vMerge/>
            <w:tcBorders>
              <w:top w:val="nil"/>
              <w:left w:val="single" w:sz="4" w:space="0" w:color="auto"/>
              <w:bottom w:val="single" w:sz="8" w:space="0" w:color="000000"/>
              <w:right w:val="single" w:sz="4" w:space="0" w:color="auto"/>
            </w:tcBorders>
            <w:vAlign w:val="center"/>
            <w:hideMark/>
          </w:tcPr>
          <w:p w:rsidR="00935FF8" w:rsidRPr="00C151ED" w:rsidRDefault="00935FF8" w:rsidP="00935FF8">
            <w:pPr>
              <w:rPr>
                <w:rFonts w:ascii="Palatino Linotype" w:hAnsi="Palatino Linotype" w:cs="Times New Roman"/>
                <w:sz w:val="16"/>
                <w:szCs w:val="16"/>
              </w:rPr>
            </w:pPr>
          </w:p>
        </w:tc>
        <w:tc>
          <w:tcPr>
            <w:tcW w:w="1255" w:type="dxa"/>
            <w:vMerge/>
            <w:tcBorders>
              <w:top w:val="nil"/>
              <w:left w:val="single" w:sz="4" w:space="0" w:color="auto"/>
              <w:bottom w:val="single" w:sz="8" w:space="0" w:color="000000"/>
              <w:right w:val="single" w:sz="4" w:space="0" w:color="auto"/>
            </w:tcBorders>
            <w:vAlign w:val="center"/>
            <w:hideMark/>
          </w:tcPr>
          <w:p w:rsidR="00935FF8" w:rsidRPr="00C151ED" w:rsidRDefault="00935FF8" w:rsidP="00935FF8">
            <w:pPr>
              <w:rPr>
                <w:rFonts w:ascii="Palatino Linotype" w:hAnsi="Palatino Linotype" w:cs="Times New Roman"/>
                <w:sz w:val="16"/>
                <w:szCs w:val="16"/>
              </w:rPr>
            </w:pPr>
          </w:p>
        </w:tc>
        <w:tc>
          <w:tcPr>
            <w:tcW w:w="820" w:type="dxa"/>
            <w:tcBorders>
              <w:top w:val="nil"/>
              <w:left w:val="nil"/>
              <w:bottom w:val="single" w:sz="8"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56" w:type="dxa"/>
            <w:tcBorders>
              <w:top w:val="nil"/>
              <w:left w:val="nil"/>
              <w:bottom w:val="single" w:sz="8"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56" w:type="dxa"/>
            <w:tcBorders>
              <w:top w:val="nil"/>
              <w:left w:val="nil"/>
              <w:bottom w:val="single" w:sz="8"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56" w:type="dxa"/>
            <w:tcBorders>
              <w:top w:val="nil"/>
              <w:left w:val="nil"/>
              <w:bottom w:val="single" w:sz="8"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20" w:type="dxa"/>
            <w:tcBorders>
              <w:top w:val="nil"/>
              <w:left w:val="nil"/>
              <w:bottom w:val="single" w:sz="8"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87" w:type="dxa"/>
            <w:tcBorders>
              <w:top w:val="nil"/>
              <w:left w:val="nil"/>
              <w:bottom w:val="single" w:sz="8" w:space="0" w:color="auto"/>
              <w:right w:val="single" w:sz="4"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c>
          <w:tcPr>
            <w:tcW w:w="893" w:type="dxa"/>
            <w:tcBorders>
              <w:top w:val="nil"/>
              <w:left w:val="nil"/>
              <w:bottom w:val="single" w:sz="8" w:space="0" w:color="auto"/>
              <w:right w:val="single" w:sz="8" w:space="0" w:color="auto"/>
            </w:tcBorders>
            <w:shd w:val="clear" w:color="auto" w:fill="auto"/>
            <w:noWrap/>
            <w:vAlign w:val="bottom"/>
            <w:hideMark/>
          </w:tcPr>
          <w:p w:rsidR="00935FF8" w:rsidRPr="00C151ED" w:rsidRDefault="00935FF8" w:rsidP="00935FF8">
            <w:pPr>
              <w:rPr>
                <w:rFonts w:ascii="Palatino Linotype" w:hAnsi="Palatino Linotype" w:cs="Times New Roman"/>
                <w:sz w:val="16"/>
                <w:szCs w:val="16"/>
              </w:rPr>
            </w:pPr>
            <w:r w:rsidRPr="00C151ED">
              <w:rPr>
                <w:rFonts w:ascii="Palatino Linotype" w:hAnsi="Palatino Linotype" w:cs="Times New Roman"/>
                <w:sz w:val="16"/>
                <w:szCs w:val="16"/>
              </w:rPr>
              <w:t> </w:t>
            </w:r>
          </w:p>
        </w:tc>
      </w:tr>
    </w:tbl>
    <w:p w:rsidR="00935FF8" w:rsidRPr="00C151ED" w:rsidRDefault="00935FF8" w:rsidP="00935FF8">
      <w:pPr>
        <w:autoSpaceDE w:val="0"/>
        <w:autoSpaceDN w:val="0"/>
        <w:adjustRightInd w:val="0"/>
        <w:jc w:val="both"/>
        <w:rPr>
          <w:rFonts w:ascii="Palatino Linotype" w:eastAsiaTheme="minorHAnsi" w:hAnsi="Palatino Linotype" w:cs="Garamond"/>
          <w:sz w:val="16"/>
          <w:szCs w:val="16"/>
          <w:lang w:eastAsia="en-US"/>
        </w:rPr>
      </w:pPr>
    </w:p>
    <w:p w:rsidR="00935FF8" w:rsidRPr="00C151ED" w:rsidRDefault="00935FF8" w:rsidP="00935FF8">
      <w:pPr>
        <w:autoSpaceDE w:val="0"/>
        <w:autoSpaceDN w:val="0"/>
        <w:adjustRightInd w:val="0"/>
        <w:jc w:val="both"/>
        <w:rPr>
          <w:rFonts w:ascii="Palatino Linotype" w:eastAsiaTheme="minorHAnsi" w:hAnsi="Palatino Linotype" w:cs="Garamond"/>
          <w:sz w:val="16"/>
          <w:szCs w:val="16"/>
          <w:lang w:eastAsia="en-US"/>
        </w:rPr>
      </w:pPr>
      <w:r w:rsidRPr="00C151ED">
        <w:rPr>
          <w:rFonts w:ascii="Palatino Linotype" w:eastAsiaTheme="minorHAnsi" w:hAnsi="Palatino Linotype" w:cs="Garamond"/>
          <w:sz w:val="16"/>
          <w:szCs w:val="16"/>
          <w:lang w:eastAsia="en-US"/>
        </w:rPr>
        <w:t>Kelt:……………………………………………………</w:t>
      </w:r>
    </w:p>
    <w:p w:rsidR="00935FF8" w:rsidRPr="00C151ED" w:rsidRDefault="00935FF8" w:rsidP="00935FF8">
      <w:pPr>
        <w:autoSpaceDE w:val="0"/>
        <w:autoSpaceDN w:val="0"/>
        <w:adjustRightInd w:val="0"/>
        <w:jc w:val="both"/>
        <w:rPr>
          <w:rFonts w:ascii="Palatino Linotype" w:eastAsiaTheme="minorHAnsi" w:hAnsi="Palatino Linotype" w:cs="Garamond"/>
          <w:sz w:val="16"/>
          <w:szCs w:val="16"/>
          <w:lang w:eastAsia="en-US"/>
        </w:rPr>
      </w:pPr>
    </w:p>
    <w:p w:rsidR="00935FF8" w:rsidRPr="00C151ED" w:rsidRDefault="00935FF8" w:rsidP="00935FF8">
      <w:pPr>
        <w:autoSpaceDE w:val="0"/>
        <w:autoSpaceDN w:val="0"/>
        <w:adjustRightInd w:val="0"/>
        <w:jc w:val="both"/>
        <w:rPr>
          <w:rFonts w:ascii="Palatino Linotype" w:eastAsiaTheme="minorHAnsi" w:hAnsi="Palatino Linotype" w:cs="Garamond"/>
          <w:sz w:val="16"/>
          <w:szCs w:val="16"/>
          <w:lang w:eastAsia="en-US"/>
        </w:rPr>
      </w:pPr>
    </w:p>
    <w:p w:rsidR="00935FF8" w:rsidRPr="00C151ED" w:rsidRDefault="00935FF8" w:rsidP="00935FF8">
      <w:pPr>
        <w:autoSpaceDE w:val="0"/>
        <w:autoSpaceDN w:val="0"/>
        <w:adjustRightInd w:val="0"/>
        <w:jc w:val="both"/>
        <w:rPr>
          <w:rFonts w:ascii="Palatino Linotype" w:eastAsiaTheme="minorHAnsi" w:hAnsi="Palatino Linotype" w:cs="Garamond"/>
          <w:sz w:val="16"/>
          <w:szCs w:val="16"/>
          <w:lang w:eastAsia="en-US"/>
        </w:rPr>
      </w:pPr>
    </w:p>
    <w:p w:rsidR="00935FF8" w:rsidRPr="00C151ED" w:rsidRDefault="00935FF8" w:rsidP="00935FF8">
      <w:pPr>
        <w:autoSpaceDE w:val="0"/>
        <w:autoSpaceDN w:val="0"/>
        <w:adjustRightInd w:val="0"/>
        <w:jc w:val="center"/>
        <w:rPr>
          <w:rFonts w:ascii="Palatino Linotype" w:eastAsiaTheme="minorHAnsi" w:hAnsi="Palatino Linotype" w:cs="Garamond"/>
          <w:sz w:val="16"/>
          <w:szCs w:val="16"/>
          <w:lang w:eastAsia="en-US"/>
        </w:rPr>
      </w:pPr>
      <w:r w:rsidRPr="00C151ED">
        <w:rPr>
          <w:rFonts w:ascii="Palatino Linotype" w:eastAsiaTheme="minorHAnsi" w:hAnsi="Palatino Linotype" w:cs="Garamond"/>
          <w:sz w:val="16"/>
          <w:szCs w:val="16"/>
          <w:lang w:eastAsia="en-US"/>
        </w:rPr>
        <w:t>………………..................................</w:t>
      </w:r>
    </w:p>
    <w:p w:rsidR="00935FF8" w:rsidRPr="00C151ED" w:rsidRDefault="00935FF8" w:rsidP="00935FF8">
      <w:pPr>
        <w:tabs>
          <w:tab w:val="left" w:pos="567"/>
          <w:tab w:val="left" w:pos="3119"/>
        </w:tabs>
        <w:autoSpaceDE w:val="0"/>
        <w:autoSpaceDN w:val="0"/>
        <w:adjustRightInd w:val="0"/>
        <w:jc w:val="center"/>
        <w:rPr>
          <w:rFonts w:ascii="Palatino Linotype" w:eastAsiaTheme="minorHAnsi" w:hAnsi="Palatino Linotype" w:cs="Garamond"/>
          <w:sz w:val="16"/>
          <w:szCs w:val="16"/>
          <w:lang w:eastAsia="en-US"/>
        </w:rPr>
      </w:pPr>
      <w:r w:rsidRPr="00C151ED">
        <w:rPr>
          <w:rFonts w:ascii="Palatino Linotype" w:eastAsiaTheme="minorHAnsi" w:hAnsi="Palatino Linotype" w:cs="Garamond"/>
          <w:sz w:val="16"/>
          <w:szCs w:val="16"/>
          <w:lang w:eastAsia="en-US"/>
        </w:rPr>
        <w:t>cégszerű aláírás</w:t>
      </w:r>
    </w:p>
    <w:p w:rsidR="00935FF8" w:rsidRPr="00C151ED" w:rsidRDefault="00935FF8" w:rsidP="00935FF8">
      <w:pPr>
        <w:spacing w:after="200" w:line="276" w:lineRule="auto"/>
        <w:rPr>
          <w:rFonts w:ascii="Palatino Linotype" w:eastAsiaTheme="minorHAnsi" w:hAnsi="Palatino Linotype"/>
          <w:sz w:val="16"/>
          <w:szCs w:val="16"/>
          <w:lang w:eastAsia="en-US"/>
        </w:rPr>
      </w:pPr>
    </w:p>
    <w:p w:rsidR="00935FF8" w:rsidRPr="00C151ED" w:rsidRDefault="00935FF8" w:rsidP="00935FF8">
      <w:pPr>
        <w:widowControl w:val="0"/>
        <w:rPr>
          <w:rFonts w:eastAsiaTheme="minorHAnsi"/>
          <w:lang w:eastAsia="en-US"/>
        </w:rPr>
        <w:sectPr w:rsidR="00935FF8" w:rsidRPr="00C151ED" w:rsidSect="00935FF8">
          <w:pgSz w:w="16838" w:h="11906" w:orient="landscape" w:code="9"/>
          <w:pgMar w:top="1418" w:right="1134" w:bottom="851" w:left="851" w:header="680" w:footer="510" w:gutter="0"/>
          <w:cols w:space="708"/>
          <w:docGrid w:linePitch="360"/>
        </w:sectPr>
      </w:pPr>
    </w:p>
    <w:p w:rsidR="00182234" w:rsidRPr="00C151ED" w:rsidRDefault="00182234" w:rsidP="00182234">
      <w:pPr>
        <w:widowControl w:val="0"/>
        <w:jc w:val="center"/>
        <w:rPr>
          <w:i/>
          <w:u w:val="single"/>
        </w:rPr>
      </w:pPr>
      <w:r w:rsidRPr="00C151ED">
        <w:rPr>
          <w:i/>
          <w:u w:val="single"/>
        </w:rPr>
        <w:lastRenderedPageBreak/>
        <w:t>3. melléklet Bácsalmás Város Önkormányzatának Képviselő-testülete 12/2019. számú,</w:t>
      </w:r>
    </w:p>
    <w:p w:rsidR="00182234" w:rsidRPr="00C151ED" w:rsidRDefault="00182234" w:rsidP="00182234">
      <w:pPr>
        <w:widowControl w:val="0"/>
        <w:jc w:val="center"/>
      </w:pPr>
      <w:r w:rsidRPr="00C151ED">
        <w:rPr>
          <w:i/>
          <w:u w:val="single"/>
        </w:rPr>
        <w:t>2019. július 11-én megtartott rendkívüli nyílt ülésének jegyzőkönyvéhez</w:t>
      </w:r>
    </w:p>
    <w:p w:rsidR="00182234" w:rsidRPr="00C151ED" w:rsidRDefault="00182234" w:rsidP="00935FF8">
      <w:pPr>
        <w:widowControl w:val="0"/>
        <w:jc w:val="center"/>
        <w:rPr>
          <w:i/>
          <w:u w:val="single"/>
        </w:rPr>
      </w:pPr>
    </w:p>
    <w:p w:rsidR="00935FF8" w:rsidRPr="00C151ED" w:rsidRDefault="00935FF8" w:rsidP="00935FF8">
      <w:pPr>
        <w:widowControl w:val="0"/>
        <w:jc w:val="center"/>
        <w:rPr>
          <w:i/>
          <w:u w:val="single"/>
        </w:rPr>
      </w:pPr>
      <w:r w:rsidRPr="00C151ED">
        <w:rPr>
          <w:i/>
          <w:u w:val="single"/>
        </w:rPr>
        <w:t xml:space="preserve">Melléklet a 198/2019. (VII. 11.) Bácsalmás v. </w:t>
      </w:r>
      <w:proofErr w:type="spellStart"/>
      <w:r w:rsidRPr="00C151ED">
        <w:rPr>
          <w:i/>
          <w:u w:val="single"/>
        </w:rPr>
        <w:t>öh</w:t>
      </w:r>
      <w:proofErr w:type="spellEnd"/>
      <w:r w:rsidRPr="00C151ED">
        <w:rPr>
          <w:i/>
          <w:u w:val="single"/>
        </w:rPr>
        <w:t>. jelölésű határozathoz</w:t>
      </w:r>
    </w:p>
    <w:p w:rsidR="00935FF8" w:rsidRPr="00C151ED" w:rsidRDefault="00935FF8" w:rsidP="00935FF8">
      <w:pPr>
        <w:rPr>
          <w:b/>
          <w:bCs/>
        </w:rPr>
      </w:pPr>
    </w:p>
    <w:p w:rsidR="00935FF8" w:rsidRPr="00C151ED" w:rsidRDefault="00935FF8" w:rsidP="00935FF8">
      <w:pPr>
        <w:widowControl w:val="0"/>
        <w:numPr>
          <w:ilvl w:val="0"/>
          <w:numId w:val="12"/>
        </w:numPr>
        <w:suppressAutoHyphens/>
        <w:jc w:val="right"/>
        <w:rPr>
          <w:bCs/>
        </w:rPr>
      </w:pPr>
      <w:r w:rsidRPr="00C151ED">
        <w:rPr>
          <w:bCs/>
        </w:rPr>
        <w:t>melléklet</w:t>
      </w:r>
    </w:p>
    <w:p w:rsidR="00935FF8" w:rsidRPr="00C151ED" w:rsidRDefault="00935FF8" w:rsidP="00935FF8">
      <w:pPr>
        <w:spacing w:line="360" w:lineRule="auto"/>
        <w:jc w:val="both"/>
        <w:rPr>
          <w:b/>
          <w:color w:val="FF0000"/>
          <w:sz w:val="21"/>
          <w:szCs w:val="21"/>
        </w:rPr>
      </w:pPr>
    </w:p>
    <w:p w:rsidR="00935FF8" w:rsidRPr="00C151ED" w:rsidRDefault="00935FF8" w:rsidP="00935FF8">
      <w:pPr>
        <w:jc w:val="center"/>
        <w:outlineLvl w:val="0"/>
        <w:rPr>
          <w:rFonts w:eastAsia="Calibri"/>
          <w:b/>
          <w:sz w:val="21"/>
          <w:szCs w:val="21"/>
        </w:rPr>
      </w:pPr>
      <w:r w:rsidRPr="00C151ED">
        <w:rPr>
          <w:rFonts w:eastAsia="Calibri"/>
          <w:b/>
          <w:sz w:val="21"/>
          <w:szCs w:val="21"/>
        </w:rPr>
        <w:t>„TERVEZET”</w:t>
      </w:r>
    </w:p>
    <w:p w:rsidR="00935FF8" w:rsidRPr="00C151ED" w:rsidRDefault="00935FF8" w:rsidP="00935FF8">
      <w:pPr>
        <w:jc w:val="center"/>
        <w:outlineLvl w:val="0"/>
        <w:rPr>
          <w:rFonts w:eastAsia="Calibri"/>
          <w:b/>
          <w:sz w:val="21"/>
          <w:szCs w:val="21"/>
        </w:rPr>
      </w:pPr>
      <w:r w:rsidRPr="00C151ED">
        <w:rPr>
          <w:rFonts w:eastAsia="Calibri"/>
          <w:b/>
          <w:sz w:val="21"/>
          <w:szCs w:val="21"/>
        </w:rPr>
        <w:t xml:space="preserve">KÖZVILÁGÍTÁSI, VALAMINT </w:t>
      </w:r>
      <w:r w:rsidRPr="00C151ED">
        <w:rPr>
          <w:rFonts w:eastAsia="Calibri"/>
          <w:b/>
          <w:color w:val="000000"/>
          <w:sz w:val="21"/>
          <w:szCs w:val="21"/>
        </w:rPr>
        <w:t xml:space="preserve">TÉR –ÉS DÍSZVILÁGÍTÁSI </w:t>
      </w:r>
      <w:r w:rsidRPr="00C151ED">
        <w:rPr>
          <w:rFonts w:eastAsia="Calibri"/>
          <w:b/>
          <w:sz w:val="21"/>
          <w:szCs w:val="21"/>
        </w:rPr>
        <w:t>BERENDEZÉSEK ÜZEMELTETÉSÉRŐL, KARBANTARTÁSÁRÓL</w:t>
      </w:r>
    </w:p>
    <w:p w:rsidR="00935FF8" w:rsidRPr="00C151ED" w:rsidRDefault="00935FF8" w:rsidP="00935FF8">
      <w:pPr>
        <w:jc w:val="center"/>
        <w:outlineLvl w:val="0"/>
        <w:rPr>
          <w:rFonts w:eastAsia="Calibri"/>
          <w:b/>
          <w:sz w:val="21"/>
          <w:szCs w:val="21"/>
        </w:rPr>
      </w:pPr>
      <w:r w:rsidRPr="00C151ED">
        <w:rPr>
          <w:rFonts w:eastAsia="Calibri"/>
          <w:b/>
          <w:sz w:val="21"/>
          <w:szCs w:val="21"/>
        </w:rPr>
        <w:t>SZÓLÓ SZERZŐDÉS</w:t>
      </w:r>
    </w:p>
    <w:p w:rsidR="00935FF8" w:rsidRPr="00C151ED" w:rsidRDefault="00935FF8" w:rsidP="00935FF8">
      <w:pPr>
        <w:rPr>
          <w:rFonts w:eastAsia="Calibri"/>
          <w:sz w:val="16"/>
          <w:szCs w:val="16"/>
        </w:rPr>
      </w:pPr>
    </w:p>
    <w:p w:rsidR="00935FF8" w:rsidRPr="00C151ED" w:rsidRDefault="00935FF8" w:rsidP="00935FF8">
      <w:pPr>
        <w:rPr>
          <w:rFonts w:eastAsia="Calibri"/>
          <w:sz w:val="16"/>
          <w:szCs w:val="16"/>
        </w:rPr>
      </w:pPr>
    </w:p>
    <w:p w:rsidR="00935FF8" w:rsidRPr="00C151ED" w:rsidRDefault="00935FF8" w:rsidP="00935FF8">
      <w:pPr>
        <w:jc w:val="both"/>
        <w:rPr>
          <w:rFonts w:eastAsia="Calibri"/>
          <w:bCs/>
          <w:sz w:val="16"/>
          <w:szCs w:val="16"/>
        </w:rPr>
      </w:pPr>
      <w:r w:rsidRPr="00C151ED">
        <w:rPr>
          <w:rFonts w:eastAsia="Calibri"/>
          <w:bCs/>
          <w:sz w:val="16"/>
          <w:szCs w:val="16"/>
        </w:rPr>
        <w:t xml:space="preserve">mely </w:t>
      </w:r>
      <w:proofErr w:type="spellStart"/>
      <w:r w:rsidRPr="00C151ED">
        <w:rPr>
          <w:rFonts w:eastAsia="Calibri"/>
          <w:bCs/>
          <w:sz w:val="16"/>
          <w:szCs w:val="16"/>
        </w:rPr>
        <w:t>létrejöttegyrészről</w:t>
      </w:r>
      <w:proofErr w:type="spellEnd"/>
      <w:r w:rsidRPr="00C151ED">
        <w:rPr>
          <w:rFonts w:eastAsia="Calibri"/>
          <w:bCs/>
          <w:sz w:val="16"/>
          <w:szCs w:val="16"/>
        </w:rPr>
        <w:t xml:space="preserve">  </w:t>
      </w:r>
    </w:p>
    <w:p w:rsidR="00935FF8" w:rsidRPr="00C151ED" w:rsidRDefault="00935FF8" w:rsidP="00935FF8">
      <w:pPr>
        <w:rPr>
          <w:rFonts w:eastAsia="Calibri"/>
          <w:sz w:val="16"/>
          <w:szCs w:val="16"/>
        </w:rPr>
      </w:pPr>
      <w:r w:rsidRPr="00C151ED">
        <w:rPr>
          <w:rFonts w:eastAsia="Calibri"/>
          <w:b/>
          <w:sz w:val="16"/>
          <w:szCs w:val="16"/>
        </w:rPr>
        <w:t>Bácsalmás Város Önkormányzata</w:t>
      </w:r>
      <w:r w:rsidRPr="00C151ED">
        <w:rPr>
          <w:rFonts w:eastAsia="Calibri"/>
          <w:sz w:val="16"/>
          <w:szCs w:val="16"/>
        </w:rPr>
        <w:t xml:space="preserve"> (továbbiakban</w:t>
      </w:r>
      <w:r w:rsidRPr="00C151ED">
        <w:rPr>
          <w:rFonts w:eastAsia="Calibri"/>
          <w:b/>
          <w:sz w:val="16"/>
          <w:szCs w:val="16"/>
        </w:rPr>
        <w:t>: Önkormányzat</w:t>
      </w:r>
      <w:r w:rsidRPr="00C151ED">
        <w:rPr>
          <w:rFonts w:eastAsia="Calibri"/>
          <w:sz w:val="16"/>
          <w:szCs w:val="16"/>
        </w:rPr>
        <w:t>)</w:t>
      </w:r>
    </w:p>
    <w:p w:rsidR="00935FF8" w:rsidRPr="00C151ED" w:rsidRDefault="00935FF8" w:rsidP="00935FF8">
      <w:pPr>
        <w:rPr>
          <w:rFonts w:eastAsia="Calibri"/>
          <w:bCs/>
          <w:sz w:val="16"/>
          <w:szCs w:val="16"/>
        </w:rPr>
      </w:pPr>
      <w:r w:rsidRPr="00C151ED">
        <w:rPr>
          <w:rFonts w:eastAsia="Calibri"/>
          <w:bCs/>
          <w:sz w:val="16"/>
          <w:szCs w:val="16"/>
        </w:rPr>
        <w:t>címe: 6430 Bácsalmás, Gr. Teleki J. u. 4-8.</w:t>
      </w:r>
    </w:p>
    <w:p w:rsidR="00935FF8" w:rsidRPr="00C151ED" w:rsidRDefault="00935FF8" w:rsidP="00935FF8">
      <w:pPr>
        <w:rPr>
          <w:rFonts w:eastAsia="Calibri"/>
          <w:bCs/>
          <w:sz w:val="16"/>
          <w:szCs w:val="16"/>
        </w:rPr>
      </w:pPr>
      <w:r w:rsidRPr="00C151ED">
        <w:rPr>
          <w:rFonts w:eastAsia="Calibri"/>
          <w:bCs/>
          <w:sz w:val="16"/>
          <w:szCs w:val="16"/>
        </w:rPr>
        <w:t>adószáma: 15724320-2-03</w:t>
      </w:r>
    </w:p>
    <w:p w:rsidR="00935FF8" w:rsidRPr="00C151ED" w:rsidRDefault="00935FF8" w:rsidP="00935FF8">
      <w:pPr>
        <w:rPr>
          <w:rFonts w:eastAsia="Calibri"/>
          <w:bCs/>
          <w:sz w:val="16"/>
          <w:szCs w:val="16"/>
        </w:rPr>
      </w:pPr>
      <w:r w:rsidRPr="00C151ED">
        <w:rPr>
          <w:rFonts w:eastAsia="Calibri"/>
          <w:bCs/>
          <w:sz w:val="16"/>
          <w:szCs w:val="16"/>
        </w:rPr>
        <w:t xml:space="preserve">képviseletében: Németh Balázs polgármester </w:t>
      </w:r>
    </w:p>
    <w:p w:rsidR="00935FF8" w:rsidRPr="00C151ED" w:rsidRDefault="00935FF8" w:rsidP="00935FF8">
      <w:pPr>
        <w:rPr>
          <w:rFonts w:eastAsia="Calibri"/>
          <w:bCs/>
          <w:sz w:val="16"/>
          <w:szCs w:val="16"/>
        </w:rPr>
      </w:pPr>
    </w:p>
    <w:p w:rsidR="00935FF8" w:rsidRPr="00C151ED" w:rsidRDefault="00935FF8" w:rsidP="00935FF8">
      <w:pPr>
        <w:rPr>
          <w:rFonts w:eastAsia="Calibri"/>
          <w:bCs/>
          <w:sz w:val="16"/>
          <w:szCs w:val="16"/>
        </w:rPr>
      </w:pPr>
      <w:r w:rsidRPr="00C151ED">
        <w:rPr>
          <w:rFonts w:eastAsia="Calibri"/>
          <w:bCs/>
          <w:sz w:val="16"/>
          <w:szCs w:val="16"/>
        </w:rPr>
        <w:t>másrészről</w:t>
      </w:r>
    </w:p>
    <w:p w:rsidR="00935FF8" w:rsidRPr="00C151ED" w:rsidRDefault="00935FF8" w:rsidP="00935FF8">
      <w:pPr>
        <w:rPr>
          <w:rFonts w:eastAsia="Calibri"/>
          <w:bCs/>
          <w:sz w:val="16"/>
          <w:szCs w:val="16"/>
        </w:rPr>
      </w:pPr>
    </w:p>
    <w:p w:rsidR="00935FF8" w:rsidRPr="00C151ED" w:rsidRDefault="00935FF8" w:rsidP="00935FF8">
      <w:pPr>
        <w:rPr>
          <w:rFonts w:eastAsia="Calibri"/>
          <w:bCs/>
          <w:sz w:val="16"/>
          <w:szCs w:val="16"/>
        </w:rPr>
      </w:pPr>
      <w:r w:rsidRPr="00C151ED">
        <w:rPr>
          <w:rFonts w:eastAsia="Calibri"/>
          <w:b/>
          <w:bCs/>
          <w:sz w:val="16"/>
          <w:szCs w:val="16"/>
        </w:rPr>
        <w:t xml:space="preserve">……………. …. </w:t>
      </w:r>
      <w:r w:rsidRPr="00C151ED">
        <w:rPr>
          <w:rFonts w:eastAsia="Calibri"/>
          <w:bCs/>
          <w:sz w:val="16"/>
          <w:szCs w:val="16"/>
        </w:rPr>
        <w:t xml:space="preserve">(továbbiakban: </w:t>
      </w:r>
      <w:r w:rsidRPr="00C151ED">
        <w:rPr>
          <w:rFonts w:eastAsia="Calibri"/>
          <w:b/>
          <w:bCs/>
          <w:sz w:val="16"/>
          <w:szCs w:val="16"/>
        </w:rPr>
        <w:t>Szolgáltató</w:t>
      </w:r>
      <w:r w:rsidRPr="00C151ED">
        <w:rPr>
          <w:rFonts w:eastAsia="Calibri"/>
          <w:bCs/>
          <w:sz w:val="16"/>
          <w:szCs w:val="16"/>
        </w:rPr>
        <w:t>)</w:t>
      </w:r>
    </w:p>
    <w:p w:rsidR="00935FF8" w:rsidRPr="00C151ED" w:rsidRDefault="00935FF8" w:rsidP="00935FF8">
      <w:pPr>
        <w:rPr>
          <w:rFonts w:eastAsia="Calibri"/>
          <w:bCs/>
          <w:sz w:val="16"/>
          <w:szCs w:val="16"/>
        </w:rPr>
      </w:pPr>
      <w:r w:rsidRPr="00C151ED">
        <w:rPr>
          <w:rFonts w:eastAsia="Calibri"/>
          <w:bCs/>
          <w:sz w:val="16"/>
          <w:szCs w:val="16"/>
        </w:rPr>
        <w:t>székhelye: ………………………..</w:t>
      </w:r>
    </w:p>
    <w:p w:rsidR="00935FF8" w:rsidRPr="00C151ED" w:rsidRDefault="00935FF8" w:rsidP="00935FF8">
      <w:pPr>
        <w:rPr>
          <w:rFonts w:eastAsia="Calibri"/>
          <w:bCs/>
          <w:sz w:val="16"/>
          <w:szCs w:val="16"/>
        </w:rPr>
      </w:pPr>
      <w:r w:rsidRPr="00C151ED">
        <w:rPr>
          <w:rFonts w:eastAsia="Calibri"/>
          <w:bCs/>
          <w:sz w:val="16"/>
          <w:szCs w:val="16"/>
        </w:rPr>
        <w:t>cégjegyzékszáma: …………………</w:t>
      </w:r>
    </w:p>
    <w:p w:rsidR="00935FF8" w:rsidRPr="00C151ED" w:rsidRDefault="00935FF8" w:rsidP="00935FF8">
      <w:pPr>
        <w:rPr>
          <w:rFonts w:eastAsia="Calibri"/>
          <w:bCs/>
          <w:sz w:val="16"/>
          <w:szCs w:val="16"/>
        </w:rPr>
      </w:pPr>
      <w:r w:rsidRPr="00C151ED">
        <w:rPr>
          <w:rFonts w:eastAsia="Calibri"/>
          <w:bCs/>
          <w:sz w:val="16"/>
          <w:szCs w:val="16"/>
        </w:rPr>
        <w:t>adószáma: ………………….</w:t>
      </w:r>
    </w:p>
    <w:p w:rsidR="00935FF8" w:rsidRPr="00C151ED" w:rsidRDefault="00935FF8" w:rsidP="00935FF8">
      <w:pPr>
        <w:rPr>
          <w:rFonts w:eastAsia="Calibri"/>
          <w:bCs/>
          <w:sz w:val="16"/>
          <w:szCs w:val="16"/>
        </w:rPr>
      </w:pPr>
      <w:r w:rsidRPr="00C151ED">
        <w:rPr>
          <w:rFonts w:eastAsia="Calibri"/>
          <w:bCs/>
          <w:sz w:val="16"/>
          <w:szCs w:val="16"/>
        </w:rPr>
        <w:t>bankszámláját vezető hitelintézet…………. Bank és bankszámlaszáma:…                         képviseletében:……………. ügyvezető</w:t>
      </w:r>
    </w:p>
    <w:p w:rsidR="00935FF8" w:rsidRPr="00C151ED" w:rsidRDefault="00935FF8" w:rsidP="00935FF8">
      <w:pPr>
        <w:rPr>
          <w:rFonts w:eastAsia="Calibri"/>
          <w:bCs/>
          <w:sz w:val="16"/>
          <w:szCs w:val="16"/>
        </w:rPr>
      </w:pPr>
    </w:p>
    <w:p w:rsidR="00935FF8" w:rsidRPr="00C151ED" w:rsidRDefault="00935FF8" w:rsidP="00935FF8">
      <w:pPr>
        <w:jc w:val="both"/>
        <w:rPr>
          <w:rFonts w:eastAsia="Calibri"/>
          <w:sz w:val="16"/>
          <w:szCs w:val="16"/>
        </w:rPr>
      </w:pPr>
      <w:r w:rsidRPr="00C151ED">
        <w:rPr>
          <w:rFonts w:eastAsia="Calibri"/>
          <w:sz w:val="16"/>
          <w:szCs w:val="16"/>
        </w:rPr>
        <w:t xml:space="preserve">együttes említésük esetén </w:t>
      </w:r>
      <w:r w:rsidRPr="00C151ED">
        <w:rPr>
          <w:rFonts w:eastAsia="Calibri"/>
          <w:b/>
          <w:bCs/>
          <w:sz w:val="16"/>
          <w:szCs w:val="16"/>
        </w:rPr>
        <w:t>Felek</w:t>
      </w:r>
      <w:r w:rsidRPr="00C151ED">
        <w:rPr>
          <w:rFonts w:eastAsia="Calibri"/>
          <w:sz w:val="16"/>
          <w:szCs w:val="16"/>
        </w:rPr>
        <w:t xml:space="preserve"> között </w:t>
      </w:r>
      <w:r w:rsidRPr="00C151ED">
        <w:rPr>
          <w:rFonts w:eastAsia="Calibri"/>
          <w:iCs/>
          <w:color w:val="000000"/>
          <w:sz w:val="16"/>
          <w:szCs w:val="16"/>
        </w:rPr>
        <w:t>„</w:t>
      </w:r>
      <w:r w:rsidRPr="00C151ED">
        <w:rPr>
          <w:rFonts w:eastAsia="Calibri"/>
          <w:sz w:val="16"/>
          <w:szCs w:val="16"/>
        </w:rPr>
        <w:t xml:space="preserve">Közvilágítási, valamint </w:t>
      </w:r>
      <w:r w:rsidRPr="00C151ED">
        <w:rPr>
          <w:rFonts w:eastAsia="Calibri"/>
          <w:color w:val="000000"/>
          <w:sz w:val="16"/>
          <w:szCs w:val="16"/>
        </w:rPr>
        <w:t xml:space="preserve">tér - és díszvilágítási </w:t>
      </w:r>
      <w:r w:rsidRPr="00C151ED">
        <w:rPr>
          <w:rFonts w:eastAsia="Calibri"/>
          <w:sz w:val="16"/>
          <w:szCs w:val="16"/>
        </w:rPr>
        <w:t>berendezések üzemeltetése, karbantartása Bácsalmás városában”</w:t>
      </w:r>
      <w:r w:rsidRPr="00C151ED">
        <w:rPr>
          <w:rFonts w:eastAsia="Calibri"/>
          <w:color w:val="000000"/>
          <w:sz w:val="16"/>
          <w:szCs w:val="16"/>
        </w:rPr>
        <w:t xml:space="preserve">, </w:t>
      </w:r>
      <w:r w:rsidRPr="00C151ED">
        <w:rPr>
          <w:rFonts w:eastAsia="Calibri"/>
          <w:sz w:val="16"/>
          <w:szCs w:val="16"/>
        </w:rPr>
        <w:t>a mai napon az alábbi feltételekkel:</w:t>
      </w:r>
    </w:p>
    <w:p w:rsidR="00935FF8" w:rsidRPr="00C151ED" w:rsidRDefault="00935FF8" w:rsidP="00935FF8">
      <w:pPr>
        <w:rPr>
          <w:rFonts w:eastAsia="Calibri"/>
          <w:bCs/>
          <w:sz w:val="16"/>
          <w:szCs w:val="16"/>
        </w:rPr>
      </w:pPr>
    </w:p>
    <w:p w:rsidR="00935FF8" w:rsidRPr="00C151ED" w:rsidRDefault="00935FF8" w:rsidP="00935FF8">
      <w:pPr>
        <w:rPr>
          <w:rFonts w:eastAsia="Calibri"/>
          <w:bCs/>
          <w:sz w:val="16"/>
          <w:szCs w:val="16"/>
        </w:rPr>
      </w:pPr>
    </w:p>
    <w:p w:rsidR="00935FF8" w:rsidRPr="00C151ED" w:rsidRDefault="00935FF8" w:rsidP="00935FF8">
      <w:pPr>
        <w:jc w:val="center"/>
        <w:rPr>
          <w:rFonts w:eastAsia="Calibri"/>
          <w:b/>
          <w:bCs/>
          <w:sz w:val="16"/>
          <w:szCs w:val="16"/>
        </w:rPr>
      </w:pPr>
      <w:r w:rsidRPr="00C151ED">
        <w:rPr>
          <w:rFonts w:eastAsia="Calibri"/>
          <w:b/>
          <w:bCs/>
          <w:sz w:val="16"/>
          <w:szCs w:val="16"/>
        </w:rPr>
        <w:t>I. PREAMBULUM</w:t>
      </w:r>
    </w:p>
    <w:p w:rsidR="00935FF8" w:rsidRPr="00C151ED" w:rsidRDefault="00935FF8" w:rsidP="00935FF8">
      <w:pPr>
        <w:ind w:left="360"/>
        <w:jc w:val="center"/>
        <w:rPr>
          <w:rFonts w:eastAsia="Calibri"/>
          <w:b/>
          <w:bCs/>
          <w:sz w:val="16"/>
          <w:szCs w:val="16"/>
        </w:rPr>
      </w:pPr>
    </w:p>
    <w:p w:rsidR="00935FF8" w:rsidRPr="00C151ED" w:rsidRDefault="00935FF8" w:rsidP="00935FF8">
      <w:pPr>
        <w:numPr>
          <w:ilvl w:val="0"/>
          <w:numId w:val="15"/>
        </w:numPr>
        <w:jc w:val="both"/>
        <w:rPr>
          <w:rFonts w:eastAsia="Calibri"/>
          <w:bCs/>
          <w:sz w:val="16"/>
          <w:szCs w:val="16"/>
        </w:rPr>
      </w:pPr>
      <w:r w:rsidRPr="00C151ED">
        <w:rPr>
          <w:rFonts w:eastAsia="Calibri"/>
          <w:bCs/>
          <w:sz w:val="16"/>
          <w:szCs w:val="16"/>
        </w:rPr>
        <w:t>Magyarország helyi önkormányzatairól szóló 2011. évi CLXXXIX. törvény 13. § (1) bekezdés 2. pontja szerint az Önkormányzat feladata – tekintettel a villamos energiáról szóló 2007. évi LXXXVI. törvény (továbbiakban: Törvény) 3. § 39-40. pontjaiban foglaltakra és a közúti közlekedésről szóló 1988. évi I. törvény és annak végrehajtási rendeletének vonatkozó rendelkezéseire - a közvilágításról történő gondoskodás.</w:t>
      </w:r>
    </w:p>
    <w:p w:rsidR="00935FF8" w:rsidRPr="00C151ED" w:rsidRDefault="00935FF8" w:rsidP="00935FF8">
      <w:pPr>
        <w:jc w:val="both"/>
        <w:rPr>
          <w:rFonts w:eastAsia="Calibri"/>
          <w:bCs/>
          <w:sz w:val="16"/>
          <w:szCs w:val="16"/>
        </w:rPr>
      </w:pPr>
    </w:p>
    <w:p w:rsidR="00935FF8" w:rsidRPr="00C151ED" w:rsidRDefault="00935FF8" w:rsidP="00935FF8">
      <w:pPr>
        <w:jc w:val="center"/>
        <w:rPr>
          <w:rFonts w:eastAsia="Calibri"/>
          <w:b/>
          <w:bCs/>
          <w:sz w:val="16"/>
          <w:szCs w:val="16"/>
        </w:rPr>
      </w:pPr>
      <w:r w:rsidRPr="00C151ED">
        <w:rPr>
          <w:rFonts w:eastAsia="Calibri"/>
          <w:b/>
          <w:bCs/>
          <w:sz w:val="16"/>
          <w:szCs w:val="16"/>
        </w:rPr>
        <w:t>II. SZOLGÁLTATÁS TÁRGYA</w:t>
      </w:r>
    </w:p>
    <w:p w:rsidR="00935FF8" w:rsidRPr="00C151ED" w:rsidRDefault="00935FF8" w:rsidP="00935FF8">
      <w:pPr>
        <w:jc w:val="both"/>
        <w:rPr>
          <w:rFonts w:eastAsia="Calibri"/>
          <w:bCs/>
          <w:sz w:val="16"/>
          <w:szCs w:val="16"/>
        </w:rPr>
      </w:pPr>
    </w:p>
    <w:p w:rsidR="00935FF8" w:rsidRPr="00C151ED" w:rsidRDefault="00935FF8" w:rsidP="00935FF8">
      <w:pPr>
        <w:numPr>
          <w:ilvl w:val="0"/>
          <w:numId w:val="18"/>
        </w:numPr>
        <w:spacing w:before="120"/>
        <w:jc w:val="both"/>
        <w:rPr>
          <w:rFonts w:eastAsia="Calibri"/>
          <w:b/>
          <w:sz w:val="16"/>
          <w:szCs w:val="16"/>
        </w:rPr>
      </w:pPr>
      <w:r w:rsidRPr="00C151ED">
        <w:rPr>
          <w:rFonts w:eastAsia="Calibri"/>
          <w:b/>
          <w:sz w:val="16"/>
          <w:szCs w:val="16"/>
        </w:rPr>
        <w:t>Közvilágítási berendezések üzemeltetése</w:t>
      </w:r>
    </w:p>
    <w:p w:rsidR="00935FF8" w:rsidRPr="00C151ED" w:rsidRDefault="00935FF8" w:rsidP="00935FF8">
      <w:pPr>
        <w:numPr>
          <w:ilvl w:val="1"/>
          <w:numId w:val="17"/>
        </w:numPr>
        <w:tabs>
          <w:tab w:val="num" w:pos="1134"/>
        </w:tabs>
        <w:spacing w:before="120"/>
        <w:jc w:val="both"/>
        <w:rPr>
          <w:rFonts w:eastAsia="Calibri"/>
          <w:sz w:val="16"/>
          <w:szCs w:val="16"/>
        </w:rPr>
      </w:pPr>
      <w:r w:rsidRPr="00C151ED">
        <w:rPr>
          <w:rFonts w:eastAsia="Calibri"/>
          <w:bCs/>
          <w:sz w:val="16"/>
          <w:szCs w:val="16"/>
        </w:rPr>
        <w:t xml:space="preserve">A Szolgáltató az - Önkormányzat közigazgatási területén felszerelt </w:t>
      </w:r>
      <w:r w:rsidRPr="00C151ED">
        <w:rPr>
          <w:rFonts w:eastAsia="Calibri"/>
          <w:sz w:val="16"/>
          <w:szCs w:val="16"/>
        </w:rPr>
        <w:t xml:space="preserve">köz- és térvilágítási berendezések aktív elemeit a IV. pontban meghatározott díjazás ellenében, a jelen szerződés </w:t>
      </w:r>
      <w:r w:rsidRPr="00C151ED">
        <w:rPr>
          <w:rFonts w:eastAsia="Calibri"/>
          <w:b/>
          <w:color w:val="FF0000"/>
          <w:sz w:val="16"/>
          <w:szCs w:val="16"/>
        </w:rPr>
        <w:t>1.sz. mellékletében</w:t>
      </w:r>
      <w:r w:rsidRPr="00C151ED">
        <w:rPr>
          <w:rFonts w:eastAsia="Calibri"/>
          <w:sz w:val="16"/>
          <w:szCs w:val="16"/>
        </w:rPr>
        <w:t xml:space="preserve"> meghatározott minőségi jellemzők betartásával üzemelteti.</w:t>
      </w:r>
    </w:p>
    <w:p w:rsidR="00935FF8" w:rsidRPr="00C151ED" w:rsidRDefault="00935FF8" w:rsidP="00935FF8">
      <w:pPr>
        <w:numPr>
          <w:ilvl w:val="1"/>
          <w:numId w:val="17"/>
        </w:numPr>
        <w:tabs>
          <w:tab w:val="num" w:pos="1134"/>
        </w:tabs>
        <w:spacing w:before="120"/>
        <w:jc w:val="both"/>
        <w:rPr>
          <w:rFonts w:eastAsia="Calibri"/>
          <w:bCs/>
          <w:sz w:val="16"/>
          <w:szCs w:val="16"/>
        </w:rPr>
      </w:pPr>
      <w:r w:rsidRPr="00C151ED">
        <w:rPr>
          <w:rFonts w:eastAsia="Calibri"/>
          <w:bCs/>
          <w:sz w:val="16"/>
          <w:szCs w:val="16"/>
        </w:rPr>
        <w:t xml:space="preserve">Aktív közvilágítási elemnek minősülnek a közvilágítási és díszvilágítási lámpatestek és a működésükhöz, elhelyezésükhöz tartozó elemek (bekötővezetékek, kötőelemek, egyedi </w:t>
      </w:r>
      <w:proofErr w:type="spellStart"/>
      <w:r w:rsidRPr="00C151ED">
        <w:rPr>
          <w:rFonts w:eastAsia="Calibri"/>
          <w:bCs/>
          <w:sz w:val="16"/>
          <w:szCs w:val="16"/>
        </w:rPr>
        <w:t>túláramvédelmi</w:t>
      </w:r>
      <w:proofErr w:type="spellEnd"/>
      <w:r w:rsidRPr="00C151ED">
        <w:rPr>
          <w:rFonts w:eastAsia="Calibri"/>
          <w:bCs/>
          <w:sz w:val="16"/>
          <w:szCs w:val="16"/>
        </w:rPr>
        <w:t xml:space="preserve"> készülékek, szerelő lapok, előtétek, gyújtók, fényforrások, és a lámpatestek egyéb elemei (sorkapcsok, a belső vezetékezés, foglalat, tükör, bura, tömítés, lámpatest-ház) továbbiakban együttesen: közvilágítás aktív elemei.</w:t>
      </w:r>
    </w:p>
    <w:p w:rsidR="00935FF8" w:rsidRPr="00C151ED" w:rsidRDefault="00935FF8" w:rsidP="00935FF8">
      <w:pPr>
        <w:numPr>
          <w:ilvl w:val="1"/>
          <w:numId w:val="17"/>
        </w:numPr>
        <w:tabs>
          <w:tab w:val="num" w:pos="1134"/>
        </w:tabs>
        <w:spacing w:before="120"/>
        <w:jc w:val="both"/>
        <w:rPr>
          <w:rFonts w:eastAsia="Calibri"/>
          <w:bCs/>
          <w:sz w:val="16"/>
          <w:szCs w:val="16"/>
        </w:rPr>
      </w:pPr>
      <w:r w:rsidRPr="00C151ED">
        <w:rPr>
          <w:rFonts w:eastAsia="Calibri"/>
          <w:bCs/>
          <w:sz w:val="16"/>
          <w:szCs w:val="16"/>
        </w:rPr>
        <w:t>Az Önkormányzat területén a korszerűsítés folytán jótállással vagy garanciális kötelezettséggel érintett LED lámpa meghibásodása esetén Szolgáltató megállapítja a lámpatest típusát, valamint a meghibásodás okát és a jótállásra kötelezettel egyeztetett módon elvégzi a javítást, vagy a lámpatest cseréjét 14 naptári napon belül, akként, hogy a jótállási kötelezettség fennmaradjon.</w:t>
      </w:r>
    </w:p>
    <w:p w:rsidR="00935FF8" w:rsidRPr="00C151ED" w:rsidRDefault="00935FF8" w:rsidP="00935FF8">
      <w:pPr>
        <w:numPr>
          <w:ilvl w:val="1"/>
          <w:numId w:val="17"/>
        </w:numPr>
        <w:tabs>
          <w:tab w:val="num" w:pos="1134"/>
        </w:tabs>
        <w:spacing w:before="120"/>
        <w:jc w:val="both"/>
        <w:rPr>
          <w:rFonts w:eastAsia="Calibri"/>
          <w:bCs/>
          <w:sz w:val="16"/>
          <w:szCs w:val="16"/>
        </w:rPr>
      </w:pPr>
      <w:r w:rsidRPr="00C151ED">
        <w:rPr>
          <w:rFonts w:eastAsia="Calibri"/>
          <w:bCs/>
          <w:sz w:val="16"/>
          <w:szCs w:val="16"/>
        </w:rPr>
        <w:t>A Szolgáltató folyamatosan fogadja a lakossági és önkormányzati közvilágítási hibabejelentéseket telefonon, illetve elektronikus formában, mely hibabejelentések alapján a javítást a minőségre vonatkozó előírásoknak megfelelően elvégzi.</w:t>
      </w:r>
    </w:p>
    <w:p w:rsidR="00935FF8" w:rsidRPr="00C151ED" w:rsidRDefault="00935FF8" w:rsidP="00935FF8">
      <w:pPr>
        <w:numPr>
          <w:ilvl w:val="1"/>
          <w:numId w:val="17"/>
        </w:numPr>
        <w:tabs>
          <w:tab w:val="num" w:pos="1134"/>
        </w:tabs>
        <w:spacing w:before="120"/>
        <w:jc w:val="both"/>
        <w:rPr>
          <w:rFonts w:eastAsia="Calibri"/>
          <w:bCs/>
          <w:sz w:val="16"/>
          <w:szCs w:val="16"/>
        </w:rPr>
      </w:pPr>
      <w:r w:rsidRPr="00C151ED">
        <w:rPr>
          <w:rFonts w:eastAsia="Calibri"/>
          <w:bCs/>
          <w:sz w:val="16"/>
          <w:szCs w:val="16"/>
        </w:rPr>
        <w:t>A Szolgáltató köteles havonta egy alkalommal helyszíni bejárás lefolytatásával ellenőrizni az egyes berendezések működőképességét, valamint erről jegyzőkönyvet felvenni azzal, hogy ezt köteles legkésőbb a felvételt követő 8 napon belül megküldeni az Önkormányzat részére.</w:t>
      </w:r>
    </w:p>
    <w:p w:rsidR="00935FF8" w:rsidRPr="00C151ED" w:rsidRDefault="00935FF8" w:rsidP="00935FF8">
      <w:pPr>
        <w:numPr>
          <w:ilvl w:val="1"/>
          <w:numId w:val="17"/>
        </w:numPr>
        <w:tabs>
          <w:tab w:val="num" w:pos="1134"/>
        </w:tabs>
        <w:spacing w:before="120"/>
        <w:jc w:val="both"/>
        <w:rPr>
          <w:rFonts w:eastAsia="Calibri"/>
          <w:bCs/>
          <w:sz w:val="16"/>
          <w:szCs w:val="16"/>
        </w:rPr>
      </w:pPr>
      <w:r w:rsidRPr="00C151ED">
        <w:rPr>
          <w:rFonts w:eastAsia="Calibri"/>
          <w:bCs/>
          <w:sz w:val="16"/>
          <w:szCs w:val="16"/>
        </w:rPr>
        <w:t>A harmadik személy által elkövetett szándékos vagy gondatlan rongálásról helyszíni jegyzőkönyvet kell felvennie a Szolgáltatónak, melyet 15 napon belül az Önkormányzatnak meg kell küldenie. Az ilyen esemény kezelése nem tárgya jelen szerződésnek.</w:t>
      </w:r>
    </w:p>
    <w:p w:rsidR="00935FF8" w:rsidRPr="00C151ED" w:rsidRDefault="00935FF8" w:rsidP="00935FF8">
      <w:pPr>
        <w:numPr>
          <w:ilvl w:val="1"/>
          <w:numId w:val="17"/>
        </w:numPr>
        <w:tabs>
          <w:tab w:val="num" w:pos="1134"/>
        </w:tabs>
        <w:spacing w:before="120"/>
        <w:jc w:val="both"/>
        <w:rPr>
          <w:rFonts w:eastAsia="Calibri"/>
          <w:sz w:val="16"/>
          <w:szCs w:val="16"/>
        </w:rPr>
      </w:pPr>
      <w:r w:rsidRPr="00C151ED">
        <w:rPr>
          <w:rFonts w:eastAsia="Calibri"/>
          <w:bCs/>
          <w:sz w:val="16"/>
          <w:szCs w:val="16"/>
        </w:rPr>
        <w:t xml:space="preserve">A garanciális feltételek betartása érdekében Szolgáltató az alábbi szabályokat köteles betartani a </w:t>
      </w:r>
      <w:proofErr w:type="spellStart"/>
      <w:r w:rsidRPr="00C151ED">
        <w:rPr>
          <w:rFonts w:eastAsia="Calibri"/>
          <w:bCs/>
          <w:sz w:val="16"/>
          <w:szCs w:val="16"/>
        </w:rPr>
        <w:t>LED-es</w:t>
      </w:r>
      <w:proofErr w:type="spellEnd"/>
      <w:r w:rsidRPr="00C151ED">
        <w:rPr>
          <w:rFonts w:eastAsia="Calibri"/>
          <w:bCs/>
          <w:sz w:val="16"/>
          <w:szCs w:val="16"/>
        </w:rPr>
        <w:t xml:space="preserve"> lámpatestek üzemeltetése és karbantartása kapcsán:</w:t>
      </w:r>
    </w:p>
    <w:p w:rsidR="00935FF8" w:rsidRPr="00C151ED" w:rsidRDefault="00935FF8" w:rsidP="00935FF8">
      <w:pPr>
        <w:numPr>
          <w:ilvl w:val="0"/>
          <w:numId w:val="20"/>
        </w:numPr>
        <w:spacing w:before="120"/>
        <w:jc w:val="both"/>
        <w:rPr>
          <w:rFonts w:eastAsia="Calibri"/>
          <w:sz w:val="16"/>
          <w:szCs w:val="16"/>
        </w:rPr>
      </w:pPr>
      <w:r w:rsidRPr="00C151ED">
        <w:rPr>
          <w:rFonts w:eastAsia="Calibri"/>
          <w:sz w:val="16"/>
          <w:szCs w:val="16"/>
        </w:rPr>
        <w:t>Az üzemeltető az észlelt meghibásodás során meg kell győződnie arról, hogy a lámpatest tápellátása biztosított-e. Abban az esetben, ha a sötét címet hálózati hiba okozza, a területileg illetékes Elosztói Engedélyesnek kell bejelenteni. Kábelhiba elhárítása során a lámpatestek nem fúrhatók meg!</w:t>
      </w:r>
    </w:p>
    <w:p w:rsidR="00935FF8" w:rsidRPr="00C151ED" w:rsidRDefault="00935FF8" w:rsidP="00935FF8">
      <w:pPr>
        <w:numPr>
          <w:ilvl w:val="0"/>
          <w:numId w:val="20"/>
        </w:numPr>
        <w:spacing w:before="120"/>
        <w:jc w:val="both"/>
        <w:rPr>
          <w:rFonts w:eastAsia="Calibri"/>
          <w:sz w:val="16"/>
          <w:szCs w:val="16"/>
        </w:rPr>
      </w:pPr>
      <w:r w:rsidRPr="00C151ED">
        <w:rPr>
          <w:rFonts w:eastAsia="Calibri"/>
          <w:sz w:val="16"/>
          <w:szCs w:val="16"/>
        </w:rPr>
        <w:t>Egyedi meghibásodás alkalmával a hibahelyet és az észlelt hiba leírását a kivitelező képviselőjének kell írásban bejelentenie. A javítás módját írásban rögzítik. A meghibásodott garanciális lámpatesteket, vagy alkatrészeit a lámpatest gyártójának kell átadnia.</w:t>
      </w:r>
    </w:p>
    <w:p w:rsidR="00935FF8" w:rsidRPr="00C151ED" w:rsidRDefault="00935FF8" w:rsidP="00935FF8">
      <w:pPr>
        <w:numPr>
          <w:ilvl w:val="0"/>
          <w:numId w:val="20"/>
        </w:numPr>
        <w:contextualSpacing/>
        <w:jc w:val="both"/>
        <w:rPr>
          <w:rFonts w:eastAsia="Calibri"/>
          <w:sz w:val="16"/>
          <w:szCs w:val="16"/>
        </w:rPr>
      </w:pPr>
      <w:r w:rsidRPr="00C151ED">
        <w:rPr>
          <w:rFonts w:eastAsia="Calibri"/>
          <w:sz w:val="16"/>
          <w:szCs w:val="16"/>
        </w:rPr>
        <w:t xml:space="preserve">Az üzemeltető az üzemeltetés során </w:t>
      </w:r>
    </w:p>
    <w:p w:rsidR="00935FF8" w:rsidRPr="00C151ED" w:rsidRDefault="00935FF8" w:rsidP="00935FF8">
      <w:pPr>
        <w:numPr>
          <w:ilvl w:val="0"/>
          <w:numId w:val="21"/>
        </w:numPr>
        <w:contextualSpacing/>
        <w:jc w:val="both"/>
        <w:rPr>
          <w:rFonts w:eastAsia="Calibri"/>
          <w:sz w:val="16"/>
          <w:szCs w:val="16"/>
        </w:rPr>
      </w:pPr>
      <w:r w:rsidRPr="00C151ED">
        <w:rPr>
          <w:rFonts w:eastAsia="Calibri"/>
          <w:sz w:val="16"/>
          <w:szCs w:val="16"/>
        </w:rPr>
        <w:lastRenderedPageBreak/>
        <w:t xml:space="preserve">a lámpatestet nem festheti le vagy át, a gyártó által jóvá nem hagyott módon és eszközzel, illetve festékkel; bármilyen kiegészítő jelölés (pl. azonosító) nem alkalmazható, ha azt a gyártó nem hagyta jóvá, vagy az a lámpatest festését károsítja, </w:t>
      </w:r>
    </w:p>
    <w:p w:rsidR="00935FF8" w:rsidRPr="00C151ED" w:rsidRDefault="00935FF8" w:rsidP="00935FF8">
      <w:pPr>
        <w:numPr>
          <w:ilvl w:val="0"/>
          <w:numId w:val="21"/>
        </w:numPr>
        <w:contextualSpacing/>
        <w:jc w:val="both"/>
        <w:rPr>
          <w:rFonts w:eastAsia="Calibri"/>
          <w:sz w:val="16"/>
          <w:szCs w:val="16"/>
        </w:rPr>
      </w:pPr>
      <w:r w:rsidRPr="00C151ED">
        <w:rPr>
          <w:rFonts w:eastAsia="Calibri"/>
          <w:sz w:val="16"/>
          <w:szCs w:val="16"/>
        </w:rPr>
        <w:t xml:space="preserve">a bura felületére semmiféle takarás nem kerülhet, mert az az optikai hatásfokot rontja, </w:t>
      </w:r>
    </w:p>
    <w:p w:rsidR="00935FF8" w:rsidRPr="00C151ED" w:rsidRDefault="00935FF8" w:rsidP="00935FF8">
      <w:pPr>
        <w:numPr>
          <w:ilvl w:val="0"/>
          <w:numId w:val="21"/>
        </w:numPr>
        <w:contextualSpacing/>
        <w:jc w:val="both"/>
        <w:rPr>
          <w:rFonts w:eastAsia="Calibri"/>
          <w:sz w:val="16"/>
          <w:szCs w:val="16"/>
        </w:rPr>
      </w:pPr>
      <w:r w:rsidRPr="00C151ED">
        <w:rPr>
          <w:rFonts w:eastAsia="Calibri"/>
          <w:sz w:val="16"/>
          <w:szCs w:val="16"/>
        </w:rPr>
        <w:t xml:space="preserve">a kivitelező jóváhagyása nélkül nem távolíthatja el a karbantartási utasítással ellentétben a </w:t>
      </w:r>
      <w:proofErr w:type="spellStart"/>
      <w:r w:rsidRPr="00C151ED">
        <w:rPr>
          <w:rFonts w:eastAsia="Calibri"/>
          <w:sz w:val="16"/>
          <w:szCs w:val="16"/>
        </w:rPr>
        <w:t>meghajtóegységet</w:t>
      </w:r>
      <w:proofErr w:type="spellEnd"/>
      <w:r w:rsidRPr="00C151ED">
        <w:rPr>
          <w:rFonts w:eastAsia="Calibri"/>
          <w:sz w:val="16"/>
          <w:szCs w:val="16"/>
        </w:rPr>
        <w:t>, nem cserélheti ki olyan típussal, amelyet a gyártó nem hagyott jóvá, ez a kiadott rendszerengedéllyel ellentétes,</w:t>
      </w:r>
    </w:p>
    <w:p w:rsidR="00935FF8" w:rsidRPr="00C151ED" w:rsidRDefault="00935FF8" w:rsidP="00935FF8">
      <w:pPr>
        <w:numPr>
          <w:ilvl w:val="0"/>
          <w:numId w:val="21"/>
        </w:numPr>
        <w:contextualSpacing/>
        <w:jc w:val="both"/>
        <w:rPr>
          <w:rFonts w:eastAsia="Calibri"/>
          <w:sz w:val="16"/>
          <w:szCs w:val="16"/>
        </w:rPr>
      </w:pPr>
      <w:r w:rsidRPr="00C151ED">
        <w:rPr>
          <w:rFonts w:eastAsia="Calibri"/>
          <w:sz w:val="16"/>
          <w:szCs w:val="16"/>
        </w:rPr>
        <w:t xml:space="preserve">nem cserélheti ki vagy szerelheti a </w:t>
      </w:r>
      <w:proofErr w:type="spellStart"/>
      <w:r w:rsidRPr="00C151ED">
        <w:rPr>
          <w:rFonts w:eastAsia="Calibri"/>
          <w:sz w:val="16"/>
          <w:szCs w:val="16"/>
        </w:rPr>
        <w:t>LED-paneleket</w:t>
      </w:r>
      <w:proofErr w:type="spellEnd"/>
      <w:r w:rsidRPr="00C151ED">
        <w:rPr>
          <w:rFonts w:eastAsia="Calibri"/>
          <w:sz w:val="16"/>
          <w:szCs w:val="16"/>
        </w:rPr>
        <w:t>, nem módosíthatja vagy szerelheti a LED optikai rendszerét (lencséket), nem cserélheti ki a burát önmagában, csak a komplett optikát,</w:t>
      </w:r>
    </w:p>
    <w:p w:rsidR="00935FF8" w:rsidRPr="00C151ED" w:rsidRDefault="00935FF8" w:rsidP="00935FF8">
      <w:pPr>
        <w:numPr>
          <w:ilvl w:val="0"/>
          <w:numId w:val="21"/>
        </w:numPr>
        <w:contextualSpacing/>
        <w:jc w:val="both"/>
        <w:rPr>
          <w:rFonts w:eastAsia="Calibri"/>
          <w:sz w:val="16"/>
          <w:szCs w:val="16"/>
        </w:rPr>
      </w:pPr>
      <w:r w:rsidRPr="00C151ED">
        <w:rPr>
          <w:rFonts w:eastAsia="Calibri"/>
          <w:sz w:val="16"/>
          <w:szCs w:val="16"/>
        </w:rPr>
        <w:t>nem cserélheti ki vagy módosíthatja a lámpatest belső kábelezését,</w:t>
      </w:r>
    </w:p>
    <w:p w:rsidR="00935FF8" w:rsidRPr="00C151ED" w:rsidRDefault="00935FF8" w:rsidP="00935FF8">
      <w:pPr>
        <w:numPr>
          <w:ilvl w:val="0"/>
          <w:numId w:val="21"/>
        </w:numPr>
        <w:contextualSpacing/>
        <w:jc w:val="both"/>
        <w:rPr>
          <w:rFonts w:eastAsia="Calibri"/>
          <w:sz w:val="16"/>
          <w:szCs w:val="16"/>
        </w:rPr>
      </w:pPr>
      <w:r w:rsidRPr="00C151ED">
        <w:rPr>
          <w:rFonts w:eastAsia="Calibri"/>
          <w:sz w:val="16"/>
          <w:szCs w:val="16"/>
        </w:rPr>
        <w:t xml:space="preserve">nem cserélheti, illetve nem távolíthatja el a </w:t>
      </w:r>
      <w:proofErr w:type="spellStart"/>
      <w:r w:rsidRPr="00C151ED">
        <w:rPr>
          <w:rFonts w:eastAsia="Calibri"/>
          <w:sz w:val="16"/>
          <w:szCs w:val="16"/>
        </w:rPr>
        <w:t>varisztor</w:t>
      </w:r>
      <w:proofErr w:type="spellEnd"/>
      <w:r w:rsidRPr="00C151ED">
        <w:rPr>
          <w:rFonts w:eastAsia="Calibri"/>
          <w:sz w:val="16"/>
          <w:szCs w:val="16"/>
        </w:rPr>
        <w:t xml:space="preserve"> egységet,</w:t>
      </w:r>
    </w:p>
    <w:p w:rsidR="00935FF8" w:rsidRPr="00C151ED" w:rsidRDefault="00935FF8" w:rsidP="00935FF8">
      <w:pPr>
        <w:numPr>
          <w:ilvl w:val="0"/>
          <w:numId w:val="21"/>
        </w:numPr>
        <w:contextualSpacing/>
        <w:jc w:val="both"/>
        <w:rPr>
          <w:rFonts w:eastAsia="Calibri"/>
          <w:sz w:val="16"/>
          <w:szCs w:val="16"/>
        </w:rPr>
      </w:pPr>
      <w:r w:rsidRPr="00C151ED">
        <w:rPr>
          <w:rFonts w:eastAsia="Calibri"/>
          <w:sz w:val="16"/>
          <w:szCs w:val="16"/>
        </w:rPr>
        <w:t>nem cserélheti ki a biztosíték tokozását, csak a biztosítékot,</w:t>
      </w:r>
    </w:p>
    <w:p w:rsidR="00935FF8" w:rsidRPr="00C151ED" w:rsidRDefault="00935FF8" w:rsidP="00935FF8">
      <w:pPr>
        <w:numPr>
          <w:ilvl w:val="0"/>
          <w:numId w:val="21"/>
        </w:numPr>
        <w:contextualSpacing/>
        <w:jc w:val="both"/>
        <w:rPr>
          <w:rFonts w:eastAsia="Calibri"/>
          <w:sz w:val="16"/>
          <w:szCs w:val="16"/>
        </w:rPr>
      </w:pPr>
      <w:r w:rsidRPr="00C151ED">
        <w:rPr>
          <w:rFonts w:eastAsia="Calibri"/>
          <w:sz w:val="16"/>
          <w:szCs w:val="16"/>
        </w:rPr>
        <w:t>a belső hűtőborda nem fedhető el, nem távolítható el.</w:t>
      </w:r>
    </w:p>
    <w:p w:rsidR="00935FF8" w:rsidRPr="00C151ED" w:rsidRDefault="00935FF8" w:rsidP="00935FF8">
      <w:pPr>
        <w:tabs>
          <w:tab w:val="num" w:pos="1134"/>
        </w:tabs>
        <w:spacing w:before="120"/>
        <w:ind w:left="283"/>
        <w:jc w:val="both"/>
        <w:rPr>
          <w:rFonts w:eastAsia="Calibri"/>
          <w:bCs/>
          <w:sz w:val="16"/>
          <w:szCs w:val="16"/>
        </w:rPr>
      </w:pPr>
    </w:p>
    <w:p w:rsidR="00935FF8" w:rsidRPr="00C151ED" w:rsidRDefault="00935FF8" w:rsidP="00935FF8">
      <w:pPr>
        <w:numPr>
          <w:ilvl w:val="0"/>
          <w:numId w:val="17"/>
        </w:numPr>
        <w:spacing w:before="120"/>
        <w:jc w:val="both"/>
        <w:rPr>
          <w:rFonts w:eastAsia="Calibri"/>
          <w:bCs/>
          <w:sz w:val="16"/>
          <w:szCs w:val="16"/>
        </w:rPr>
      </w:pPr>
      <w:r w:rsidRPr="00C151ED">
        <w:rPr>
          <w:rFonts w:eastAsia="Calibri"/>
          <w:b/>
          <w:bCs/>
          <w:sz w:val="16"/>
          <w:szCs w:val="16"/>
        </w:rPr>
        <w:t>Hibabejelentés fogadása:</w:t>
      </w:r>
    </w:p>
    <w:p w:rsidR="00935FF8" w:rsidRPr="00C151ED" w:rsidRDefault="00935FF8" w:rsidP="00935FF8">
      <w:pPr>
        <w:numPr>
          <w:ilvl w:val="1"/>
          <w:numId w:val="17"/>
        </w:numPr>
        <w:spacing w:before="120"/>
        <w:jc w:val="both"/>
        <w:rPr>
          <w:rFonts w:eastAsia="Calibri"/>
          <w:bCs/>
          <w:sz w:val="16"/>
          <w:szCs w:val="16"/>
        </w:rPr>
      </w:pPr>
      <w:r w:rsidRPr="00C151ED">
        <w:rPr>
          <w:rFonts w:eastAsia="Calibri"/>
          <w:bCs/>
          <w:sz w:val="16"/>
          <w:szCs w:val="16"/>
        </w:rPr>
        <w:t>Jelen szerződés megkötését követő 10 napon belül Szolgáltató Bácsalmás Város lakosságát legalább egyszer a helyi napilapban tájékoztatja arról, hogy a hiba-bejelentéseket jelen szerződés III. 11.2.2. és 11.2.3. pontjában meghatározott elérhetőségeken fogadja;</w:t>
      </w:r>
    </w:p>
    <w:p w:rsidR="00935FF8" w:rsidRPr="00C151ED" w:rsidRDefault="00935FF8" w:rsidP="00935FF8">
      <w:pPr>
        <w:numPr>
          <w:ilvl w:val="1"/>
          <w:numId w:val="17"/>
        </w:numPr>
        <w:spacing w:before="120"/>
        <w:jc w:val="both"/>
        <w:rPr>
          <w:rFonts w:eastAsia="Calibri"/>
          <w:bCs/>
          <w:sz w:val="16"/>
          <w:szCs w:val="16"/>
        </w:rPr>
      </w:pPr>
      <w:r w:rsidRPr="00C151ED">
        <w:rPr>
          <w:rFonts w:eastAsia="Calibri"/>
          <w:bCs/>
          <w:sz w:val="16"/>
          <w:szCs w:val="16"/>
        </w:rPr>
        <w:t>Jelen Szerződés időtartama alatt Szolgáltató a B</w:t>
      </w:r>
      <w:r w:rsidRPr="00C151ED">
        <w:rPr>
          <w:rFonts w:eastAsia="Calibri"/>
          <w:sz w:val="16"/>
          <w:szCs w:val="16"/>
        </w:rPr>
        <w:t>erendezésekkel kapcsolatos</w:t>
      </w:r>
      <w:r w:rsidRPr="00C151ED">
        <w:rPr>
          <w:rFonts w:eastAsia="Calibri"/>
          <w:bCs/>
          <w:sz w:val="16"/>
          <w:szCs w:val="16"/>
        </w:rPr>
        <w:t xml:space="preserve"> hiba-bejelentéseket jelen szerződés III. 11.2.2. és 11.2.3. pontjában meghatározott elérhetőségeken írásban, </w:t>
      </w:r>
      <w:r w:rsidRPr="00C151ED">
        <w:rPr>
          <w:rFonts w:eastAsia="Calibri"/>
          <w:bCs/>
          <w:color w:val="000000"/>
          <w:sz w:val="16"/>
          <w:szCs w:val="16"/>
        </w:rPr>
        <w:t xml:space="preserve">telefonon, internetes hibabejelentő felületen, vagy e-mail útján </w:t>
      </w:r>
      <w:r w:rsidRPr="00C151ED">
        <w:rPr>
          <w:rFonts w:eastAsia="Calibri"/>
          <w:bCs/>
          <w:sz w:val="16"/>
          <w:szCs w:val="16"/>
        </w:rPr>
        <w:t xml:space="preserve">fogadja és </w:t>
      </w:r>
      <w:r w:rsidRPr="00C151ED">
        <w:rPr>
          <w:rFonts w:eastAsia="Calibri"/>
          <w:bCs/>
          <w:color w:val="000000"/>
          <w:sz w:val="16"/>
          <w:szCs w:val="16"/>
        </w:rPr>
        <w:t>a hibákat javítja a minőségre vonatkozó előírásoknak megfelelően;</w:t>
      </w:r>
    </w:p>
    <w:p w:rsidR="00935FF8" w:rsidRPr="00C151ED" w:rsidRDefault="00935FF8" w:rsidP="00935FF8">
      <w:pPr>
        <w:numPr>
          <w:ilvl w:val="1"/>
          <w:numId w:val="17"/>
        </w:numPr>
        <w:spacing w:before="120"/>
        <w:jc w:val="both"/>
        <w:rPr>
          <w:rFonts w:eastAsia="Calibri"/>
          <w:bCs/>
          <w:sz w:val="16"/>
          <w:szCs w:val="16"/>
        </w:rPr>
      </w:pPr>
      <w:r w:rsidRPr="00C151ED">
        <w:rPr>
          <w:rFonts w:eastAsia="Calibri"/>
          <w:bCs/>
          <w:color w:val="000000"/>
          <w:sz w:val="16"/>
          <w:szCs w:val="16"/>
        </w:rPr>
        <w:t>a Hálózati Engedélyes feladatkörébe tartozó, a Szolgáltató tudomására jutott hibákat Szolgáltató haladéktalanul jelzi a Hálózati Engedélyes felé;</w:t>
      </w:r>
    </w:p>
    <w:p w:rsidR="00935FF8" w:rsidRPr="00C151ED" w:rsidRDefault="00935FF8" w:rsidP="00935FF8">
      <w:pPr>
        <w:numPr>
          <w:ilvl w:val="1"/>
          <w:numId w:val="17"/>
        </w:numPr>
        <w:spacing w:before="120"/>
        <w:jc w:val="both"/>
        <w:rPr>
          <w:rFonts w:eastAsia="Calibri"/>
          <w:bCs/>
          <w:sz w:val="16"/>
          <w:szCs w:val="16"/>
        </w:rPr>
      </w:pPr>
      <w:r w:rsidRPr="00C151ED">
        <w:rPr>
          <w:rFonts w:eastAsia="Calibri"/>
          <w:sz w:val="16"/>
          <w:szCs w:val="16"/>
        </w:rPr>
        <w:t xml:space="preserve">Jelen szerződés mellékletét képezi a Berendezések </w:t>
      </w:r>
      <w:r w:rsidRPr="00C151ED">
        <w:rPr>
          <w:rFonts w:eastAsia="Calibri"/>
          <w:bCs/>
          <w:sz w:val="16"/>
          <w:szCs w:val="16"/>
        </w:rPr>
        <w:t xml:space="preserve">teljesítményét és mennyiségi adatait, a Törvény 3. § szerinti Csatlakozási pontra és </w:t>
      </w:r>
      <w:proofErr w:type="spellStart"/>
      <w:r w:rsidRPr="00C151ED">
        <w:rPr>
          <w:rFonts w:eastAsia="Calibri"/>
          <w:bCs/>
          <w:sz w:val="16"/>
          <w:szCs w:val="16"/>
        </w:rPr>
        <w:t>Csatlakozóberendezésre</w:t>
      </w:r>
      <w:proofErr w:type="spellEnd"/>
      <w:r w:rsidRPr="00C151ED">
        <w:rPr>
          <w:rFonts w:eastAsia="Calibri"/>
          <w:bCs/>
          <w:sz w:val="16"/>
          <w:szCs w:val="16"/>
        </w:rPr>
        <w:t xml:space="preserve"> vonatkozó adatokat, információkat tartalmazó nyilvántartás (</w:t>
      </w:r>
      <w:r w:rsidRPr="00C151ED">
        <w:rPr>
          <w:rFonts w:eastAsia="Calibri"/>
          <w:sz w:val="16"/>
          <w:szCs w:val="16"/>
        </w:rPr>
        <w:t xml:space="preserve">SZ/2. sz. melléklet: </w:t>
      </w:r>
      <w:r w:rsidRPr="00C151ED">
        <w:rPr>
          <w:rFonts w:eastAsia="Calibri"/>
          <w:b/>
          <w:bCs/>
          <w:sz w:val="16"/>
          <w:szCs w:val="16"/>
        </w:rPr>
        <w:t>Berendezések leltára</w:t>
      </w:r>
      <w:r w:rsidRPr="00C151ED">
        <w:rPr>
          <w:rFonts w:eastAsia="Calibri"/>
          <w:bCs/>
          <w:sz w:val="16"/>
          <w:szCs w:val="16"/>
        </w:rPr>
        <w:t>);</w:t>
      </w:r>
    </w:p>
    <w:p w:rsidR="00935FF8" w:rsidRPr="00C151ED" w:rsidRDefault="00935FF8" w:rsidP="00935FF8">
      <w:pPr>
        <w:numPr>
          <w:ilvl w:val="1"/>
          <w:numId w:val="17"/>
        </w:numPr>
        <w:spacing w:before="120"/>
        <w:jc w:val="both"/>
        <w:rPr>
          <w:rFonts w:eastAsia="Calibri"/>
          <w:bCs/>
          <w:sz w:val="16"/>
          <w:szCs w:val="16"/>
        </w:rPr>
      </w:pPr>
      <w:r w:rsidRPr="00C151ED">
        <w:rPr>
          <w:rFonts w:eastAsia="Calibri"/>
          <w:spacing w:val="9"/>
          <w:sz w:val="16"/>
          <w:szCs w:val="16"/>
        </w:rPr>
        <w:t xml:space="preserve">A </w:t>
      </w:r>
      <w:r w:rsidRPr="00C151ED">
        <w:rPr>
          <w:rFonts w:eastAsia="Calibri"/>
          <w:bCs/>
          <w:sz w:val="16"/>
          <w:szCs w:val="16"/>
        </w:rPr>
        <w:t xml:space="preserve">Felek </w:t>
      </w:r>
      <w:r w:rsidRPr="00C151ED">
        <w:rPr>
          <w:rFonts w:eastAsia="Calibri"/>
          <w:spacing w:val="5"/>
          <w:sz w:val="16"/>
          <w:szCs w:val="16"/>
        </w:rPr>
        <w:t>megállapodnak abban, hogy jelen szerződés alapján a Szolgáltató kötelezettséget vállal a II. 1-2. pontban meghatározott tárgyú szolgáltatás eredményfelelőséggel történő teljesítésére, az Önkormányzat pedig a szolgáltatási díj megfizetésére.</w:t>
      </w:r>
    </w:p>
    <w:p w:rsidR="00935FF8" w:rsidRPr="00C151ED" w:rsidRDefault="00935FF8" w:rsidP="00935FF8">
      <w:pPr>
        <w:jc w:val="both"/>
        <w:rPr>
          <w:rFonts w:eastAsia="Calibri"/>
          <w:bCs/>
          <w:sz w:val="16"/>
          <w:szCs w:val="16"/>
        </w:rPr>
      </w:pPr>
    </w:p>
    <w:p w:rsidR="00935FF8" w:rsidRPr="00C151ED" w:rsidRDefault="00935FF8" w:rsidP="00935FF8">
      <w:pPr>
        <w:jc w:val="center"/>
        <w:outlineLvl w:val="0"/>
        <w:rPr>
          <w:rFonts w:eastAsia="Calibri"/>
          <w:b/>
          <w:sz w:val="16"/>
          <w:szCs w:val="16"/>
        </w:rPr>
      </w:pPr>
      <w:r w:rsidRPr="00C151ED">
        <w:rPr>
          <w:rFonts w:eastAsia="Calibri"/>
          <w:b/>
          <w:sz w:val="16"/>
          <w:szCs w:val="16"/>
        </w:rPr>
        <w:t>III. JELEN SZERZŐDÉS TELJESÍTÉSÉHEZ KAPCSOLÓDÓ JOGOK ÉS KÖTELEZETTSÉGEK</w:t>
      </w:r>
    </w:p>
    <w:p w:rsidR="00935FF8" w:rsidRPr="00C151ED" w:rsidRDefault="00935FF8" w:rsidP="00935FF8">
      <w:pPr>
        <w:ind w:left="360"/>
        <w:jc w:val="center"/>
        <w:outlineLvl w:val="0"/>
        <w:rPr>
          <w:rFonts w:eastAsia="Calibri"/>
          <w:b/>
          <w:sz w:val="16"/>
          <w:szCs w:val="16"/>
        </w:rPr>
      </w:pPr>
    </w:p>
    <w:p w:rsidR="00935FF8" w:rsidRPr="00C151ED" w:rsidRDefault="00935FF8" w:rsidP="00935FF8">
      <w:pPr>
        <w:jc w:val="both"/>
        <w:rPr>
          <w:rFonts w:eastAsia="Calibri"/>
          <w:bCs/>
          <w:sz w:val="16"/>
          <w:szCs w:val="16"/>
        </w:rPr>
      </w:pPr>
    </w:p>
    <w:p w:rsidR="00935FF8" w:rsidRPr="00C151ED" w:rsidRDefault="00935FF8" w:rsidP="00935FF8">
      <w:pPr>
        <w:numPr>
          <w:ilvl w:val="0"/>
          <w:numId w:val="16"/>
        </w:numPr>
        <w:jc w:val="both"/>
        <w:rPr>
          <w:rFonts w:eastAsia="Calibri"/>
          <w:bCs/>
          <w:sz w:val="16"/>
          <w:szCs w:val="16"/>
        </w:rPr>
      </w:pPr>
      <w:r w:rsidRPr="00C151ED">
        <w:rPr>
          <w:rFonts w:eastAsia="Calibri"/>
          <w:bCs/>
          <w:sz w:val="16"/>
          <w:szCs w:val="16"/>
        </w:rPr>
        <w:t xml:space="preserve">A Szolgáltató vállalja a </w:t>
      </w:r>
      <w:r w:rsidRPr="00C151ED">
        <w:rPr>
          <w:rFonts w:eastAsia="Calibri"/>
          <w:sz w:val="16"/>
          <w:szCs w:val="16"/>
        </w:rPr>
        <w:t>Berendezések üzemeltetéséhez, karbantartásához, valamint az átviteli és elosztó, közcélú hálózatokhoz történő hozzáféréshez szükséges engedélyek, hozzájárulások beszerzését</w:t>
      </w:r>
      <w:r w:rsidRPr="00C151ED">
        <w:rPr>
          <w:rFonts w:eastAsia="Calibri"/>
          <w:bCs/>
          <w:sz w:val="16"/>
          <w:szCs w:val="16"/>
        </w:rPr>
        <w:t xml:space="preserve">, valamint az </w:t>
      </w:r>
      <w:r w:rsidRPr="00C151ED">
        <w:rPr>
          <w:rFonts w:eastAsia="Calibri"/>
          <w:color w:val="FF0000"/>
          <w:sz w:val="16"/>
          <w:szCs w:val="16"/>
        </w:rPr>
        <w:t xml:space="preserve">NKM Áramhálózati </w:t>
      </w:r>
      <w:proofErr w:type="spellStart"/>
      <w:r w:rsidRPr="00C151ED">
        <w:rPr>
          <w:rFonts w:eastAsia="Calibri"/>
          <w:color w:val="FF0000"/>
          <w:sz w:val="16"/>
          <w:szCs w:val="16"/>
        </w:rPr>
        <w:t>Kft</w:t>
      </w:r>
      <w:r w:rsidRPr="00C151ED">
        <w:rPr>
          <w:rFonts w:eastAsia="Calibri"/>
          <w:color w:val="000000"/>
          <w:sz w:val="16"/>
          <w:szCs w:val="16"/>
        </w:rPr>
        <w:t>-vel</w:t>
      </w:r>
      <w:proofErr w:type="spellEnd"/>
      <w:r w:rsidRPr="00C151ED">
        <w:rPr>
          <w:rFonts w:eastAsia="Calibri"/>
          <w:color w:val="000000"/>
          <w:sz w:val="16"/>
          <w:szCs w:val="16"/>
        </w:rPr>
        <w:t xml:space="preserve"> </w:t>
      </w:r>
      <w:r w:rsidRPr="00C151ED">
        <w:rPr>
          <w:rFonts w:eastAsia="Calibri"/>
          <w:sz w:val="16"/>
          <w:szCs w:val="16"/>
        </w:rPr>
        <w:t>üzemviteli megállapodás megkötését.</w:t>
      </w:r>
    </w:p>
    <w:p w:rsidR="00935FF8" w:rsidRPr="00C151ED" w:rsidRDefault="00935FF8" w:rsidP="00935FF8">
      <w:pPr>
        <w:jc w:val="both"/>
        <w:rPr>
          <w:rFonts w:eastAsia="Calibri"/>
          <w:bCs/>
          <w:sz w:val="16"/>
          <w:szCs w:val="16"/>
        </w:rPr>
      </w:pPr>
    </w:p>
    <w:p w:rsidR="00935FF8" w:rsidRPr="00C151ED" w:rsidRDefault="00935FF8" w:rsidP="00935FF8">
      <w:pPr>
        <w:numPr>
          <w:ilvl w:val="0"/>
          <w:numId w:val="16"/>
        </w:numPr>
        <w:jc w:val="both"/>
        <w:rPr>
          <w:rFonts w:eastAsia="Calibri"/>
          <w:bCs/>
          <w:sz w:val="16"/>
          <w:szCs w:val="16"/>
        </w:rPr>
      </w:pPr>
      <w:r w:rsidRPr="00C151ED">
        <w:rPr>
          <w:rFonts w:eastAsia="Calibri"/>
          <w:spacing w:val="-1"/>
          <w:sz w:val="16"/>
          <w:szCs w:val="16"/>
        </w:rPr>
        <w:t xml:space="preserve">Szolgáltatónak jelen </w:t>
      </w:r>
      <w:r w:rsidRPr="00C151ED">
        <w:rPr>
          <w:rFonts w:eastAsia="Calibri"/>
          <w:spacing w:val="5"/>
          <w:sz w:val="16"/>
          <w:szCs w:val="16"/>
        </w:rPr>
        <w:t xml:space="preserve">szerződés II. pont szerinti </w:t>
      </w:r>
      <w:r w:rsidRPr="00C151ED">
        <w:rPr>
          <w:rFonts w:eastAsia="Calibri"/>
          <w:sz w:val="16"/>
          <w:szCs w:val="16"/>
        </w:rPr>
        <w:t xml:space="preserve">tevékenysége során </w:t>
      </w:r>
      <w:r w:rsidRPr="00C151ED">
        <w:rPr>
          <w:rFonts w:eastAsia="Calibri"/>
          <w:spacing w:val="-5"/>
          <w:sz w:val="16"/>
          <w:szCs w:val="16"/>
        </w:rPr>
        <w:t>messzemenően figyelembe kell vennie minden hatályos biztonsági, munkavédelmi, környezetvédelmi előírást, a vonatkozó jogszabályokat, valamint a lakosság egészségének és az élő környezet épségének a lehetőségek szerinti maximális védelmét. Ezek megtartása és megtartatása a Szolgáltató feladata.</w:t>
      </w:r>
    </w:p>
    <w:p w:rsidR="00935FF8" w:rsidRPr="00C151ED" w:rsidRDefault="00935FF8" w:rsidP="00935FF8">
      <w:pPr>
        <w:ind w:left="708"/>
        <w:rPr>
          <w:rFonts w:eastAsia="Calibri"/>
          <w:b/>
          <w:sz w:val="16"/>
          <w:szCs w:val="16"/>
        </w:rPr>
      </w:pPr>
    </w:p>
    <w:p w:rsidR="00935FF8" w:rsidRPr="00C151ED" w:rsidRDefault="00935FF8" w:rsidP="00935FF8">
      <w:pPr>
        <w:numPr>
          <w:ilvl w:val="0"/>
          <w:numId w:val="16"/>
        </w:numPr>
        <w:jc w:val="both"/>
        <w:rPr>
          <w:rFonts w:eastAsia="Calibri"/>
          <w:bCs/>
          <w:sz w:val="16"/>
          <w:szCs w:val="16"/>
        </w:rPr>
      </w:pPr>
      <w:r w:rsidRPr="00C151ED">
        <w:rPr>
          <w:rFonts w:eastAsia="Calibri"/>
          <w:spacing w:val="-4"/>
          <w:sz w:val="16"/>
          <w:szCs w:val="16"/>
        </w:rPr>
        <w:t xml:space="preserve">A munkavégzéshez szükséges engedélyeket, </w:t>
      </w:r>
      <w:r w:rsidRPr="00C151ED">
        <w:rPr>
          <w:rFonts w:eastAsia="Calibri"/>
          <w:spacing w:val="7"/>
          <w:sz w:val="16"/>
          <w:szCs w:val="16"/>
        </w:rPr>
        <w:t xml:space="preserve">illetve szakhatósági engedélyeket </w:t>
      </w:r>
      <w:r w:rsidRPr="00C151ED">
        <w:rPr>
          <w:rFonts w:eastAsia="Calibri"/>
          <w:spacing w:val="3"/>
          <w:sz w:val="16"/>
          <w:szCs w:val="16"/>
        </w:rPr>
        <w:t>a Szolgáltató szerzi be, és a tevékenység szakmai irányítását biztosítja</w:t>
      </w:r>
      <w:r w:rsidRPr="00C151ED">
        <w:rPr>
          <w:rFonts w:eastAsia="Calibri"/>
          <w:spacing w:val="-2"/>
          <w:sz w:val="16"/>
          <w:szCs w:val="16"/>
        </w:rPr>
        <w:t>.</w:t>
      </w:r>
    </w:p>
    <w:p w:rsidR="00935FF8" w:rsidRPr="00C151ED" w:rsidRDefault="00935FF8" w:rsidP="00935FF8">
      <w:pPr>
        <w:ind w:left="708"/>
        <w:rPr>
          <w:rFonts w:eastAsia="Calibri"/>
          <w:b/>
          <w:sz w:val="16"/>
          <w:szCs w:val="16"/>
        </w:rPr>
      </w:pPr>
    </w:p>
    <w:p w:rsidR="00935FF8" w:rsidRPr="00C151ED" w:rsidRDefault="00935FF8" w:rsidP="00935FF8">
      <w:pPr>
        <w:numPr>
          <w:ilvl w:val="0"/>
          <w:numId w:val="16"/>
        </w:numPr>
        <w:jc w:val="both"/>
        <w:rPr>
          <w:rFonts w:eastAsia="Calibri"/>
          <w:bCs/>
          <w:sz w:val="16"/>
          <w:szCs w:val="16"/>
        </w:rPr>
      </w:pPr>
      <w:r w:rsidRPr="00C151ED">
        <w:rPr>
          <w:rFonts w:eastAsia="Calibri"/>
          <w:sz w:val="16"/>
          <w:szCs w:val="16"/>
        </w:rPr>
        <w:t>A Szolgáltató az esetlegesen keletkező károk fedezetének biztosítékául csatolja a szakmai felelősségbiztosítási szerződés (SZ/3. sz. melléklet) másolati példányát és a díjfizetést igazoló bizonylatot. Szolgáltató köteles a biztosítási szerződés hatályát a szerződés teljes időtartama alatt fenntartani.</w:t>
      </w:r>
    </w:p>
    <w:p w:rsidR="00935FF8" w:rsidRPr="00C151ED" w:rsidRDefault="00935FF8" w:rsidP="00935FF8">
      <w:pPr>
        <w:jc w:val="both"/>
        <w:rPr>
          <w:rFonts w:eastAsia="Calibri"/>
          <w:bCs/>
          <w:sz w:val="16"/>
          <w:szCs w:val="16"/>
        </w:rPr>
      </w:pPr>
    </w:p>
    <w:p w:rsidR="00935FF8" w:rsidRPr="00C151ED" w:rsidRDefault="00935FF8" w:rsidP="00935FF8">
      <w:pPr>
        <w:numPr>
          <w:ilvl w:val="0"/>
          <w:numId w:val="16"/>
        </w:numPr>
        <w:jc w:val="both"/>
        <w:rPr>
          <w:rFonts w:eastAsia="Calibri"/>
          <w:bCs/>
          <w:sz w:val="16"/>
          <w:szCs w:val="16"/>
        </w:rPr>
      </w:pPr>
      <w:r w:rsidRPr="00C151ED">
        <w:rPr>
          <w:rFonts w:eastAsia="Calibri"/>
          <w:bCs/>
          <w:sz w:val="16"/>
          <w:szCs w:val="16"/>
        </w:rPr>
        <w:t>A Szolgáltató jelen szerződésben foglalt kötelezettségeit személyesen, illetve alvállalkozó közreműködésével láthatja el. Szolgáltató a jogosan igénybevett alvállalkozó tevékenységéért úgy felel mintha a munkát maga végezte volna el, az alvállalkozó, illetve harmadik személy jogosulatlan igénybevétele esetén pedig felelős minden olyan kárért is, amely anélkül nem következett volna be. Jogosan igénybe vett alvállalkozónak minősül azon alvállalkozó, akinek igénybevételéhez a Megrendelő előzetesen hozzájárult.</w:t>
      </w:r>
    </w:p>
    <w:p w:rsidR="00935FF8" w:rsidRPr="00C151ED" w:rsidRDefault="00935FF8" w:rsidP="00935FF8">
      <w:pPr>
        <w:ind w:left="708"/>
        <w:rPr>
          <w:rFonts w:eastAsia="Calibri"/>
          <w:b/>
          <w:sz w:val="16"/>
          <w:szCs w:val="16"/>
        </w:rPr>
      </w:pPr>
    </w:p>
    <w:p w:rsidR="00935FF8" w:rsidRPr="00C151ED" w:rsidRDefault="00935FF8" w:rsidP="00935FF8">
      <w:pPr>
        <w:numPr>
          <w:ilvl w:val="0"/>
          <w:numId w:val="16"/>
        </w:numPr>
        <w:autoSpaceDE w:val="0"/>
        <w:autoSpaceDN w:val="0"/>
        <w:jc w:val="both"/>
        <w:rPr>
          <w:rFonts w:eastAsia="Calibri"/>
          <w:spacing w:val="5"/>
          <w:sz w:val="16"/>
          <w:szCs w:val="16"/>
        </w:rPr>
      </w:pPr>
      <w:r w:rsidRPr="00C151ED">
        <w:rPr>
          <w:rFonts w:eastAsia="Calibri"/>
          <w:spacing w:val="5"/>
          <w:sz w:val="16"/>
          <w:szCs w:val="16"/>
        </w:rPr>
        <w:t>Hibás vagy hiányos teljesítés esetén a Szolgáltató köteles a nem megfelelő minőségben teljesített, vagy nem teljesített szolgáltatást ennek szolgáltatói észlelését követően haladéktalanul, ill. az Önkormányzat felhívását követően - saját költségén - haladéktalanul ismételten elvégezni.</w:t>
      </w:r>
    </w:p>
    <w:p w:rsidR="00935FF8" w:rsidRPr="00C151ED" w:rsidRDefault="00935FF8" w:rsidP="00935FF8">
      <w:pPr>
        <w:ind w:left="708"/>
        <w:rPr>
          <w:rFonts w:eastAsia="Calibri"/>
          <w:b/>
          <w:bCs/>
          <w:spacing w:val="5"/>
          <w:sz w:val="16"/>
          <w:szCs w:val="16"/>
        </w:rPr>
      </w:pPr>
    </w:p>
    <w:p w:rsidR="00935FF8" w:rsidRPr="00C151ED" w:rsidRDefault="00935FF8" w:rsidP="00935FF8">
      <w:pPr>
        <w:numPr>
          <w:ilvl w:val="0"/>
          <w:numId w:val="16"/>
        </w:numPr>
        <w:autoSpaceDE w:val="0"/>
        <w:autoSpaceDN w:val="0"/>
        <w:jc w:val="both"/>
        <w:rPr>
          <w:rFonts w:eastAsia="Calibri"/>
          <w:spacing w:val="5"/>
          <w:sz w:val="16"/>
          <w:szCs w:val="16"/>
        </w:rPr>
      </w:pPr>
      <w:r w:rsidRPr="00C151ED">
        <w:rPr>
          <w:rFonts w:eastAsia="Calibri"/>
          <w:spacing w:val="5"/>
          <w:sz w:val="16"/>
          <w:szCs w:val="16"/>
        </w:rPr>
        <w:t>A Szolgáltató vállalja, hogy</w:t>
      </w:r>
    </w:p>
    <w:p w:rsidR="00935FF8" w:rsidRPr="00C151ED" w:rsidRDefault="00935FF8" w:rsidP="00935FF8">
      <w:pPr>
        <w:numPr>
          <w:ilvl w:val="1"/>
          <w:numId w:val="16"/>
        </w:numPr>
        <w:autoSpaceDE w:val="0"/>
        <w:autoSpaceDN w:val="0"/>
        <w:jc w:val="both"/>
        <w:rPr>
          <w:rFonts w:eastAsia="Calibri"/>
          <w:spacing w:val="5"/>
          <w:sz w:val="16"/>
          <w:szCs w:val="16"/>
        </w:rPr>
      </w:pPr>
      <w:r w:rsidRPr="00C151ED">
        <w:rPr>
          <w:rFonts w:eastAsia="Calibri"/>
          <w:spacing w:val="5"/>
          <w:sz w:val="16"/>
          <w:szCs w:val="16"/>
        </w:rPr>
        <w:t>ha a szerződést nem teljesíti, az éves szolgáltatási díj … %-ának megfelelő mértékű meghiúsulási kötbért,</w:t>
      </w:r>
    </w:p>
    <w:p w:rsidR="00935FF8" w:rsidRPr="00C151ED" w:rsidRDefault="00935FF8" w:rsidP="00935FF8">
      <w:pPr>
        <w:numPr>
          <w:ilvl w:val="1"/>
          <w:numId w:val="16"/>
        </w:numPr>
        <w:autoSpaceDE w:val="0"/>
        <w:autoSpaceDN w:val="0"/>
        <w:jc w:val="both"/>
        <w:rPr>
          <w:rFonts w:eastAsia="Calibri"/>
          <w:spacing w:val="5"/>
          <w:sz w:val="16"/>
          <w:szCs w:val="16"/>
        </w:rPr>
      </w:pPr>
      <w:r w:rsidRPr="00C151ED">
        <w:rPr>
          <w:rFonts w:eastAsia="Calibri"/>
          <w:spacing w:val="5"/>
          <w:sz w:val="16"/>
          <w:szCs w:val="16"/>
        </w:rPr>
        <w:t>ha saját hibájából késedelmesen teljesít, napi 100,- Ft/Érintett Berendezés (lámpaoszlop) késedelmi kötbért fizet az Önkormányzat számára. A kötbér mértéke azonban nem lehet több a mindenkori havi szolgáltatási díj ….%-ánál.</w:t>
      </w:r>
    </w:p>
    <w:p w:rsidR="00935FF8" w:rsidRPr="00C151ED" w:rsidRDefault="00935FF8" w:rsidP="00935FF8">
      <w:pPr>
        <w:autoSpaceDE w:val="0"/>
        <w:autoSpaceDN w:val="0"/>
        <w:ind w:left="360"/>
        <w:jc w:val="both"/>
        <w:rPr>
          <w:rFonts w:eastAsia="Calibri"/>
          <w:spacing w:val="5"/>
          <w:sz w:val="16"/>
          <w:szCs w:val="16"/>
        </w:rPr>
      </w:pPr>
    </w:p>
    <w:p w:rsidR="00935FF8" w:rsidRPr="00C151ED" w:rsidRDefault="00935FF8" w:rsidP="00935FF8">
      <w:pPr>
        <w:numPr>
          <w:ilvl w:val="0"/>
          <w:numId w:val="16"/>
        </w:numPr>
        <w:autoSpaceDE w:val="0"/>
        <w:autoSpaceDN w:val="0"/>
        <w:jc w:val="both"/>
        <w:rPr>
          <w:rFonts w:eastAsia="Calibri"/>
          <w:spacing w:val="5"/>
          <w:sz w:val="16"/>
          <w:szCs w:val="16"/>
        </w:rPr>
      </w:pPr>
      <w:r w:rsidRPr="00C151ED">
        <w:rPr>
          <w:rFonts w:eastAsia="Calibri"/>
          <w:spacing w:val="5"/>
          <w:sz w:val="16"/>
          <w:szCs w:val="16"/>
        </w:rPr>
        <w:t>A Szolgáltató késedelmes teljesítése esetén az Önkormányzat a késedelmes teljesítés arányának alapján kiszámítandó kötbér összegét jogosult a kötbérigény felmerülését követő számlában vagy számlákban feltüntetett ellenszolgáltatás összegéből a számviteli szabályok betartása mellett beszámítani.</w:t>
      </w:r>
    </w:p>
    <w:p w:rsidR="00935FF8" w:rsidRPr="00C151ED" w:rsidRDefault="00935FF8" w:rsidP="00935FF8">
      <w:pPr>
        <w:autoSpaceDE w:val="0"/>
        <w:autoSpaceDN w:val="0"/>
        <w:jc w:val="both"/>
        <w:rPr>
          <w:rFonts w:eastAsia="Calibri"/>
          <w:spacing w:val="5"/>
          <w:sz w:val="16"/>
          <w:szCs w:val="16"/>
        </w:rPr>
      </w:pPr>
    </w:p>
    <w:p w:rsidR="00935FF8" w:rsidRPr="00C151ED" w:rsidRDefault="00935FF8" w:rsidP="00935FF8">
      <w:pPr>
        <w:numPr>
          <w:ilvl w:val="0"/>
          <w:numId w:val="16"/>
        </w:numPr>
        <w:autoSpaceDE w:val="0"/>
        <w:autoSpaceDN w:val="0"/>
        <w:jc w:val="both"/>
        <w:rPr>
          <w:rFonts w:eastAsia="Calibri"/>
          <w:spacing w:val="5"/>
          <w:sz w:val="16"/>
          <w:szCs w:val="16"/>
        </w:rPr>
      </w:pPr>
      <w:r w:rsidRPr="00C151ED">
        <w:rPr>
          <w:rFonts w:eastAsia="Calibri"/>
          <w:bCs/>
          <w:sz w:val="16"/>
          <w:szCs w:val="16"/>
        </w:rPr>
        <w:t>Az Önkormányzat jogosult a Szolgáltató jelen szerződéssel kapcsolatos tevékenységét a Szolgáltató munkatársának jelenlétében vagy tőlük függetlenül helyszíni bejáráson ellenőrizni. A helyszíni bejárásról Önkormányzat minden esetben köteles előzetesen értesítést küldeni a Szolgáltatónak. A helyszíni bejárásról a Felek kötelesek jegyzőkönyvet felvenni. Ezt követően a Felek 5 napon belül egyeztetnek az esetlegesen szükséges intézkedések megtételéről.</w:t>
      </w:r>
    </w:p>
    <w:p w:rsidR="00935FF8" w:rsidRPr="00C151ED" w:rsidRDefault="00935FF8" w:rsidP="00935FF8">
      <w:pPr>
        <w:ind w:left="708"/>
        <w:rPr>
          <w:rFonts w:eastAsia="Calibri"/>
          <w:b/>
          <w:bCs/>
          <w:spacing w:val="5"/>
          <w:sz w:val="16"/>
          <w:szCs w:val="16"/>
        </w:rPr>
      </w:pPr>
    </w:p>
    <w:p w:rsidR="00935FF8" w:rsidRPr="00C151ED" w:rsidRDefault="00935FF8" w:rsidP="00935FF8">
      <w:pPr>
        <w:numPr>
          <w:ilvl w:val="0"/>
          <w:numId w:val="16"/>
        </w:numPr>
        <w:autoSpaceDE w:val="0"/>
        <w:autoSpaceDN w:val="0"/>
        <w:jc w:val="both"/>
        <w:rPr>
          <w:rFonts w:eastAsia="Calibri"/>
          <w:spacing w:val="5"/>
          <w:sz w:val="16"/>
          <w:szCs w:val="16"/>
        </w:rPr>
      </w:pPr>
      <w:r w:rsidRPr="00C151ED">
        <w:rPr>
          <w:rFonts w:eastAsia="Calibri"/>
          <w:bCs/>
          <w:sz w:val="16"/>
          <w:szCs w:val="16"/>
        </w:rPr>
        <w:t>Felek megállapodnak abban, hogy a jelen szerződésben foglaltak maradéktalan megvalósítása érdekében folyamatosan együttműködnek. Ennek megfelelően tájékoztatják egymást a jelen szerződésben foglaltak teljesítéséről, valamint minden olyan kérdésről (tény, adat, körülmény, tevékenység), amely jelen szerződés teljesítésére kihatással lehet.</w:t>
      </w:r>
    </w:p>
    <w:p w:rsidR="00935FF8" w:rsidRPr="00C151ED" w:rsidRDefault="00935FF8" w:rsidP="00935FF8">
      <w:pPr>
        <w:ind w:left="708"/>
        <w:rPr>
          <w:rFonts w:eastAsia="Calibri"/>
          <w:b/>
          <w:bCs/>
          <w:spacing w:val="5"/>
          <w:sz w:val="16"/>
          <w:szCs w:val="16"/>
        </w:rPr>
      </w:pPr>
    </w:p>
    <w:p w:rsidR="00935FF8" w:rsidRPr="00C151ED" w:rsidRDefault="00935FF8" w:rsidP="00935FF8">
      <w:pPr>
        <w:numPr>
          <w:ilvl w:val="0"/>
          <w:numId w:val="16"/>
        </w:numPr>
        <w:autoSpaceDE w:val="0"/>
        <w:autoSpaceDN w:val="0"/>
        <w:jc w:val="both"/>
        <w:rPr>
          <w:rFonts w:eastAsia="Calibri"/>
          <w:spacing w:val="5"/>
          <w:sz w:val="16"/>
          <w:szCs w:val="16"/>
        </w:rPr>
      </w:pPr>
      <w:r w:rsidRPr="00C151ED">
        <w:rPr>
          <w:rFonts w:eastAsia="Calibri"/>
          <w:bCs/>
          <w:sz w:val="16"/>
          <w:szCs w:val="16"/>
        </w:rPr>
        <w:t>A Felek közötti kapcsolattartás módja: tértivevényes levél, fax, e-mail, szükség esetén telefon, írásbeli feljegyzéssel való haladéktalan megerősítéssel. A Felek jelen szerződéssel kapcsolattartásra az alábbi személyeket jelölik ki:</w:t>
      </w:r>
    </w:p>
    <w:p w:rsidR="00935FF8" w:rsidRPr="00C151ED" w:rsidRDefault="00935FF8" w:rsidP="00935FF8">
      <w:pPr>
        <w:ind w:left="708"/>
        <w:rPr>
          <w:rFonts w:eastAsia="Calibri"/>
          <w:b/>
          <w:bCs/>
          <w:spacing w:val="5"/>
          <w:sz w:val="16"/>
          <w:szCs w:val="16"/>
        </w:rPr>
      </w:pPr>
    </w:p>
    <w:p w:rsidR="00935FF8" w:rsidRPr="00C151ED" w:rsidRDefault="00935FF8" w:rsidP="00935FF8">
      <w:pPr>
        <w:numPr>
          <w:ilvl w:val="1"/>
          <w:numId w:val="16"/>
        </w:numPr>
        <w:autoSpaceDE w:val="0"/>
        <w:autoSpaceDN w:val="0"/>
        <w:jc w:val="both"/>
        <w:rPr>
          <w:rFonts w:eastAsia="Calibri"/>
          <w:spacing w:val="5"/>
          <w:sz w:val="16"/>
          <w:szCs w:val="16"/>
        </w:rPr>
      </w:pPr>
      <w:r w:rsidRPr="00C151ED">
        <w:rPr>
          <w:rFonts w:eastAsia="Calibri"/>
          <w:bCs/>
          <w:sz w:val="16"/>
          <w:szCs w:val="16"/>
        </w:rPr>
        <w:t>Önkormányzat által a kapcsolattartásra kijelölt személy(</w:t>
      </w:r>
      <w:proofErr w:type="spellStart"/>
      <w:r w:rsidRPr="00C151ED">
        <w:rPr>
          <w:rFonts w:eastAsia="Calibri"/>
          <w:bCs/>
          <w:sz w:val="16"/>
          <w:szCs w:val="16"/>
        </w:rPr>
        <w:t>ek</w:t>
      </w:r>
      <w:proofErr w:type="spellEnd"/>
      <w:r w:rsidRPr="00C151ED">
        <w:rPr>
          <w:rFonts w:eastAsia="Calibri"/>
          <w:bCs/>
          <w:sz w:val="16"/>
          <w:szCs w:val="16"/>
        </w:rPr>
        <w:t>):</w:t>
      </w:r>
    </w:p>
    <w:p w:rsidR="00935FF8" w:rsidRPr="00C151ED" w:rsidRDefault="00935FF8" w:rsidP="00935FF8">
      <w:pPr>
        <w:ind w:left="708"/>
        <w:rPr>
          <w:rFonts w:eastAsia="Calibri"/>
          <w:b/>
          <w:bCs/>
          <w:spacing w:val="5"/>
          <w:sz w:val="16"/>
          <w:szCs w:val="16"/>
        </w:rPr>
      </w:pPr>
    </w:p>
    <w:p w:rsidR="00935FF8" w:rsidRPr="00C151ED" w:rsidRDefault="00935FF8" w:rsidP="00935FF8">
      <w:pPr>
        <w:autoSpaceDE w:val="0"/>
        <w:autoSpaceDN w:val="0"/>
        <w:ind w:left="1416"/>
        <w:jc w:val="both"/>
        <w:rPr>
          <w:rFonts w:eastAsia="Calibri"/>
          <w:spacing w:val="5"/>
          <w:sz w:val="16"/>
          <w:szCs w:val="16"/>
        </w:rPr>
      </w:pPr>
      <w:r w:rsidRPr="00C151ED">
        <w:rPr>
          <w:rFonts w:eastAsia="Calibri"/>
          <w:sz w:val="16"/>
          <w:szCs w:val="16"/>
        </w:rPr>
        <w:t xml:space="preserve">Kapcsolattartó személy: ………………, </w:t>
      </w:r>
    </w:p>
    <w:p w:rsidR="00935FF8" w:rsidRPr="00C151ED" w:rsidRDefault="00935FF8" w:rsidP="00935FF8">
      <w:pPr>
        <w:ind w:left="1416"/>
        <w:jc w:val="both"/>
        <w:rPr>
          <w:rFonts w:eastAsia="Calibri"/>
          <w:bCs/>
          <w:sz w:val="16"/>
          <w:szCs w:val="16"/>
        </w:rPr>
      </w:pPr>
      <w:r w:rsidRPr="00C151ED">
        <w:rPr>
          <w:rFonts w:eastAsia="Calibri"/>
          <w:bCs/>
          <w:sz w:val="16"/>
          <w:szCs w:val="16"/>
        </w:rPr>
        <w:t>Cím: ……………., …… tér ...</w:t>
      </w:r>
    </w:p>
    <w:p w:rsidR="00935FF8" w:rsidRPr="00C151ED" w:rsidRDefault="00935FF8" w:rsidP="00935FF8">
      <w:pPr>
        <w:ind w:left="1416"/>
        <w:jc w:val="both"/>
        <w:rPr>
          <w:rFonts w:eastAsia="Calibri"/>
          <w:bCs/>
          <w:sz w:val="16"/>
          <w:szCs w:val="16"/>
        </w:rPr>
      </w:pPr>
      <w:r w:rsidRPr="00C151ED">
        <w:rPr>
          <w:rFonts w:eastAsia="Calibri"/>
          <w:bCs/>
          <w:sz w:val="16"/>
          <w:szCs w:val="16"/>
        </w:rPr>
        <w:t>Telefon: …………</w:t>
      </w:r>
    </w:p>
    <w:p w:rsidR="00935FF8" w:rsidRPr="00C151ED" w:rsidRDefault="00935FF8" w:rsidP="00935FF8">
      <w:pPr>
        <w:ind w:left="1416"/>
        <w:jc w:val="both"/>
        <w:rPr>
          <w:rFonts w:eastAsia="Calibri"/>
          <w:bCs/>
          <w:sz w:val="16"/>
          <w:szCs w:val="16"/>
        </w:rPr>
      </w:pPr>
      <w:r w:rsidRPr="00C151ED">
        <w:rPr>
          <w:rFonts w:eastAsia="Calibri"/>
          <w:bCs/>
          <w:sz w:val="16"/>
          <w:szCs w:val="16"/>
        </w:rPr>
        <w:t>Telefax:  …….......</w:t>
      </w:r>
    </w:p>
    <w:p w:rsidR="00935FF8" w:rsidRPr="00C151ED" w:rsidRDefault="00935FF8" w:rsidP="00935FF8">
      <w:pPr>
        <w:ind w:left="1416"/>
        <w:jc w:val="both"/>
        <w:rPr>
          <w:rFonts w:eastAsia="Calibri"/>
          <w:sz w:val="16"/>
          <w:szCs w:val="16"/>
        </w:rPr>
      </w:pPr>
      <w:r w:rsidRPr="00C151ED">
        <w:rPr>
          <w:rFonts w:eastAsia="Calibri"/>
          <w:sz w:val="16"/>
          <w:szCs w:val="16"/>
        </w:rPr>
        <w:t>E-mail: ……..</w:t>
      </w:r>
    </w:p>
    <w:p w:rsidR="00935FF8" w:rsidRPr="00C151ED" w:rsidRDefault="00935FF8" w:rsidP="00935FF8">
      <w:pPr>
        <w:ind w:left="1416"/>
        <w:jc w:val="both"/>
        <w:rPr>
          <w:rFonts w:eastAsia="Calibri"/>
          <w:sz w:val="16"/>
          <w:szCs w:val="16"/>
        </w:rPr>
      </w:pPr>
    </w:p>
    <w:p w:rsidR="00935FF8" w:rsidRPr="00C151ED" w:rsidRDefault="00935FF8" w:rsidP="00935FF8">
      <w:pPr>
        <w:ind w:left="1416"/>
        <w:jc w:val="both"/>
        <w:rPr>
          <w:rFonts w:eastAsia="Calibri"/>
          <w:bCs/>
          <w:sz w:val="16"/>
          <w:szCs w:val="16"/>
        </w:rPr>
      </w:pPr>
      <w:r w:rsidRPr="00C151ED">
        <w:rPr>
          <w:rFonts w:eastAsia="Calibri"/>
          <w:sz w:val="16"/>
          <w:szCs w:val="16"/>
        </w:rPr>
        <w:t xml:space="preserve">Az operatív ügyek intézésére jogosult személy: </w:t>
      </w:r>
      <w:r w:rsidRPr="00C151ED">
        <w:rPr>
          <w:rFonts w:eastAsia="Calibri"/>
          <w:bCs/>
          <w:sz w:val="16"/>
          <w:szCs w:val="16"/>
        </w:rPr>
        <w:t>……..</w:t>
      </w:r>
    </w:p>
    <w:p w:rsidR="00935FF8" w:rsidRPr="00C151ED" w:rsidRDefault="00935FF8" w:rsidP="00935FF8">
      <w:pPr>
        <w:ind w:left="1416"/>
        <w:jc w:val="both"/>
        <w:rPr>
          <w:rFonts w:eastAsia="Calibri"/>
          <w:bCs/>
          <w:sz w:val="16"/>
          <w:szCs w:val="16"/>
        </w:rPr>
      </w:pPr>
      <w:r w:rsidRPr="00C151ED">
        <w:rPr>
          <w:rFonts w:eastAsia="Calibri"/>
          <w:bCs/>
          <w:sz w:val="16"/>
          <w:szCs w:val="16"/>
        </w:rPr>
        <w:t>Cím: ……………., ……. tér ...</w:t>
      </w:r>
    </w:p>
    <w:p w:rsidR="00935FF8" w:rsidRPr="00C151ED" w:rsidRDefault="00935FF8" w:rsidP="00935FF8">
      <w:pPr>
        <w:ind w:left="1416"/>
        <w:jc w:val="both"/>
        <w:rPr>
          <w:rFonts w:eastAsia="Calibri"/>
          <w:bCs/>
          <w:sz w:val="16"/>
          <w:szCs w:val="16"/>
        </w:rPr>
      </w:pPr>
      <w:r w:rsidRPr="00C151ED">
        <w:rPr>
          <w:rFonts w:eastAsia="Calibri"/>
          <w:bCs/>
          <w:sz w:val="16"/>
          <w:szCs w:val="16"/>
        </w:rPr>
        <w:t>Telefon: ………….</w:t>
      </w:r>
    </w:p>
    <w:p w:rsidR="00935FF8" w:rsidRPr="00C151ED" w:rsidRDefault="00935FF8" w:rsidP="00935FF8">
      <w:pPr>
        <w:ind w:left="1416"/>
        <w:jc w:val="both"/>
        <w:rPr>
          <w:rFonts w:eastAsia="Calibri"/>
          <w:bCs/>
          <w:sz w:val="16"/>
          <w:szCs w:val="16"/>
        </w:rPr>
      </w:pPr>
      <w:r w:rsidRPr="00C151ED">
        <w:rPr>
          <w:rFonts w:eastAsia="Calibri"/>
          <w:bCs/>
          <w:sz w:val="16"/>
          <w:szCs w:val="16"/>
        </w:rPr>
        <w:t>Telefax: ………….</w:t>
      </w:r>
    </w:p>
    <w:p w:rsidR="00935FF8" w:rsidRPr="00C151ED" w:rsidRDefault="00935FF8" w:rsidP="00935FF8">
      <w:pPr>
        <w:ind w:left="1416"/>
        <w:jc w:val="both"/>
        <w:rPr>
          <w:rFonts w:eastAsia="Calibri"/>
          <w:bCs/>
          <w:sz w:val="16"/>
          <w:szCs w:val="16"/>
        </w:rPr>
      </w:pPr>
      <w:r w:rsidRPr="00C151ED">
        <w:rPr>
          <w:rFonts w:eastAsia="Calibri"/>
          <w:bCs/>
          <w:sz w:val="16"/>
          <w:szCs w:val="16"/>
        </w:rPr>
        <w:t>E-mail: ………….</w:t>
      </w:r>
    </w:p>
    <w:p w:rsidR="00935FF8" w:rsidRPr="00C151ED" w:rsidRDefault="00935FF8" w:rsidP="00935FF8">
      <w:pPr>
        <w:autoSpaceDE w:val="0"/>
        <w:autoSpaceDN w:val="0"/>
        <w:ind w:left="360"/>
        <w:jc w:val="both"/>
        <w:rPr>
          <w:rFonts w:eastAsia="Calibri"/>
          <w:spacing w:val="5"/>
          <w:sz w:val="16"/>
          <w:szCs w:val="16"/>
        </w:rPr>
      </w:pPr>
    </w:p>
    <w:p w:rsidR="00935FF8" w:rsidRPr="00C151ED" w:rsidRDefault="00935FF8" w:rsidP="00935FF8">
      <w:pPr>
        <w:numPr>
          <w:ilvl w:val="1"/>
          <w:numId w:val="16"/>
        </w:numPr>
        <w:jc w:val="both"/>
        <w:rPr>
          <w:rFonts w:eastAsia="Calibri"/>
          <w:bCs/>
          <w:sz w:val="16"/>
          <w:szCs w:val="16"/>
        </w:rPr>
      </w:pPr>
      <w:r w:rsidRPr="00C151ED">
        <w:rPr>
          <w:rFonts w:eastAsia="Calibri"/>
          <w:bCs/>
          <w:sz w:val="16"/>
          <w:szCs w:val="16"/>
        </w:rPr>
        <w:t>Szolgáltató által a kapcsolattartásra kijelölt személy(</w:t>
      </w:r>
      <w:proofErr w:type="spellStart"/>
      <w:r w:rsidRPr="00C151ED">
        <w:rPr>
          <w:rFonts w:eastAsia="Calibri"/>
          <w:bCs/>
          <w:sz w:val="16"/>
          <w:szCs w:val="16"/>
        </w:rPr>
        <w:t>ek</w:t>
      </w:r>
      <w:proofErr w:type="spellEnd"/>
      <w:r w:rsidRPr="00C151ED">
        <w:rPr>
          <w:rFonts w:eastAsia="Calibri"/>
          <w:bCs/>
          <w:sz w:val="16"/>
          <w:szCs w:val="16"/>
        </w:rPr>
        <w:t>):</w:t>
      </w:r>
    </w:p>
    <w:p w:rsidR="00935FF8" w:rsidRPr="00C151ED" w:rsidRDefault="00935FF8" w:rsidP="00935FF8">
      <w:pPr>
        <w:ind w:left="360"/>
        <w:jc w:val="both"/>
        <w:rPr>
          <w:rFonts w:eastAsia="Calibri"/>
          <w:bCs/>
          <w:sz w:val="16"/>
          <w:szCs w:val="16"/>
        </w:rPr>
      </w:pPr>
    </w:p>
    <w:p w:rsidR="00935FF8" w:rsidRPr="00C151ED" w:rsidRDefault="00935FF8" w:rsidP="00935FF8">
      <w:pPr>
        <w:numPr>
          <w:ilvl w:val="2"/>
          <w:numId w:val="16"/>
        </w:numPr>
        <w:ind w:left="2268" w:hanging="850"/>
        <w:jc w:val="both"/>
        <w:rPr>
          <w:rFonts w:eastAsia="Calibri"/>
          <w:bCs/>
          <w:sz w:val="16"/>
          <w:szCs w:val="16"/>
        </w:rPr>
      </w:pPr>
      <w:r w:rsidRPr="00C151ED">
        <w:rPr>
          <w:rFonts w:eastAsia="Calibri"/>
          <w:bCs/>
          <w:sz w:val="16"/>
          <w:szCs w:val="16"/>
        </w:rPr>
        <w:t>Név:…………………</w:t>
      </w:r>
    </w:p>
    <w:p w:rsidR="00935FF8" w:rsidRPr="00C151ED" w:rsidRDefault="00935FF8" w:rsidP="00935FF8">
      <w:pPr>
        <w:ind w:left="2124"/>
        <w:jc w:val="both"/>
        <w:rPr>
          <w:rFonts w:eastAsia="Calibri"/>
          <w:bCs/>
          <w:sz w:val="16"/>
          <w:szCs w:val="16"/>
        </w:rPr>
      </w:pPr>
      <w:r w:rsidRPr="00C151ED">
        <w:rPr>
          <w:rFonts w:eastAsia="Calibri"/>
          <w:bCs/>
          <w:sz w:val="16"/>
          <w:szCs w:val="16"/>
        </w:rPr>
        <w:t>Cím: ………………..</w:t>
      </w:r>
    </w:p>
    <w:p w:rsidR="00935FF8" w:rsidRPr="00C151ED" w:rsidRDefault="00935FF8" w:rsidP="00935FF8">
      <w:pPr>
        <w:ind w:left="2124"/>
        <w:jc w:val="both"/>
        <w:rPr>
          <w:rFonts w:eastAsia="Calibri"/>
          <w:bCs/>
          <w:sz w:val="16"/>
          <w:szCs w:val="16"/>
        </w:rPr>
      </w:pPr>
      <w:r w:rsidRPr="00C151ED">
        <w:rPr>
          <w:rFonts w:eastAsia="Calibri"/>
          <w:bCs/>
          <w:sz w:val="16"/>
          <w:szCs w:val="16"/>
        </w:rPr>
        <w:t>Mobil:     ……………</w:t>
      </w:r>
    </w:p>
    <w:p w:rsidR="00935FF8" w:rsidRPr="00C151ED" w:rsidRDefault="00935FF8" w:rsidP="00935FF8">
      <w:pPr>
        <w:ind w:left="2124"/>
        <w:jc w:val="both"/>
        <w:rPr>
          <w:rFonts w:eastAsia="Calibri"/>
          <w:bCs/>
          <w:sz w:val="16"/>
          <w:szCs w:val="16"/>
        </w:rPr>
      </w:pPr>
      <w:r w:rsidRPr="00C151ED">
        <w:rPr>
          <w:rFonts w:eastAsia="Calibri"/>
          <w:bCs/>
          <w:sz w:val="16"/>
          <w:szCs w:val="16"/>
        </w:rPr>
        <w:t>E-mail: ……………….</w:t>
      </w:r>
    </w:p>
    <w:p w:rsidR="00935FF8" w:rsidRPr="00C151ED" w:rsidRDefault="00935FF8" w:rsidP="00935FF8">
      <w:pPr>
        <w:ind w:left="2124"/>
        <w:jc w:val="both"/>
        <w:rPr>
          <w:rFonts w:eastAsia="Calibri"/>
          <w:bCs/>
          <w:sz w:val="16"/>
          <w:szCs w:val="16"/>
        </w:rPr>
      </w:pPr>
    </w:p>
    <w:p w:rsidR="00935FF8" w:rsidRPr="00C151ED" w:rsidRDefault="00935FF8" w:rsidP="00935FF8">
      <w:pPr>
        <w:numPr>
          <w:ilvl w:val="2"/>
          <w:numId w:val="16"/>
        </w:numPr>
        <w:ind w:left="2268" w:hanging="850"/>
        <w:jc w:val="both"/>
        <w:rPr>
          <w:rFonts w:eastAsia="Calibri"/>
          <w:bCs/>
          <w:sz w:val="16"/>
          <w:szCs w:val="16"/>
        </w:rPr>
      </w:pPr>
      <w:r w:rsidRPr="00C151ED">
        <w:rPr>
          <w:rFonts w:eastAsia="Calibri"/>
          <w:sz w:val="16"/>
          <w:szCs w:val="16"/>
        </w:rPr>
        <w:t>Az operatív ügyek intézésére jogosult személy neve:</w:t>
      </w:r>
    </w:p>
    <w:p w:rsidR="00935FF8" w:rsidRPr="00C151ED" w:rsidRDefault="00935FF8" w:rsidP="00935FF8">
      <w:pPr>
        <w:ind w:left="2124"/>
        <w:jc w:val="both"/>
        <w:rPr>
          <w:rFonts w:eastAsia="Calibri"/>
          <w:bCs/>
          <w:sz w:val="16"/>
          <w:szCs w:val="16"/>
        </w:rPr>
      </w:pPr>
      <w:r w:rsidRPr="00C151ED">
        <w:rPr>
          <w:rFonts w:eastAsia="Calibri"/>
          <w:bCs/>
          <w:sz w:val="16"/>
          <w:szCs w:val="16"/>
        </w:rPr>
        <w:t xml:space="preserve">Cím: </w:t>
      </w:r>
      <w:r w:rsidRPr="00C151ED">
        <w:rPr>
          <w:rFonts w:eastAsia="Calibri"/>
          <w:sz w:val="16"/>
          <w:szCs w:val="16"/>
        </w:rPr>
        <w:t>………….</w:t>
      </w:r>
      <w:r w:rsidRPr="00C151ED">
        <w:rPr>
          <w:rFonts w:eastAsia="Calibri"/>
          <w:sz w:val="16"/>
          <w:szCs w:val="16"/>
        </w:rPr>
        <w:tab/>
      </w:r>
      <w:r w:rsidRPr="00C151ED">
        <w:rPr>
          <w:rFonts w:eastAsia="Calibri"/>
          <w:sz w:val="16"/>
          <w:szCs w:val="16"/>
        </w:rPr>
        <w:tab/>
      </w:r>
      <w:r w:rsidRPr="00C151ED">
        <w:rPr>
          <w:rFonts w:eastAsia="Calibri"/>
          <w:sz w:val="16"/>
          <w:szCs w:val="16"/>
        </w:rPr>
        <w:tab/>
      </w:r>
      <w:r w:rsidRPr="00C151ED">
        <w:rPr>
          <w:rFonts w:eastAsia="Calibri"/>
          <w:sz w:val="16"/>
          <w:szCs w:val="16"/>
        </w:rPr>
        <w:tab/>
      </w:r>
      <w:r w:rsidRPr="00C151ED">
        <w:rPr>
          <w:rFonts w:eastAsia="Calibri"/>
          <w:sz w:val="16"/>
          <w:szCs w:val="16"/>
        </w:rPr>
        <w:tab/>
      </w:r>
      <w:r w:rsidRPr="00C151ED">
        <w:rPr>
          <w:rFonts w:eastAsia="Calibri"/>
          <w:bCs/>
          <w:sz w:val="16"/>
          <w:szCs w:val="16"/>
        </w:rPr>
        <w:t xml:space="preserve">Telefon: </w:t>
      </w:r>
      <w:r w:rsidRPr="00C151ED">
        <w:rPr>
          <w:rFonts w:eastAsia="Calibri"/>
          <w:sz w:val="16"/>
          <w:szCs w:val="16"/>
        </w:rPr>
        <w:t>………………</w:t>
      </w:r>
    </w:p>
    <w:p w:rsidR="00935FF8" w:rsidRPr="00C151ED" w:rsidRDefault="00935FF8" w:rsidP="00935FF8">
      <w:pPr>
        <w:ind w:left="2124"/>
        <w:jc w:val="both"/>
        <w:rPr>
          <w:rFonts w:eastAsia="Calibri"/>
          <w:bCs/>
          <w:sz w:val="16"/>
          <w:szCs w:val="16"/>
        </w:rPr>
      </w:pPr>
      <w:r w:rsidRPr="00C151ED">
        <w:rPr>
          <w:rFonts w:eastAsia="Calibri"/>
          <w:bCs/>
          <w:sz w:val="16"/>
          <w:szCs w:val="16"/>
        </w:rPr>
        <w:t xml:space="preserve">Telefax: </w:t>
      </w:r>
      <w:r w:rsidRPr="00C151ED">
        <w:rPr>
          <w:rFonts w:eastAsia="Calibri"/>
          <w:sz w:val="16"/>
          <w:szCs w:val="16"/>
        </w:rPr>
        <w:t>……………….</w:t>
      </w:r>
    </w:p>
    <w:p w:rsidR="00935FF8" w:rsidRPr="00C151ED" w:rsidRDefault="00935FF8" w:rsidP="00935FF8">
      <w:pPr>
        <w:ind w:left="2124"/>
        <w:jc w:val="both"/>
        <w:rPr>
          <w:rFonts w:eastAsia="Calibri"/>
          <w:bCs/>
          <w:sz w:val="16"/>
          <w:szCs w:val="16"/>
        </w:rPr>
      </w:pPr>
      <w:r w:rsidRPr="00C151ED">
        <w:rPr>
          <w:rFonts w:eastAsia="Calibri"/>
          <w:bCs/>
          <w:sz w:val="16"/>
          <w:szCs w:val="16"/>
        </w:rPr>
        <w:t xml:space="preserve">Mobil:    </w:t>
      </w:r>
      <w:r w:rsidRPr="00C151ED">
        <w:rPr>
          <w:rFonts w:eastAsia="Calibri"/>
          <w:sz w:val="16"/>
          <w:szCs w:val="16"/>
        </w:rPr>
        <w:t>………………</w:t>
      </w:r>
    </w:p>
    <w:p w:rsidR="00935FF8" w:rsidRPr="00C151ED" w:rsidRDefault="00935FF8" w:rsidP="00935FF8">
      <w:pPr>
        <w:ind w:left="2124"/>
        <w:jc w:val="both"/>
        <w:rPr>
          <w:rFonts w:eastAsia="Calibri"/>
          <w:bCs/>
          <w:color w:val="000000"/>
          <w:sz w:val="16"/>
          <w:szCs w:val="16"/>
        </w:rPr>
      </w:pPr>
      <w:r w:rsidRPr="00C151ED">
        <w:rPr>
          <w:rFonts w:eastAsia="Calibri"/>
          <w:bCs/>
          <w:sz w:val="16"/>
          <w:szCs w:val="16"/>
        </w:rPr>
        <w:t xml:space="preserve">E-mail: </w:t>
      </w:r>
      <w:hyperlink r:id="rId40" w:history="1">
        <w:r w:rsidRPr="00C151ED">
          <w:rPr>
            <w:rFonts w:eastAsia="Calibri"/>
            <w:color w:val="000000"/>
            <w:sz w:val="16"/>
            <w:szCs w:val="16"/>
            <w:u w:val="single"/>
          </w:rPr>
          <w:t>………………..</w:t>
        </w:r>
      </w:hyperlink>
    </w:p>
    <w:p w:rsidR="00935FF8" w:rsidRPr="00C151ED" w:rsidRDefault="00935FF8" w:rsidP="00935FF8">
      <w:pPr>
        <w:ind w:left="1416"/>
        <w:jc w:val="both"/>
        <w:rPr>
          <w:rFonts w:eastAsia="Calibri"/>
          <w:bCs/>
          <w:color w:val="000000"/>
          <w:sz w:val="16"/>
          <w:szCs w:val="16"/>
        </w:rPr>
      </w:pPr>
    </w:p>
    <w:p w:rsidR="00935FF8" w:rsidRPr="00C151ED" w:rsidRDefault="00935FF8" w:rsidP="00935FF8">
      <w:pPr>
        <w:numPr>
          <w:ilvl w:val="2"/>
          <w:numId w:val="16"/>
        </w:numPr>
        <w:ind w:left="2268" w:hanging="850"/>
        <w:jc w:val="both"/>
        <w:rPr>
          <w:rFonts w:eastAsia="Calibri"/>
          <w:bCs/>
          <w:sz w:val="16"/>
          <w:szCs w:val="16"/>
        </w:rPr>
      </w:pPr>
      <w:r w:rsidRPr="00C151ED">
        <w:rPr>
          <w:rFonts w:eastAsia="Calibri"/>
          <w:sz w:val="16"/>
          <w:szCs w:val="16"/>
        </w:rPr>
        <w:t>Hiba-bejelentési elérhetőség:</w:t>
      </w:r>
    </w:p>
    <w:p w:rsidR="00935FF8" w:rsidRPr="00C151ED" w:rsidRDefault="00935FF8" w:rsidP="00935FF8">
      <w:pPr>
        <w:ind w:left="2124"/>
        <w:jc w:val="both"/>
        <w:rPr>
          <w:rFonts w:eastAsia="Calibri"/>
          <w:bCs/>
          <w:sz w:val="16"/>
          <w:szCs w:val="16"/>
        </w:rPr>
      </w:pPr>
      <w:r w:rsidRPr="00C151ED">
        <w:rPr>
          <w:rFonts w:eastAsia="Calibri"/>
          <w:sz w:val="16"/>
          <w:szCs w:val="16"/>
        </w:rPr>
        <w:t>Név:www.kovika.hu</w:t>
      </w:r>
    </w:p>
    <w:p w:rsidR="00935FF8" w:rsidRPr="00C151ED" w:rsidRDefault="00935FF8" w:rsidP="00935FF8">
      <w:pPr>
        <w:ind w:left="2124"/>
        <w:jc w:val="both"/>
        <w:rPr>
          <w:rFonts w:eastAsia="Calibri"/>
          <w:bCs/>
          <w:sz w:val="16"/>
          <w:szCs w:val="16"/>
        </w:rPr>
      </w:pPr>
      <w:r w:rsidRPr="00C151ED">
        <w:rPr>
          <w:rFonts w:eastAsia="Calibri"/>
          <w:bCs/>
          <w:sz w:val="16"/>
          <w:szCs w:val="16"/>
        </w:rPr>
        <w:t xml:space="preserve">Cím: </w:t>
      </w:r>
      <w:r w:rsidRPr="00C151ED">
        <w:rPr>
          <w:rFonts w:eastAsia="Calibri"/>
          <w:sz w:val="16"/>
          <w:szCs w:val="16"/>
        </w:rPr>
        <w:t>………………</w:t>
      </w:r>
    </w:p>
    <w:p w:rsidR="00935FF8" w:rsidRPr="00C151ED" w:rsidRDefault="00935FF8" w:rsidP="00935FF8">
      <w:pPr>
        <w:ind w:left="2124"/>
        <w:jc w:val="both"/>
        <w:rPr>
          <w:rFonts w:eastAsia="Calibri"/>
          <w:bCs/>
          <w:sz w:val="16"/>
          <w:szCs w:val="16"/>
        </w:rPr>
      </w:pPr>
      <w:r w:rsidRPr="00C151ED">
        <w:rPr>
          <w:rFonts w:eastAsia="Calibri"/>
          <w:bCs/>
          <w:sz w:val="16"/>
          <w:szCs w:val="16"/>
        </w:rPr>
        <w:t>Telefon:</w:t>
      </w:r>
      <w:r w:rsidRPr="00C151ED">
        <w:rPr>
          <w:rFonts w:eastAsia="Calibri"/>
          <w:sz w:val="16"/>
          <w:szCs w:val="16"/>
        </w:rPr>
        <w:t>………………</w:t>
      </w:r>
    </w:p>
    <w:p w:rsidR="00935FF8" w:rsidRPr="00C151ED" w:rsidRDefault="00935FF8" w:rsidP="00935FF8">
      <w:pPr>
        <w:ind w:left="2124"/>
        <w:jc w:val="both"/>
        <w:rPr>
          <w:rFonts w:eastAsia="Calibri"/>
          <w:bCs/>
          <w:sz w:val="16"/>
          <w:szCs w:val="16"/>
        </w:rPr>
      </w:pPr>
      <w:r w:rsidRPr="00C151ED">
        <w:rPr>
          <w:rFonts w:eastAsia="Calibri"/>
          <w:bCs/>
          <w:sz w:val="16"/>
          <w:szCs w:val="16"/>
        </w:rPr>
        <w:t>Telefax:</w:t>
      </w:r>
      <w:r w:rsidRPr="00C151ED">
        <w:rPr>
          <w:rFonts w:eastAsia="Calibri"/>
          <w:sz w:val="16"/>
          <w:szCs w:val="16"/>
        </w:rPr>
        <w:t>……………….</w:t>
      </w:r>
    </w:p>
    <w:p w:rsidR="00935FF8" w:rsidRPr="00C151ED" w:rsidRDefault="00935FF8" w:rsidP="00935FF8">
      <w:pPr>
        <w:ind w:left="2124"/>
        <w:jc w:val="both"/>
        <w:rPr>
          <w:rFonts w:eastAsia="Calibri"/>
          <w:bCs/>
          <w:sz w:val="16"/>
          <w:szCs w:val="16"/>
        </w:rPr>
      </w:pPr>
      <w:r w:rsidRPr="00C151ED">
        <w:rPr>
          <w:rFonts w:eastAsia="Calibri"/>
          <w:bCs/>
          <w:sz w:val="16"/>
          <w:szCs w:val="16"/>
        </w:rPr>
        <w:t xml:space="preserve">Mobil:   </w:t>
      </w:r>
      <w:r w:rsidRPr="00C151ED">
        <w:rPr>
          <w:rFonts w:eastAsia="Calibri"/>
          <w:sz w:val="16"/>
          <w:szCs w:val="16"/>
        </w:rPr>
        <w:t>………………..</w:t>
      </w:r>
    </w:p>
    <w:p w:rsidR="00935FF8" w:rsidRPr="00C151ED" w:rsidRDefault="00935FF8" w:rsidP="00935FF8">
      <w:pPr>
        <w:ind w:left="2124"/>
        <w:jc w:val="both"/>
        <w:rPr>
          <w:rFonts w:eastAsia="Calibri"/>
          <w:bCs/>
          <w:sz w:val="16"/>
          <w:szCs w:val="16"/>
        </w:rPr>
      </w:pPr>
      <w:r w:rsidRPr="00C151ED">
        <w:rPr>
          <w:rFonts w:eastAsia="Calibri"/>
          <w:bCs/>
          <w:sz w:val="16"/>
          <w:szCs w:val="16"/>
        </w:rPr>
        <w:t>E-mail: …………………</w:t>
      </w:r>
    </w:p>
    <w:p w:rsidR="00935FF8" w:rsidRPr="00C151ED" w:rsidRDefault="00935FF8" w:rsidP="00935FF8">
      <w:pPr>
        <w:autoSpaceDE w:val="0"/>
        <w:autoSpaceDN w:val="0"/>
        <w:jc w:val="both"/>
        <w:rPr>
          <w:rFonts w:eastAsia="Calibri"/>
          <w:spacing w:val="5"/>
          <w:sz w:val="16"/>
          <w:szCs w:val="16"/>
        </w:rPr>
      </w:pPr>
    </w:p>
    <w:p w:rsidR="00935FF8" w:rsidRPr="00C151ED" w:rsidRDefault="00935FF8" w:rsidP="00935FF8">
      <w:pPr>
        <w:numPr>
          <w:ilvl w:val="0"/>
          <w:numId w:val="16"/>
        </w:numPr>
        <w:autoSpaceDE w:val="0"/>
        <w:autoSpaceDN w:val="0"/>
        <w:jc w:val="both"/>
        <w:rPr>
          <w:rFonts w:eastAsia="Calibri"/>
          <w:spacing w:val="5"/>
          <w:sz w:val="16"/>
          <w:szCs w:val="16"/>
        </w:rPr>
      </w:pPr>
      <w:r w:rsidRPr="00C151ED">
        <w:rPr>
          <w:rFonts w:eastAsia="Calibri"/>
          <w:bCs/>
          <w:sz w:val="16"/>
          <w:szCs w:val="16"/>
        </w:rPr>
        <w:t xml:space="preserve">Vis maior esetén a Szolgáltató az Önkormányzattal együttműködve mindent megtesz a közvilágítási szolgáltatás folyamatos fenntartásáért. </w:t>
      </w:r>
    </w:p>
    <w:p w:rsidR="00935FF8" w:rsidRPr="00C151ED" w:rsidRDefault="00935FF8" w:rsidP="00935FF8">
      <w:pPr>
        <w:jc w:val="both"/>
        <w:rPr>
          <w:rFonts w:eastAsia="Calibri"/>
          <w:bCs/>
          <w:sz w:val="16"/>
          <w:szCs w:val="16"/>
        </w:rPr>
      </w:pPr>
    </w:p>
    <w:p w:rsidR="00935FF8" w:rsidRPr="00C151ED" w:rsidRDefault="00935FF8" w:rsidP="00935FF8">
      <w:pPr>
        <w:jc w:val="both"/>
        <w:rPr>
          <w:rFonts w:eastAsia="Calibri"/>
          <w:bCs/>
          <w:sz w:val="16"/>
          <w:szCs w:val="16"/>
        </w:rPr>
      </w:pPr>
    </w:p>
    <w:p w:rsidR="00935FF8" w:rsidRPr="00C151ED" w:rsidRDefault="00935FF8" w:rsidP="00935FF8">
      <w:pPr>
        <w:jc w:val="center"/>
        <w:outlineLvl w:val="0"/>
        <w:rPr>
          <w:rFonts w:eastAsia="Calibri"/>
          <w:b/>
          <w:sz w:val="16"/>
          <w:szCs w:val="16"/>
        </w:rPr>
      </w:pPr>
      <w:r w:rsidRPr="00C151ED">
        <w:rPr>
          <w:rFonts w:eastAsia="Calibri"/>
          <w:b/>
          <w:sz w:val="16"/>
          <w:szCs w:val="16"/>
        </w:rPr>
        <w:t>IV. SZERZŐDÉS ELLENÉRTÉKE</w:t>
      </w:r>
    </w:p>
    <w:p w:rsidR="00935FF8" w:rsidRPr="00C151ED" w:rsidRDefault="00935FF8" w:rsidP="00935FF8">
      <w:pPr>
        <w:jc w:val="both"/>
        <w:rPr>
          <w:rFonts w:eastAsia="Calibri"/>
          <w:bCs/>
          <w:color w:val="000000"/>
          <w:sz w:val="16"/>
          <w:szCs w:val="16"/>
        </w:rPr>
      </w:pPr>
    </w:p>
    <w:p w:rsidR="00935FF8" w:rsidRPr="00C151ED" w:rsidRDefault="00935FF8" w:rsidP="00935FF8">
      <w:pPr>
        <w:numPr>
          <w:ilvl w:val="0"/>
          <w:numId w:val="14"/>
        </w:numPr>
        <w:jc w:val="both"/>
        <w:rPr>
          <w:rFonts w:eastAsia="Calibri"/>
          <w:bCs/>
          <w:sz w:val="16"/>
          <w:szCs w:val="16"/>
        </w:rPr>
      </w:pPr>
      <w:r w:rsidRPr="00C151ED">
        <w:rPr>
          <w:rFonts w:eastAsia="Calibri"/>
          <w:bCs/>
          <w:sz w:val="16"/>
          <w:szCs w:val="16"/>
        </w:rPr>
        <w:t>A Szolgáltatót megillető szolgáltatási díj:</w:t>
      </w:r>
    </w:p>
    <w:p w:rsidR="00935FF8" w:rsidRPr="00C151ED" w:rsidRDefault="00935FF8" w:rsidP="00935FF8">
      <w:pPr>
        <w:numPr>
          <w:ilvl w:val="1"/>
          <w:numId w:val="14"/>
        </w:numPr>
        <w:jc w:val="both"/>
        <w:rPr>
          <w:rFonts w:eastAsia="Calibri"/>
          <w:bCs/>
          <w:sz w:val="16"/>
          <w:szCs w:val="16"/>
        </w:rPr>
      </w:pPr>
      <w:r w:rsidRPr="00C151ED">
        <w:rPr>
          <w:rFonts w:eastAsia="Calibri"/>
          <w:bCs/>
          <w:sz w:val="16"/>
          <w:szCs w:val="16"/>
        </w:rPr>
        <w:t>Szolgáltatót megillető szolgáltatási díj összege az - SZ/2. sz. melléket figyelembevételével - nettó ………………,- Ft +ÁFA/hónap / azaz összesen bruttó ……………,- Ft/hónap, amely ellenérték az alábbi tevékenységeket foglalja magába:</w:t>
      </w:r>
    </w:p>
    <w:p w:rsidR="00935FF8" w:rsidRPr="00C151ED" w:rsidRDefault="00935FF8" w:rsidP="00935FF8">
      <w:pPr>
        <w:numPr>
          <w:ilvl w:val="0"/>
          <w:numId w:val="19"/>
        </w:numPr>
        <w:jc w:val="both"/>
        <w:rPr>
          <w:rFonts w:eastAsia="Calibri"/>
          <w:bCs/>
          <w:sz w:val="16"/>
          <w:szCs w:val="16"/>
        </w:rPr>
      </w:pPr>
      <w:r w:rsidRPr="00C151ED">
        <w:rPr>
          <w:rFonts w:eastAsia="Calibri"/>
          <w:bCs/>
          <w:sz w:val="16"/>
          <w:szCs w:val="16"/>
        </w:rPr>
        <w:t>a jótállással vagy garancia vállalással érintett LED lámpa meghibásodása esetén megállapítja a lámpatest típusát, valamint a meghibásodás okát és a jótállásra kötelezettel egyeztetett módon elvégzi a javítást, vagy a lámpatest cseréjét 15 munkanapon belül, akként, hogy a jótállási vagy garanciális kötelezettség fennmaradjon,</w:t>
      </w:r>
    </w:p>
    <w:p w:rsidR="00935FF8" w:rsidRPr="00C151ED" w:rsidRDefault="00935FF8" w:rsidP="00935FF8">
      <w:pPr>
        <w:numPr>
          <w:ilvl w:val="0"/>
          <w:numId w:val="19"/>
        </w:numPr>
        <w:jc w:val="both"/>
        <w:rPr>
          <w:rFonts w:eastAsia="Calibri"/>
          <w:bCs/>
          <w:sz w:val="16"/>
          <w:szCs w:val="16"/>
        </w:rPr>
      </w:pPr>
      <w:r w:rsidRPr="00C151ED">
        <w:rPr>
          <w:rFonts w:eastAsia="Calibri"/>
          <w:bCs/>
          <w:sz w:val="16"/>
          <w:szCs w:val="16"/>
        </w:rPr>
        <w:t xml:space="preserve">a </w:t>
      </w:r>
      <w:proofErr w:type="spellStart"/>
      <w:r w:rsidRPr="00C151ED">
        <w:rPr>
          <w:rFonts w:eastAsia="Calibri"/>
          <w:bCs/>
          <w:sz w:val="16"/>
          <w:szCs w:val="16"/>
        </w:rPr>
        <w:t>kisülőcsöves</w:t>
      </w:r>
      <w:proofErr w:type="spellEnd"/>
      <w:r w:rsidRPr="00C151ED">
        <w:rPr>
          <w:rFonts w:eastAsia="Calibri"/>
          <w:bCs/>
          <w:sz w:val="16"/>
          <w:szCs w:val="16"/>
        </w:rPr>
        <w:t xml:space="preserve"> lámpatestek karbantartása, javítása, valamint fényforrás- és előtétcseréjének költségét,</w:t>
      </w:r>
    </w:p>
    <w:p w:rsidR="00935FF8" w:rsidRPr="00C151ED" w:rsidRDefault="00935FF8" w:rsidP="00935FF8">
      <w:pPr>
        <w:numPr>
          <w:ilvl w:val="0"/>
          <w:numId w:val="19"/>
        </w:numPr>
        <w:jc w:val="both"/>
        <w:rPr>
          <w:rFonts w:eastAsia="Calibri"/>
          <w:bCs/>
          <w:sz w:val="16"/>
          <w:szCs w:val="16"/>
        </w:rPr>
      </w:pPr>
      <w:r w:rsidRPr="00C151ED">
        <w:rPr>
          <w:rFonts w:eastAsia="Calibri"/>
          <w:bCs/>
          <w:sz w:val="16"/>
          <w:szCs w:val="16"/>
        </w:rPr>
        <w:t>folyamatosan fogadja a lakossági és önkormányzati közvilágítási hibabejelentéseket telefonon, illetve elektronikus formában,</w:t>
      </w:r>
    </w:p>
    <w:p w:rsidR="00935FF8" w:rsidRPr="00C151ED" w:rsidRDefault="00935FF8" w:rsidP="00935FF8">
      <w:pPr>
        <w:numPr>
          <w:ilvl w:val="0"/>
          <w:numId w:val="19"/>
        </w:numPr>
        <w:jc w:val="both"/>
        <w:rPr>
          <w:rFonts w:eastAsia="Calibri"/>
          <w:bCs/>
          <w:sz w:val="16"/>
          <w:szCs w:val="16"/>
        </w:rPr>
      </w:pPr>
      <w:r w:rsidRPr="00C151ED">
        <w:rPr>
          <w:rFonts w:eastAsia="Calibri"/>
          <w:bCs/>
          <w:color w:val="000000"/>
          <w:sz w:val="16"/>
          <w:szCs w:val="16"/>
        </w:rPr>
        <w:t>a Hálózati Engedélyes feladatkörébe tartozó, a Szolgáltató tudomására jutott hibákat Szolgáltató haladéktalanul jelzi a Hálózati Engedélyes felé,</w:t>
      </w:r>
    </w:p>
    <w:p w:rsidR="00935FF8" w:rsidRPr="00C151ED" w:rsidRDefault="00935FF8" w:rsidP="00935FF8">
      <w:pPr>
        <w:numPr>
          <w:ilvl w:val="0"/>
          <w:numId w:val="19"/>
        </w:numPr>
        <w:jc w:val="both"/>
        <w:rPr>
          <w:rFonts w:eastAsia="Calibri"/>
          <w:bCs/>
          <w:sz w:val="16"/>
          <w:szCs w:val="16"/>
        </w:rPr>
      </w:pPr>
      <w:r w:rsidRPr="00C151ED">
        <w:rPr>
          <w:rFonts w:eastAsia="Calibri"/>
          <w:bCs/>
          <w:sz w:val="16"/>
          <w:szCs w:val="16"/>
        </w:rPr>
        <w:t>havonta egy alkalommal a berendezések helyszíni ellenőrzése.</w:t>
      </w:r>
    </w:p>
    <w:p w:rsidR="00935FF8" w:rsidRPr="00C151ED" w:rsidRDefault="00935FF8" w:rsidP="00935FF8">
      <w:pPr>
        <w:ind w:left="1840"/>
        <w:jc w:val="both"/>
        <w:rPr>
          <w:rFonts w:eastAsia="Calibri"/>
          <w:bCs/>
          <w:sz w:val="16"/>
          <w:szCs w:val="16"/>
        </w:rPr>
      </w:pPr>
    </w:p>
    <w:p w:rsidR="00935FF8" w:rsidRPr="00C151ED" w:rsidRDefault="00935FF8" w:rsidP="00935FF8">
      <w:pPr>
        <w:jc w:val="both"/>
        <w:rPr>
          <w:rFonts w:eastAsia="Calibri"/>
          <w:bCs/>
          <w:sz w:val="16"/>
          <w:szCs w:val="16"/>
        </w:rPr>
      </w:pPr>
    </w:p>
    <w:p w:rsidR="00935FF8" w:rsidRPr="00C151ED" w:rsidRDefault="00935FF8" w:rsidP="00935FF8">
      <w:pPr>
        <w:numPr>
          <w:ilvl w:val="0"/>
          <w:numId w:val="14"/>
        </w:numPr>
        <w:jc w:val="both"/>
        <w:rPr>
          <w:rFonts w:eastAsia="Calibri"/>
          <w:bCs/>
          <w:sz w:val="16"/>
          <w:szCs w:val="16"/>
        </w:rPr>
      </w:pPr>
      <w:r w:rsidRPr="00C151ED">
        <w:rPr>
          <w:rFonts w:eastAsia="Calibri"/>
          <w:bCs/>
          <w:sz w:val="16"/>
          <w:szCs w:val="16"/>
        </w:rPr>
        <w:t>Amennyiben a Berendezések harmadik személy szándékos vagy gondatlan cselekménye következtében sérülnek, azokat a Szolgáltató köteles kicserélni, ebben az esetben jogosult a tényleges költséget az Önkormányzat felé továbbszámlázni a munka befejezését követő 8 munkanapon belül. A harmadik személy által elkövetett szándékos vagy gondatlan rongálás esetén a II. 1.6 pont alapján kell a Szolgáltatónak eljárni.</w:t>
      </w:r>
    </w:p>
    <w:p w:rsidR="00935FF8" w:rsidRPr="00C151ED" w:rsidRDefault="00935FF8" w:rsidP="00935FF8">
      <w:pPr>
        <w:ind w:left="708"/>
        <w:rPr>
          <w:rFonts w:eastAsia="Calibri"/>
          <w:b/>
          <w:sz w:val="16"/>
          <w:szCs w:val="16"/>
        </w:rPr>
      </w:pPr>
    </w:p>
    <w:p w:rsidR="00935FF8" w:rsidRPr="00C151ED" w:rsidRDefault="00935FF8" w:rsidP="00935FF8">
      <w:pPr>
        <w:numPr>
          <w:ilvl w:val="0"/>
          <w:numId w:val="14"/>
        </w:numPr>
        <w:jc w:val="both"/>
        <w:rPr>
          <w:rFonts w:eastAsia="Calibri"/>
          <w:bCs/>
          <w:sz w:val="16"/>
          <w:szCs w:val="16"/>
        </w:rPr>
      </w:pPr>
      <w:r w:rsidRPr="00C151ED">
        <w:rPr>
          <w:rFonts w:eastAsia="Calibri"/>
          <w:bCs/>
          <w:sz w:val="16"/>
          <w:szCs w:val="16"/>
        </w:rPr>
        <w:t xml:space="preserve">A Szolgáltató jelen szerződés IV. 1.1. pontjában meghatározott szolgáltatási díj összegéről havonta egyenlő részekben jogosult a szolgáltatási időszakkal arányosan számlát kibocsátani az adott teljesítési időszakra vonatkozó teljesítési igazolás kézhezvételétől, illetőleg az annak kiállítására nyitva álló határidő elteltét követő 8 napon belül. Jelen szerződés IV.1.2. pontjában meghatározott szolgáltatás teljesítése ellenében a Megrendelő teljesítés igazolásának kézhezvételét követő 8 munkanapon belül köteles a Szolgáltató a számlát kiállítani. </w:t>
      </w:r>
    </w:p>
    <w:p w:rsidR="00935FF8" w:rsidRPr="00C151ED" w:rsidRDefault="00935FF8" w:rsidP="00935FF8">
      <w:pPr>
        <w:jc w:val="both"/>
        <w:rPr>
          <w:rFonts w:eastAsia="Calibri"/>
          <w:bCs/>
          <w:sz w:val="16"/>
          <w:szCs w:val="16"/>
        </w:rPr>
      </w:pPr>
    </w:p>
    <w:p w:rsidR="00935FF8" w:rsidRPr="00C151ED" w:rsidRDefault="00935FF8" w:rsidP="00935FF8">
      <w:pPr>
        <w:ind w:left="360"/>
        <w:jc w:val="both"/>
        <w:rPr>
          <w:rFonts w:eastAsia="Calibri"/>
          <w:bCs/>
          <w:sz w:val="16"/>
          <w:szCs w:val="16"/>
        </w:rPr>
      </w:pPr>
      <w:r w:rsidRPr="00C151ED">
        <w:rPr>
          <w:rFonts w:eastAsia="Calibri"/>
          <w:bCs/>
          <w:sz w:val="16"/>
          <w:szCs w:val="16"/>
        </w:rPr>
        <w:t>Szerződő Felek e körben rögzítik, hogy a Megrendelő minden hónap utolsó napját követő 8 napon belül, a IV.1.2. pontban külön megjelölt tevékenység elvégzése esetében, pedig a tevékenység készre jelentésétől számított 15 napon belül, köteles a hiba és hiánymentes teljesítés esetén a Szolgáltató részére teljesítési igazolást kiállítani a Szolgáltató által elvégzett szolgáltatásról.</w:t>
      </w:r>
    </w:p>
    <w:p w:rsidR="00935FF8" w:rsidRPr="00C151ED" w:rsidRDefault="00935FF8" w:rsidP="00935FF8">
      <w:pPr>
        <w:rPr>
          <w:rFonts w:eastAsia="Calibri"/>
          <w:b/>
          <w:sz w:val="16"/>
          <w:szCs w:val="16"/>
        </w:rPr>
      </w:pPr>
    </w:p>
    <w:p w:rsidR="00935FF8" w:rsidRPr="00C151ED" w:rsidRDefault="00935FF8" w:rsidP="00935FF8">
      <w:pPr>
        <w:numPr>
          <w:ilvl w:val="0"/>
          <w:numId w:val="14"/>
        </w:numPr>
        <w:jc w:val="both"/>
        <w:rPr>
          <w:rFonts w:eastAsia="Calibri"/>
          <w:color w:val="000000"/>
          <w:sz w:val="16"/>
          <w:szCs w:val="16"/>
        </w:rPr>
      </w:pPr>
      <w:r w:rsidRPr="00C151ED">
        <w:rPr>
          <w:rFonts w:eastAsia="Calibri"/>
          <w:color w:val="000000"/>
          <w:sz w:val="16"/>
          <w:szCs w:val="16"/>
        </w:rPr>
        <w:t xml:space="preserve">Az Önkormányzat a benyújtott – teljesítésigazolással ellátott – számla ellenértékét a kézhezvételt követően átutalással egyenlíti ki a szolgáltató </w:t>
      </w:r>
      <w:r w:rsidRPr="00C151ED">
        <w:rPr>
          <w:rFonts w:eastAsia="Calibri"/>
          <w:b/>
          <w:bCs/>
          <w:sz w:val="16"/>
          <w:szCs w:val="16"/>
        </w:rPr>
        <w:t>……………..</w:t>
      </w:r>
      <w:r w:rsidRPr="00C151ED">
        <w:rPr>
          <w:rFonts w:eastAsia="Calibri"/>
          <w:bCs/>
          <w:sz w:val="16"/>
          <w:szCs w:val="16"/>
        </w:rPr>
        <w:t xml:space="preserve"> számú </w:t>
      </w:r>
      <w:r w:rsidRPr="00C151ED">
        <w:rPr>
          <w:rFonts w:eastAsia="Calibri"/>
          <w:color w:val="000000"/>
          <w:sz w:val="16"/>
          <w:szCs w:val="16"/>
        </w:rPr>
        <w:t xml:space="preserve">bankszámlájára 15 napos fizetési határidővel. </w:t>
      </w:r>
    </w:p>
    <w:p w:rsidR="00935FF8" w:rsidRPr="00C151ED" w:rsidRDefault="00935FF8" w:rsidP="00935FF8">
      <w:pPr>
        <w:ind w:left="708"/>
        <w:rPr>
          <w:rFonts w:eastAsia="Calibri"/>
          <w:b/>
          <w:bCs/>
          <w:color w:val="000000"/>
          <w:sz w:val="16"/>
          <w:szCs w:val="16"/>
        </w:rPr>
      </w:pPr>
    </w:p>
    <w:p w:rsidR="00935FF8" w:rsidRPr="00C151ED" w:rsidRDefault="00935FF8" w:rsidP="00935FF8">
      <w:pPr>
        <w:numPr>
          <w:ilvl w:val="0"/>
          <w:numId w:val="14"/>
        </w:numPr>
        <w:jc w:val="both"/>
        <w:rPr>
          <w:rFonts w:eastAsia="Calibri"/>
          <w:bCs/>
          <w:sz w:val="16"/>
          <w:szCs w:val="16"/>
        </w:rPr>
      </w:pPr>
      <w:r w:rsidRPr="00C151ED">
        <w:rPr>
          <w:rFonts w:eastAsia="Calibri"/>
          <w:color w:val="000000"/>
          <w:sz w:val="16"/>
          <w:szCs w:val="16"/>
        </w:rPr>
        <w:t xml:space="preserve">Késedelmes fizetés esetén a Szolgáltató jogosult a </w:t>
      </w:r>
      <w:proofErr w:type="spellStart"/>
      <w:r w:rsidRPr="00C151ED">
        <w:rPr>
          <w:rFonts w:eastAsia="Calibri"/>
          <w:color w:val="000000"/>
          <w:sz w:val="16"/>
          <w:szCs w:val="16"/>
        </w:rPr>
        <w:t>Ptk-ban</w:t>
      </w:r>
      <w:proofErr w:type="spellEnd"/>
      <w:r w:rsidRPr="00C151ED">
        <w:rPr>
          <w:rFonts w:eastAsia="Calibri"/>
          <w:color w:val="000000"/>
          <w:sz w:val="16"/>
          <w:szCs w:val="16"/>
        </w:rPr>
        <w:t xml:space="preserve"> meghatározott késedelmi kamat érvényesítésére.</w:t>
      </w:r>
    </w:p>
    <w:p w:rsidR="00935FF8" w:rsidRPr="00C151ED" w:rsidRDefault="00935FF8" w:rsidP="00935FF8">
      <w:pPr>
        <w:jc w:val="both"/>
        <w:rPr>
          <w:rFonts w:eastAsia="Calibri"/>
          <w:bCs/>
          <w:sz w:val="16"/>
          <w:szCs w:val="16"/>
        </w:rPr>
      </w:pPr>
    </w:p>
    <w:p w:rsidR="00935FF8" w:rsidRPr="00C151ED" w:rsidRDefault="00935FF8" w:rsidP="00935FF8">
      <w:pPr>
        <w:jc w:val="center"/>
        <w:outlineLvl w:val="0"/>
        <w:rPr>
          <w:rFonts w:eastAsia="Calibri"/>
          <w:b/>
          <w:sz w:val="16"/>
          <w:szCs w:val="16"/>
        </w:rPr>
      </w:pPr>
      <w:r w:rsidRPr="00C151ED">
        <w:rPr>
          <w:rFonts w:eastAsia="Calibri"/>
          <w:b/>
          <w:sz w:val="16"/>
          <w:szCs w:val="16"/>
        </w:rPr>
        <w:lastRenderedPageBreak/>
        <w:t>V. VEGYES RENDELKEZÉSEK</w:t>
      </w:r>
    </w:p>
    <w:p w:rsidR="00935FF8" w:rsidRPr="00C151ED" w:rsidRDefault="00935FF8" w:rsidP="00935FF8">
      <w:pPr>
        <w:jc w:val="center"/>
        <w:rPr>
          <w:rFonts w:eastAsia="Calibri"/>
          <w:sz w:val="16"/>
          <w:szCs w:val="16"/>
        </w:rPr>
      </w:pPr>
    </w:p>
    <w:p w:rsidR="00935FF8" w:rsidRPr="00C151ED" w:rsidRDefault="00935FF8" w:rsidP="00935FF8">
      <w:pPr>
        <w:numPr>
          <w:ilvl w:val="0"/>
          <w:numId w:val="13"/>
        </w:numPr>
        <w:jc w:val="both"/>
        <w:rPr>
          <w:rFonts w:eastAsia="Calibri"/>
          <w:bCs/>
          <w:sz w:val="16"/>
          <w:szCs w:val="16"/>
        </w:rPr>
      </w:pPr>
      <w:r w:rsidRPr="00C151ED">
        <w:rPr>
          <w:rFonts w:eastAsia="Calibri"/>
          <w:sz w:val="16"/>
          <w:szCs w:val="16"/>
        </w:rPr>
        <w:t xml:space="preserve">A Felek </w:t>
      </w:r>
      <w:r w:rsidRPr="00C151ED">
        <w:rPr>
          <w:rFonts w:eastAsia="Calibri"/>
          <w:bCs/>
          <w:sz w:val="16"/>
          <w:szCs w:val="16"/>
        </w:rPr>
        <w:t xml:space="preserve">jelen szerződést </w:t>
      </w:r>
      <w:r w:rsidRPr="00C151ED">
        <w:rPr>
          <w:rFonts w:eastAsia="Calibri"/>
          <w:bCs/>
          <w:color w:val="FF0000"/>
          <w:sz w:val="16"/>
          <w:szCs w:val="16"/>
        </w:rPr>
        <w:t>2019. 09. 01.</w:t>
      </w:r>
      <w:r w:rsidRPr="00C151ED">
        <w:rPr>
          <w:rFonts w:eastAsia="Calibri"/>
          <w:bCs/>
          <w:sz w:val="16"/>
          <w:szCs w:val="16"/>
        </w:rPr>
        <w:t xml:space="preserve"> napjától határozatlan időre kötik. Jelen szerződés megszűnik Felek bármelyikének rendes felmondásával, rendkívüli felmondással, közös megegyezéssel, vagy ha bármelyik fél jogi személyiségét elveszíti. </w:t>
      </w:r>
    </w:p>
    <w:p w:rsidR="00935FF8" w:rsidRPr="00C151ED" w:rsidRDefault="00935FF8" w:rsidP="00935FF8">
      <w:pPr>
        <w:ind w:left="360"/>
        <w:jc w:val="both"/>
        <w:rPr>
          <w:rFonts w:eastAsia="Calibri"/>
          <w:bCs/>
          <w:sz w:val="16"/>
          <w:szCs w:val="16"/>
        </w:rPr>
      </w:pPr>
    </w:p>
    <w:p w:rsidR="00935FF8" w:rsidRPr="00C151ED" w:rsidRDefault="00935FF8" w:rsidP="00935FF8">
      <w:pPr>
        <w:numPr>
          <w:ilvl w:val="0"/>
          <w:numId w:val="13"/>
        </w:numPr>
        <w:jc w:val="both"/>
        <w:rPr>
          <w:rFonts w:eastAsia="Calibri"/>
          <w:b/>
          <w:sz w:val="16"/>
          <w:szCs w:val="16"/>
        </w:rPr>
      </w:pPr>
      <w:r w:rsidRPr="00C151ED">
        <w:rPr>
          <w:rFonts w:eastAsia="Calibri"/>
          <w:bCs/>
          <w:sz w:val="16"/>
          <w:szCs w:val="16"/>
        </w:rPr>
        <w:t>Felek jelen szerződést a Ptk. 6:213 §</w:t>
      </w:r>
      <w:proofErr w:type="spellStart"/>
      <w:r w:rsidRPr="00C151ED">
        <w:rPr>
          <w:rFonts w:eastAsia="Calibri"/>
          <w:bCs/>
          <w:sz w:val="16"/>
          <w:szCs w:val="16"/>
        </w:rPr>
        <w:t>-a</w:t>
      </w:r>
      <w:proofErr w:type="spellEnd"/>
      <w:r w:rsidRPr="00C151ED">
        <w:rPr>
          <w:rFonts w:eastAsia="Calibri"/>
          <w:bCs/>
          <w:sz w:val="16"/>
          <w:szCs w:val="16"/>
        </w:rPr>
        <w:t xml:space="preserve"> alapján a másik félhez intézett írásbeli nyilatkozattal 60 napos felmondási idővel felmondhatják. </w:t>
      </w:r>
    </w:p>
    <w:p w:rsidR="00935FF8" w:rsidRPr="00C151ED" w:rsidRDefault="00935FF8" w:rsidP="00935FF8">
      <w:pPr>
        <w:pStyle w:val="Listaszerbekezds"/>
        <w:rPr>
          <w:rFonts w:ascii="Arial" w:eastAsia="Calibri" w:hAnsi="Arial" w:cs="Arial"/>
          <w:b/>
          <w:sz w:val="16"/>
          <w:szCs w:val="16"/>
        </w:rPr>
      </w:pPr>
    </w:p>
    <w:p w:rsidR="00935FF8" w:rsidRPr="00C151ED" w:rsidRDefault="00935FF8" w:rsidP="00935FF8">
      <w:pPr>
        <w:numPr>
          <w:ilvl w:val="0"/>
          <w:numId w:val="13"/>
        </w:numPr>
        <w:jc w:val="both"/>
        <w:rPr>
          <w:rFonts w:eastAsia="Calibri"/>
          <w:bCs/>
          <w:sz w:val="16"/>
          <w:szCs w:val="16"/>
        </w:rPr>
      </w:pPr>
      <w:r w:rsidRPr="00C151ED">
        <w:rPr>
          <w:rFonts w:eastAsia="Calibri"/>
          <w:bCs/>
          <w:sz w:val="16"/>
          <w:szCs w:val="16"/>
        </w:rPr>
        <w:t>Felek rögzítik, hogy jelen szerződés azonnali hatállyal kizárólag valamelyik fél súlyos szerződésszegése esetén mondható fel.</w:t>
      </w:r>
    </w:p>
    <w:p w:rsidR="00935FF8" w:rsidRPr="00C151ED" w:rsidRDefault="00935FF8" w:rsidP="00935FF8">
      <w:pPr>
        <w:ind w:left="360"/>
        <w:jc w:val="both"/>
        <w:rPr>
          <w:rFonts w:eastAsia="Calibri"/>
          <w:b/>
          <w:sz w:val="16"/>
          <w:szCs w:val="16"/>
        </w:rPr>
      </w:pPr>
    </w:p>
    <w:p w:rsidR="00935FF8" w:rsidRPr="00C151ED" w:rsidRDefault="00935FF8" w:rsidP="00935FF8">
      <w:pPr>
        <w:numPr>
          <w:ilvl w:val="1"/>
          <w:numId w:val="13"/>
        </w:numPr>
        <w:jc w:val="both"/>
        <w:rPr>
          <w:rFonts w:eastAsia="Calibri"/>
          <w:bCs/>
          <w:sz w:val="16"/>
          <w:szCs w:val="16"/>
        </w:rPr>
      </w:pPr>
      <w:r w:rsidRPr="00C151ED">
        <w:rPr>
          <w:rFonts w:eastAsia="Calibri"/>
          <w:bCs/>
          <w:sz w:val="16"/>
          <w:szCs w:val="16"/>
        </w:rPr>
        <w:t>A Szolgáltató súlyos szerződésszegésének minősül különösen:</w:t>
      </w:r>
    </w:p>
    <w:p w:rsidR="00935FF8" w:rsidRPr="00C151ED" w:rsidRDefault="00935FF8" w:rsidP="00935FF8">
      <w:pPr>
        <w:numPr>
          <w:ilvl w:val="2"/>
          <w:numId w:val="13"/>
        </w:numPr>
        <w:ind w:left="1418" w:hanging="698"/>
        <w:jc w:val="both"/>
        <w:rPr>
          <w:rFonts w:eastAsia="Calibri"/>
          <w:bCs/>
          <w:sz w:val="16"/>
          <w:szCs w:val="16"/>
        </w:rPr>
      </w:pPr>
      <w:r w:rsidRPr="00C151ED">
        <w:rPr>
          <w:rFonts w:eastAsia="Calibri"/>
          <w:bCs/>
          <w:sz w:val="16"/>
          <w:szCs w:val="16"/>
        </w:rPr>
        <w:t>ha jelen szerződés II.1.3. pont szerinti határidők Szolgáltató érdekkörében felmerülő túllépése, melynek során a szolgáltató jelen szerződés szerinti kötelezettségének az Önkormányzat felszólítását követő 2 napon belül sem tesz eleget,</w:t>
      </w:r>
    </w:p>
    <w:p w:rsidR="00935FF8" w:rsidRPr="00C151ED" w:rsidRDefault="00935FF8" w:rsidP="00935FF8">
      <w:pPr>
        <w:numPr>
          <w:ilvl w:val="2"/>
          <w:numId w:val="13"/>
        </w:numPr>
        <w:ind w:left="1418" w:hanging="698"/>
        <w:jc w:val="both"/>
        <w:rPr>
          <w:rFonts w:eastAsia="Calibri"/>
          <w:bCs/>
          <w:sz w:val="16"/>
          <w:szCs w:val="16"/>
        </w:rPr>
      </w:pPr>
      <w:r w:rsidRPr="00C151ED">
        <w:rPr>
          <w:rFonts w:eastAsia="Calibri"/>
          <w:bCs/>
          <w:sz w:val="16"/>
          <w:szCs w:val="16"/>
        </w:rPr>
        <w:t>ha Szolgáltató tevékenysége során</w:t>
      </w:r>
      <w:r w:rsidRPr="00C151ED">
        <w:rPr>
          <w:rFonts w:eastAsia="Calibri"/>
          <w:sz w:val="16"/>
          <w:szCs w:val="16"/>
        </w:rPr>
        <w:t xml:space="preserve"> jelen szerződés II.1.1 pontjában meghatározott műszaki paramétereit nem tartja be.</w:t>
      </w:r>
    </w:p>
    <w:p w:rsidR="00935FF8" w:rsidRPr="00C151ED" w:rsidRDefault="00935FF8" w:rsidP="00935FF8">
      <w:pPr>
        <w:ind w:left="720"/>
        <w:jc w:val="both"/>
        <w:rPr>
          <w:rFonts w:eastAsia="Calibri"/>
          <w:sz w:val="16"/>
          <w:szCs w:val="16"/>
        </w:rPr>
      </w:pPr>
      <w:r w:rsidRPr="00C151ED">
        <w:rPr>
          <w:rFonts w:eastAsia="Calibri"/>
          <w:sz w:val="16"/>
          <w:szCs w:val="16"/>
        </w:rPr>
        <w:t>A Szolgáltató a neki felróható szerződésszegéssel, vagy egyéb módon okozott károkért teljes kártérítési felelősséggel tartozik.</w:t>
      </w:r>
    </w:p>
    <w:p w:rsidR="00935FF8" w:rsidRPr="00C151ED" w:rsidRDefault="00935FF8" w:rsidP="00935FF8">
      <w:pPr>
        <w:ind w:left="720"/>
        <w:jc w:val="both"/>
        <w:rPr>
          <w:rFonts w:eastAsia="Calibri"/>
          <w:sz w:val="16"/>
          <w:szCs w:val="16"/>
        </w:rPr>
      </w:pPr>
      <w:r w:rsidRPr="00C151ED">
        <w:rPr>
          <w:rFonts w:eastAsia="Calibri"/>
          <w:sz w:val="16"/>
          <w:szCs w:val="16"/>
        </w:rPr>
        <w:t>Önkormányzat nem felel a Szolgáltató által harmadik személynek okozott károkért.</w:t>
      </w:r>
    </w:p>
    <w:p w:rsidR="00935FF8" w:rsidRPr="00C151ED" w:rsidRDefault="00935FF8" w:rsidP="00935FF8">
      <w:pPr>
        <w:ind w:left="720"/>
        <w:jc w:val="both"/>
        <w:rPr>
          <w:rFonts w:eastAsia="Calibri"/>
          <w:bCs/>
          <w:sz w:val="16"/>
          <w:szCs w:val="16"/>
        </w:rPr>
      </w:pPr>
    </w:p>
    <w:p w:rsidR="00935FF8" w:rsidRPr="00C151ED" w:rsidRDefault="00935FF8" w:rsidP="00935FF8">
      <w:pPr>
        <w:numPr>
          <w:ilvl w:val="1"/>
          <w:numId w:val="13"/>
        </w:numPr>
        <w:jc w:val="both"/>
        <w:rPr>
          <w:rFonts w:eastAsia="Calibri"/>
          <w:bCs/>
          <w:sz w:val="16"/>
          <w:szCs w:val="16"/>
        </w:rPr>
      </w:pPr>
      <w:r w:rsidRPr="00C151ED">
        <w:rPr>
          <w:rFonts w:eastAsia="Calibri"/>
          <w:bCs/>
          <w:sz w:val="16"/>
          <w:szCs w:val="16"/>
        </w:rPr>
        <w:t>Az Önkormányzat súlyos szerződésszegésének minősül különösen, ha az esedékes szolgáltatási díj vonatkozásában az Önkormányzat fizetési kötelezettségének késedelme meghaladja a 15 napot és fizetési kötelezettségének a Szolgáltató írásbeli felszólítása ellenére, az abban foglalt, legalább 15 napos határidőben sem tesz eleget.</w:t>
      </w:r>
    </w:p>
    <w:p w:rsidR="00935FF8" w:rsidRPr="00C151ED" w:rsidRDefault="00935FF8" w:rsidP="00935FF8">
      <w:pPr>
        <w:spacing w:line="320" w:lineRule="atLeast"/>
        <w:jc w:val="both"/>
        <w:rPr>
          <w:rFonts w:eastAsia="Calibri"/>
          <w:sz w:val="16"/>
          <w:szCs w:val="16"/>
        </w:rPr>
      </w:pPr>
    </w:p>
    <w:p w:rsidR="00935FF8" w:rsidRPr="00C151ED" w:rsidRDefault="00935FF8" w:rsidP="00935FF8">
      <w:pPr>
        <w:numPr>
          <w:ilvl w:val="0"/>
          <w:numId w:val="13"/>
        </w:numPr>
        <w:spacing w:line="320" w:lineRule="atLeast"/>
        <w:jc w:val="both"/>
        <w:rPr>
          <w:rFonts w:eastAsia="Calibri"/>
          <w:sz w:val="16"/>
          <w:szCs w:val="16"/>
        </w:rPr>
      </w:pPr>
      <w:r w:rsidRPr="00C151ED">
        <w:rPr>
          <w:rFonts w:eastAsia="Calibri"/>
          <w:sz w:val="16"/>
          <w:szCs w:val="16"/>
        </w:rPr>
        <w:t>A felmondásnak írásos formában kell történnie és tértivevényes küldeményben kell a másik Szerződő Fél részére megküldeni.</w:t>
      </w:r>
    </w:p>
    <w:p w:rsidR="00935FF8" w:rsidRPr="00C151ED" w:rsidRDefault="00935FF8" w:rsidP="00935FF8">
      <w:pPr>
        <w:ind w:left="360"/>
        <w:jc w:val="both"/>
        <w:rPr>
          <w:rFonts w:eastAsia="Calibri"/>
          <w:bCs/>
          <w:sz w:val="16"/>
          <w:szCs w:val="16"/>
        </w:rPr>
      </w:pPr>
    </w:p>
    <w:p w:rsidR="00935FF8" w:rsidRPr="00C151ED" w:rsidRDefault="00935FF8" w:rsidP="00935FF8">
      <w:pPr>
        <w:numPr>
          <w:ilvl w:val="0"/>
          <w:numId w:val="13"/>
        </w:numPr>
        <w:jc w:val="both"/>
        <w:rPr>
          <w:rFonts w:eastAsia="Calibri"/>
          <w:bCs/>
          <w:sz w:val="16"/>
          <w:szCs w:val="16"/>
        </w:rPr>
      </w:pPr>
      <w:r w:rsidRPr="00C151ED">
        <w:rPr>
          <w:rFonts w:eastAsia="Calibri"/>
          <w:bCs/>
          <w:sz w:val="16"/>
          <w:szCs w:val="16"/>
        </w:rPr>
        <w:t xml:space="preserve">Felek jelen szerződést kizárólag az általuk kitűzött célok szem előtt tartásával, azok megvalósítása érdekében írásban, közös megegyezéssel módosíthatják. </w:t>
      </w:r>
    </w:p>
    <w:p w:rsidR="00935FF8" w:rsidRPr="00C151ED" w:rsidRDefault="00935FF8" w:rsidP="00935FF8">
      <w:pPr>
        <w:ind w:left="708"/>
        <w:rPr>
          <w:rFonts w:eastAsia="Calibri"/>
          <w:b/>
          <w:sz w:val="16"/>
          <w:szCs w:val="16"/>
        </w:rPr>
      </w:pPr>
    </w:p>
    <w:p w:rsidR="00935FF8" w:rsidRPr="00C151ED" w:rsidRDefault="00935FF8" w:rsidP="00935FF8">
      <w:pPr>
        <w:numPr>
          <w:ilvl w:val="0"/>
          <w:numId w:val="13"/>
        </w:numPr>
        <w:jc w:val="both"/>
        <w:rPr>
          <w:rFonts w:eastAsia="Calibri"/>
          <w:bCs/>
          <w:sz w:val="16"/>
          <w:szCs w:val="16"/>
        </w:rPr>
      </w:pPr>
      <w:r w:rsidRPr="00C151ED">
        <w:rPr>
          <w:rFonts w:eastAsia="Calibri"/>
          <w:sz w:val="16"/>
          <w:szCs w:val="16"/>
        </w:rPr>
        <w:t>A Szolgáltató kijelenti, hogy a szerződés szerinti tevékenységet az előírt hatósági engedélyek birtokában végzi. Kötelezettséget vállal arra, hogy amennyiben a jelen szerződés megkötését követően hatályba lépett jogszabály további hatósági engedély beszerzését írja elő, azt a jogszabályban meghatározott határidőben beszerzi, ennek elmaradása esetén a szükséges engedély hiánya az Önkormányzat részéről rendkívüli felmondási oknak minősül.</w:t>
      </w:r>
    </w:p>
    <w:p w:rsidR="00935FF8" w:rsidRPr="00C151ED" w:rsidRDefault="00935FF8" w:rsidP="00935FF8">
      <w:pPr>
        <w:ind w:left="708"/>
        <w:rPr>
          <w:rFonts w:eastAsia="Calibri"/>
          <w:b/>
          <w:bCs/>
          <w:sz w:val="16"/>
          <w:szCs w:val="16"/>
        </w:rPr>
      </w:pPr>
    </w:p>
    <w:p w:rsidR="00935FF8" w:rsidRPr="00C151ED" w:rsidRDefault="00935FF8" w:rsidP="00935FF8">
      <w:pPr>
        <w:numPr>
          <w:ilvl w:val="0"/>
          <w:numId w:val="13"/>
        </w:numPr>
        <w:jc w:val="both"/>
        <w:rPr>
          <w:rFonts w:eastAsia="Calibri"/>
          <w:bCs/>
          <w:sz w:val="16"/>
          <w:szCs w:val="16"/>
        </w:rPr>
      </w:pPr>
      <w:r w:rsidRPr="00C151ED">
        <w:rPr>
          <w:rFonts w:eastAsia="Calibri"/>
          <w:sz w:val="16"/>
          <w:szCs w:val="16"/>
        </w:rPr>
        <w:t>Felek kölcsönösen kijelentik, hogy jelen szerződésből eredő esetleges vitás kérdéseket</w:t>
      </w:r>
      <w:r w:rsidRPr="00C151ED">
        <w:rPr>
          <w:rFonts w:eastAsia="Calibri"/>
          <w:bCs/>
          <w:sz w:val="16"/>
          <w:szCs w:val="16"/>
        </w:rPr>
        <w:t xml:space="preserve"> közös megegyezéssel, békés úton és peren kívül rendezik. Amennyiben a tárgyalások nem vezetnek eredményre, úgy a Felek megállapodnak abban, hogy bármely vita eldöntésére, amely jelen Szerződésből ered, vagy annak megszegésével, megszűnésével, érvényességével, vagy értelmezésével kapcsolatban áll, a Felek alávetik magukat a Magyar Kereskedelmi és Iparkamara mellett szervezett </w:t>
      </w:r>
      <w:proofErr w:type="spellStart"/>
      <w:r w:rsidRPr="00C151ED">
        <w:rPr>
          <w:rFonts w:eastAsia="Calibri"/>
          <w:bCs/>
          <w:sz w:val="16"/>
          <w:szCs w:val="16"/>
        </w:rPr>
        <w:t>Választottbíróság</w:t>
      </w:r>
      <w:proofErr w:type="spellEnd"/>
      <w:r w:rsidRPr="00C151ED">
        <w:rPr>
          <w:rFonts w:eastAsia="Calibri"/>
          <w:bCs/>
          <w:sz w:val="16"/>
          <w:szCs w:val="16"/>
        </w:rPr>
        <w:t xml:space="preserve"> kizárólagos hatáskörének és illetékességének azzal, hogy a </w:t>
      </w:r>
      <w:proofErr w:type="spellStart"/>
      <w:r w:rsidRPr="00C151ED">
        <w:rPr>
          <w:rFonts w:eastAsia="Calibri"/>
          <w:bCs/>
          <w:sz w:val="16"/>
          <w:szCs w:val="16"/>
        </w:rPr>
        <w:t>Választottbíróság</w:t>
      </w:r>
      <w:proofErr w:type="spellEnd"/>
      <w:r w:rsidRPr="00C151ED">
        <w:rPr>
          <w:rFonts w:eastAsia="Calibri"/>
          <w:bCs/>
          <w:sz w:val="16"/>
          <w:szCs w:val="16"/>
        </w:rPr>
        <w:t xml:space="preserve"> a saját Eljárási Szabályzata szerint jár el. A választott bírók száma 3.</w:t>
      </w:r>
    </w:p>
    <w:p w:rsidR="00935FF8" w:rsidRPr="00C151ED" w:rsidRDefault="00935FF8" w:rsidP="00935FF8">
      <w:pPr>
        <w:jc w:val="both"/>
        <w:rPr>
          <w:rFonts w:eastAsia="Calibri"/>
          <w:bCs/>
          <w:sz w:val="16"/>
          <w:szCs w:val="16"/>
        </w:rPr>
      </w:pPr>
    </w:p>
    <w:p w:rsidR="00935FF8" w:rsidRPr="00C151ED" w:rsidRDefault="00935FF8" w:rsidP="00935FF8">
      <w:pPr>
        <w:numPr>
          <w:ilvl w:val="0"/>
          <w:numId w:val="13"/>
        </w:numPr>
        <w:jc w:val="both"/>
        <w:rPr>
          <w:rFonts w:eastAsia="Calibri"/>
          <w:bCs/>
          <w:sz w:val="16"/>
          <w:szCs w:val="16"/>
        </w:rPr>
      </w:pPr>
      <w:r w:rsidRPr="00C151ED">
        <w:rPr>
          <w:rFonts w:eastAsia="Calibri"/>
          <w:bCs/>
          <w:sz w:val="16"/>
          <w:szCs w:val="16"/>
        </w:rPr>
        <w:t>Felek megállapodnak abban, hogy amennyiben jelen szerződés bármely része, vagy bármely rendelkezése érvénytelen, úgy az a többi rendelkezés érvényességét és hatályát nem érinti, kivéve, ha a Felek e rendelkezés nélkül jelen Szerződést nem kötötték volna meg.</w:t>
      </w:r>
    </w:p>
    <w:p w:rsidR="00935FF8" w:rsidRPr="00C151ED" w:rsidRDefault="00935FF8" w:rsidP="00935FF8">
      <w:pPr>
        <w:ind w:left="708"/>
        <w:rPr>
          <w:rFonts w:eastAsia="Calibri"/>
          <w:b/>
          <w:sz w:val="16"/>
          <w:szCs w:val="16"/>
        </w:rPr>
      </w:pPr>
    </w:p>
    <w:p w:rsidR="00935FF8" w:rsidRPr="00C151ED" w:rsidRDefault="00935FF8" w:rsidP="00935FF8">
      <w:pPr>
        <w:numPr>
          <w:ilvl w:val="0"/>
          <w:numId w:val="13"/>
        </w:numPr>
        <w:jc w:val="both"/>
        <w:rPr>
          <w:rFonts w:eastAsia="Calibri"/>
          <w:bCs/>
          <w:sz w:val="16"/>
          <w:szCs w:val="16"/>
        </w:rPr>
      </w:pPr>
      <w:r w:rsidRPr="00C151ED">
        <w:rPr>
          <w:rFonts w:eastAsia="Calibri"/>
          <w:bCs/>
          <w:sz w:val="16"/>
          <w:szCs w:val="16"/>
        </w:rPr>
        <w:t>A jelen szerződésben nem, vagy nem megfelelő részletességgel szabályozott kérdésekben a Ptk., a villamos energiáról szóló 2007. évi LXXXVI. törvény és az egyéb vonatkozó jogszabályok rendelkezései az irányadók.</w:t>
      </w:r>
    </w:p>
    <w:p w:rsidR="00935FF8" w:rsidRPr="00C151ED" w:rsidRDefault="00935FF8" w:rsidP="00935FF8">
      <w:pPr>
        <w:ind w:left="708"/>
        <w:rPr>
          <w:rFonts w:eastAsia="Calibri"/>
          <w:b/>
          <w:sz w:val="16"/>
          <w:szCs w:val="16"/>
        </w:rPr>
      </w:pPr>
    </w:p>
    <w:p w:rsidR="00935FF8" w:rsidRPr="00C151ED" w:rsidRDefault="00935FF8" w:rsidP="00935FF8">
      <w:pPr>
        <w:numPr>
          <w:ilvl w:val="0"/>
          <w:numId w:val="13"/>
        </w:numPr>
        <w:jc w:val="both"/>
        <w:rPr>
          <w:rFonts w:eastAsia="Calibri"/>
          <w:bCs/>
          <w:sz w:val="16"/>
          <w:szCs w:val="16"/>
        </w:rPr>
      </w:pPr>
      <w:r w:rsidRPr="00C151ED">
        <w:rPr>
          <w:rFonts w:eastAsia="Calibri"/>
          <w:bCs/>
          <w:sz w:val="16"/>
          <w:szCs w:val="16"/>
        </w:rPr>
        <w:t xml:space="preserve">Jelen Szerződés aláírói kijelentik, hogy kellő felhatalmazással és jogkörrel rendelkeznek a jelen Szerződés aláírására és teljesítésére. </w:t>
      </w:r>
    </w:p>
    <w:p w:rsidR="00935FF8" w:rsidRPr="00C151ED" w:rsidRDefault="00935FF8" w:rsidP="00935FF8">
      <w:pPr>
        <w:ind w:left="708"/>
        <w:rPr>
          <w:rFonts w:eastAsia="Calibri"/>
          <w:b/>
          <w:sz w:val="16"/>
          <w:szCs w:val="16"/>
        </w:rPr>
      </w:pPr>
    </w:p>
    <w:p w:rsidR="00935FF8" w:rsidRPr="00C151ED" w:rsidRDefault="00935FF8" w:rsidP="00935FF8">
      <w:pPr>
        <w:numPr>
          <w:ilvl w:val="0"/>
          <w:numId w:val="13"/>
        </w:numPr>
        <w:jc w:val="both"/>
        <w:rPr>
          <w:rFonts w:eastAsia="Calibri"/>
          <w:bCs/>
          <w:sz w:val="16"/>
          <w:szCs w:val="16"/>
        </w:rPr>
      </w:pPr>
      <w:r w:rsidRPr="00C151ED">
        <w:rPr>
          <w:rFonts w:eastAsia="Calibri"/>
          <w:sz w:val="16"/>
          <w:szCs w:val="16"/>
        </w:rPr>
        <w:t>Felek a jelen megállapodást kölcsönös elolvasás és értelmezés után, jognyilatkozat tételre jogosult képviselőjük útján, mint akaratukkal mindenben megegyezőt 4 egyező példányban jóváhagyólag aláírták, melyből mindkét felet 2-2 példány illeti meg.</w:t>
      </w:r>
    </w:p>
    <w:p w:rsidR="00935FF8" w:rsidRPr="00C151ED" w:rsidRDefault="00935FF8" w:rsidP="00935FF8">
      <w:pPr>
        <w:numPr>
          <w:ilvl w:val="0"/>
          <w:numId w:val="13"/>
        </w:numPr>
        <w:jc w:val="both"/>
        <w:rPr>
          <w:rFonts w:eastAsia="Calibri"/>
          <w:bCs/>
          <w:sz w:val="16"/>
          <w:szCs w:val="16"/>
        </w:rPr>
      </w:pPr>
      <w:r w:rsidRPr="00C151ED">
        <w:rPr>
          <w:rFonts w:eastAsia="Calibri"/>
          <w:sz w:val="16"/>
          <w:szCs w:val="16"/>
        </w:rPr>
        <w:t>Jelen szerződés elválaszthatatlan részei:</w:t>
      </w:r>
    </w:p>
    <w:p w:rsidR="00935FF8" w:rsidRPr="00C151ED" w:rsidRDefault="00935FF8" w:rsidP="00935FF8">
      <w:pPr>
        <w:ind w:left="360"/>
        <w:jc w:val="both"/>
        <w:rPr>
          <w:rFonts w:eastAsia="Calibri"/>
          <w:bCs/>
          <w:sz w:val="16"/>
          <w:szCs w:val="16"/>
        </w:rPr>
      </w:pPr>
    </w:p>
    <w:p w:rsidR="00935FF8" w:rsidRPr="00C151ED" w:rsidRDefault="00935FF8" w:rsidP="00935FF8">
      <w:pPr>
        <w:ind w:left="2410" w:hanging="1984"/>
        <w:jc w:val="both"/>
        <w:rPr>
          <w:rFonts w:eastAsia="Calibri"/>
          <w:bCs/>
          <w:sz w:val="16"/>
          <w:szCs w:val="16"/>
        </w:rPr>
      </w:pPr>
      <w:r w:rsidRPr="00C151ED">
        <w:rPr>
          <w:rFonts w:eastAsia="Calibri"/>
          <w:bCs/>
          <w:sz w:val="16"/>
          <w:szCs w:val="16"/>
        </w:rPr>
        <w:t>SZ/1.sz. melléklet:</w:t>
      </w:r>
      <w:r w:rsidRPr="00C151ED">
        <w:rPr>
          <w:rFonts w:eastAsia="Calibri"/>
          <w:bCs/>
          <w:sz w:val="16"/>
          <w:szCs w:val="16"/>
        </w:rPr>
        <w:tab/>
      </w:r>
      <w:r w:rsidRPr="00C151ED">
        <w:rPr>
          <w:rFonts w:eastAsia="Calibri"/>
          <w:sz w:val="16"/>
          <w:szCs w:val="16"/>
        </w:rPr>
        <w:t>Világítási osztályok</w:t>
      </w:r>
    </w:p>
    <w:p w:rsidR="00935FF8" w:rsidRPr="00C151ED" w:rsidRDefault="00935FF8" w:rsidP="00935FF8">
      <w:pPr>
        <w:ind w:left="2410" w:hanging="1984"/>
        <w:jc w:val="both"/>
        <w:rPr>
          <w:rFonts w:eastAsia="Calibri"/>
          <w:sz w:val="16"/>
          <w:szCs w:val="16"/>
        </w:rPr>
      </w:pPr>
      <w:r w:rsidRPr="00C151ED">
        <w:rPr>
          <w:rFonts w:eastAsia="Calibri"/>
          <w:bCs/>
          <w:sz w:val="16"/>
          <w:szCs w:val="16"/>
        </w:rPr>
        <w:t>SZ/2.sz. melléklet:</w:t>
      </w:r>
      <w:r w:rsidRPr="00C151ED">
        <w:rPr>
          <w:rFonts w:eastAsia="Calibri"/>
          <w:bCs/>
          <w:sz w:val="16"/>
          <w:szCs w:val="16"/>
        </w:rPr>
        <w:tab/>
      </w:r>
      <w:r w:rsidRPr="00C151ED">
        <w:rPr>
          <w:rFonts w:eastAsia="Calibri"/>
          <w:sz w:val="16"/>
          <w:szCs w:val="16"/>
        </w:rPr>
        <w:t>Berendezések leltára</w:t>
      </w:r>
    </w:p>
    <w:p w:rsidR="00935FF8" w:rsidRPr="00C151ED" w:rsidRDefault="00935FF8" w:rsidP="00935FF8">
      <w:pPr>
        <w:ind w:left="2410" w:hanging="1984"/>
        <w:jc w:val="both"/>
        <w:rPr>
          <w:rFonts w:eastAsia="Calibri"/>
          <w:sz w:val="16"/>
          <w:szCs w:val="16"/>
        </w:rPr>
      </w:pPr>
      <w:r w:rsidRPr="00C151ED">
        <w:rPr>
          <w:rFonts w:eastAsia="Calibri"/>
          <w:sz w:val="16"/>
          <w:szCs w:val="16"/>
        </w:rPr>
        <w:t>SZ/3.sz. melléklet:</w:t>
      </w:r>
      <w:r w:rsidRPr="00C151ED">
        <w:rPr>
          <w:rFonts w:eastAsia="Calibri"/>
          <w:sz w:val="16"/>
          <w:szCs w:val="16"/>
        </w:rPr>
        <w:tab/>
        <w:t>Szolgáltató Biztosítási Szerződése</w:t>
      </w:r>
    </w:p>
    <w:p w:rsidR="00935FF8" w:rsidRPr="00C151ED" w:rsidRDefault="00935FF8" w:rsidP="00935FF8">
      <w:pPr>
        <w:ind w:left="2410" w:hanging="1984"/>
        <w:jc w:val="both"/>
        <w:rPr>
          <w:rFonts w:eastAsia="Calibri"/>
          <w:bCs/>
          <w:sz w:val="16"/>
          <w:szCs w:val="16"/>
        </w:rPr>
      </w:pPr>
    </w:p>
    <w:p w:rsidR="00935FF8" w:rsidRPr="00C151ED" w:rsidRDefault="00935FF8" w:rsidP="00935FF8">
      <w:pPr>
        <w:jc w:val="both"/>
        <w:outlineLvl w:val="0"/>
        <w:rPr>
          <w:rFonts w:eastAsia="Calibri"/>
          <w:bCs/>
          <w:sz w:val="16"/>
          <w:szCs w:val="16"/>
        </w:rPr>
      </w:pPr>
      <w:r w:rsidRPr="00C151ED">
        <w:rPr>
          <w:rFonts w:eastAsia="Calibri"/>
          <w:b/>
          <w:bCs/>
          <w:iCs/>
          <w:sz w:val="16"/>
          <w:szCs w:val="16"/>
        </w:rPr>
        <w:t>Bácsalmás, 2019. ………………….</w:t>
      </w:r>
    </w:p>
    <w:p w:rsidR="00935FF8" w:rsidRPr="00C151ED" w:rsidRDefault="00935FF8" w:rsidP="00935FF8">
      <w:pPr>
        <w:rPr>
          <w:rFonts w:eastAsia="Calibri"/>
          <w:bCs/>
          <w:sz w:val="16"/>
          <w:szCs w:val="16"/>
        </w:rPr>
      </w:pPr>
    </w:p>
    <w:tbl>
      <w:tblPr>
        <w:tblW w:w="0" w:type="auto"/>
        <w:tblInd w:w="-106" w:type="dxa"/>
        <w:tblLook w:val="00A0" w:firstRow="1" w:lastRow="0" w:firstColumn="1" w:lastColumn="0" w:noHBand="0" w:noVBand="0"/>
      </w:tblPr>
      <w:tblGrid>
        <w:gridCol w:w="3816"/>
        <w:gridCol w:w="1762"/>
        <w:gridCol w:w="3816"/>
      </w:tblGrid>
      <w:tr w:rsidR="00935FF8" w:rsidRPr="00C151ED" w:rsidTr="00935FF8">
        <w:trPr>
          <w:trHeight w:val="386"/>
        </w:trPr>
        <w:tc>
          <w:tcPr>
            <w:tcW w:w="3816" w:type="dxa"/>
          </w:tcPr>
          <w:p w:rsidR="00935FF8" w:rsidRPr="00C151ED" w:rsidRDefault="00935FF8" w:rsidP="00935FF8">
            <w:pPr>
              <w:rPr>
                <w:rFonts w:eastAsia="Calibri"/>
                <w:bCs/>
                <w:sz w:val="16"/>
                <w:szCs w:val="16"/>
              </w:rPr>
            </w:pPr>
          </w:p>
          <w:p w:rsidR="00935FF8" w:rsidRPr="00C151ED" w:rsidRDefault="00935FF8" w:rsidP="00935FF8">
            <w:pPr>
              <w:rPr>
                <w:rFonts w:eastAsia="Calibri"/>
                <w:bCs/>
                <w:sz w:val="16"/>
                <w:szCs w:val="16"/>
              </w:rPr>
            </w:pPr>
            <w:r w:rsidRPr="00C151ED">
              <w:rPr>
                <w:rFonts w:eastAsia="Calibri"/>
                <w:bCs/>
                <w:sz w:val="16"/>
                <w:szCs w:val="16"/>
              </w:rPr>
              <w:t>______________________________</w:t>
            </w:r>
          </w:p>
        </w:tc>
        <w:tc>
          <w:tcPr>
            <w:tcW w:w="1762" w:type="dxa"/>
          </w:tcPr>
          <w:p w:rsidR="00935FF8" w:rsidRPr="00C151ED" w:rsidRDefault="00935FF8" w:rsidP="00935FF8">
            <w:pPr>
              <w:jc w:val="center"/>
              <w:rPr>
                <w:rFonts w:eastAsia="Calibri"/>
                <w:bCs/>
                <w:sz w:val="16"/>
                <w:szCs w:val="16"/>
              </w:rPr>
            </w:pPr>
          </w:p>
        </w:tc>
        <w:tc>
          <w:tcPr>
            <w:tcW w:w="3816" w:type="dxa"/>
          </w:tcPr>
          <w:p w:rsidR="00935FF8" w:rsidRPr="00C151ED" w:rsidRDefault="00935FF8" w:rsidP="00935FF8">
            <w:pPr>
              <w:jc w:val="center"/>
              <w:rPr>
                <w:rFonts w:eastAsia="Calibri"/>
                <w:bCs/>
                <w:sz w:val="16"/>
                <w:szCs w:val="16"/>
              </w:rPr>
            </w:pPr>
          </w:p>
          <w:p w:rsidR="00935FF8" w:rsidRPr="00C151ED" w:rsidRDefault="00935FF8" w:rsidP="00935FF8">
            <w:pPr>
              <w:rPr>
                <w:rFonts w:eastAsia="Calibri"/>
                <w:bCs/>
                <w:sz w:val="16"/>
                <w:szCs w:val="16"/>
              </w:rPr>
            </w:pPr>
            <w:r w:rsidRPr="00C151ED">
              <w:rPr>
                <w:rFonts w:eastAsia="Calibri"/>
                <w:bCs/>
                <w:sz w:val="16"/>
                <w:szCs w:val="16"/>
              </w:rPr>
              <w:t>______________________________</w:t>
            </w:r>
          </w:p>
        </w:tc>
      </w:tr>
      <w:tr w:rsidR="00935FF8" w:rsidRPr="00C151ED" w:rsidTr="00935FF8">
        <w:trPr>
          <w:trHeight w:val="955"/>
        </w:trPr>
        <w:tc>
          <w:tcPr>
            <w:tcW w:w="3816" w:type="dxa"/>
          </w:tcPr>
          <w:p w:rsidR="00935FF8" w:rsidRPr="00C151ED" w:rsidRDefault="00935FF8" w:rsidP="00935FF8">
            <w:pPr>
              <w:jc w:val="center"/>
              <w:rPr>
                <w:rFonts w:eastAsia="Calibri"/>
                <w:bCs/>
                <w:sz w:val="16"/>
                <w:szCs w:val="16"/>
              </w:rPr>
            </w:pPr>
            <w:r w:rsidRPr="00C151ED">
              <w:rPr>
                <w:rFonts w:eastAsia="Calibri"/>
                <w:bCs/>
                <w:sz w:val="16"/>
                <w:szCs w:val="16"/>
              </w:rPr>
              <w:t>Németh Balázs polgármester ……………….. MJV</w:t>
            </w:r>
          </w:p>
          <w:p w:rsidR="00935FF8" w:rsidRPr="00C151ED" w:rsidRDefault="00935FF8" w:rsidP="00935FF8">
            <w:pPr>
              <w:jc w:val="center"/>
              <w:rPr>
                <w:rFonts w:eastAsia="Calibri"/>
                <w:bCs/>
                <w:sz w:val="16"/>
                <w:szCs w:val="16"/>
              </w:rPr>
            </w:pPr>
            <w:r w:rsidRPr="00C151ED">
              <w:rPr>
                <w:rFonts w:eastAsia="Calibri"/>
                <w:bCs/>
                <w:sz w:val="16"/>
                <w:szCs w:val="16"/>
              </w:rPr>
              <w:t>Bácsalmás Város Önkormányzata</w:t>
            </w:r>
          </w:p>
          <w:p w:rsidR="00935FF8" w:rsidRPr="00C151ED" w:rsidRDefault="00935FF8" w:rsidP="00935FF8">
            <w:pPr>
              <w:jc w:val="center"/>
              <w:rPr>
                <w:rFonts w:eastAsia="Calibri"/>
                <w:bCs/>
                <w:sz w:val="16"/>
                <w:szCs w:val="16"/>
              </w:rPr>
            </w:pPr>
            <w:r w:rsidRPr="00C151ED">
              <w:rPr>
                <w:rFonts w:eastAsia="Calibri"/>
                <w:bCs/>
                <w:sz w:val="16"/>
                <w:szCs w:val="16"/>
              </w:rPr>
              <w:t>az Önkormányzat nevében</w:t>
            </w:r>
          </w:p>
          <w:p w:rsidR="00935FF8" w:rsidRPr="00C151ED" w:rsidRDefault="00935FF8" w:rsidP="00935FF8">
            <w:pPr>
              <w:jc w:val="center"/>
              <w:rPr>
                <w:rFonts w:eastAsia="Calibri"/>
                <w:sz w:val="16"/>
                <w:szCs w:val="16"/>
              </w:rPr>
            </w:pPr>
          </w:p>
        </w:tc>
        <w:tc>
          <w:tcPr>
            <w:tcW w:w="1762" w:type="dxa"/>
          </w:tcPr>
          <w:p w:rsidR="00935FF8" w:rsidRPr="00C151ED" w:rsidRDefault="00935FF8" w:rsidP="00935FF8">
            <w:pPr>
              <w:jc w:val="center"/>
              <w:rPr>
                <w:rFonts w:eastAsia="Calibri"/>
                <w:bCs/>
                <w:sz w:val="16"/>
                <w:szCs w:val="16"/>
              </w:rPr>
            </w:pPr>
          </w:p>
        </w:tc>
        <w:tc>
          <w:tcPr>
            <w:tcW w:w="3816" w:type="dxa"/>
          </w:tcPr>
          <w:p w:rsidR="00935FF8" w:rsidRPr="00C151ED" w:rsidRDefault="00935FF8" w:rsidP="00935FF8">
            <w:pPr>
              <w:jc w:val="center"/>
              <w:rPr>
                <w:rFonts w:eastAsia="Calibri"/>
                <w:sz w:val="16"/>
                <w:szCs w:val="16"/>
              </w:rPr>
            </w:pPr>
            <w:r w:rsidRPr="00C151ED">
              <w:rPr>
                <w:rFonts w:eastAsia="Calibri"/>
                <w:sz w:val="16"/>
                <w:szCs w:val="16"/>
              </w:rPr>
              <w:t>……………………</w:t>
            </w:r>
          </w:p>
          <w:p w:rsidR="00935FF8" w:rsidRPr="00C151ED" w:rsidRDefault="00935FF8" w:rsidP="00935FF8">
            <w:pPr>
              <w:jc w:val="center"/>
              <w:rPr>
                <w:rFonts w:eastAsia="Calibri"/>
                <w:sz w:val="16"/>
                <w:szCs w:val="16"/>
              </w:rPr>
            </w:pPr>
            <w:r w:rsidRPr="00C151ED">
              <w:rPr>
                <w:rFonts w:eastAsia="Calibri"/>
                <w:sz w:val="16"/>
                <w:szCs w:val="16"/>
              </w:rPr>
              <w:t>ügyvezető</w:t>
            </w:r>
          </w:p>
          <w:p w:rsidR="00935FF8" w:rsidRPr="00C151ED" w:rsidRDefault="00935FF8" w:rsidP="00935FF8">
            <w:pPr>
              <w:jc w:val="center"/>
              <w:rPr>
                <w:rFonts w:eastAsia="Calibri"/>
                <w:sz w:val="16"/>
                <w:szCs w:val="16"/>
              </w:rPr>
            </w:pPr>
            <w:r w:rsidRPr="00C151ED">
              <w:rPr>
                <w:rFonts w:eastAsia="Calibri"/>
                <w:bCs/>
                <w:sz w:val="16"/>
                <w:szCs w:val="16"/>
              </w:rPr>
              <w:t>a Szolgáltató nevében</w:t>
            </w:r>
          </w:p>
        </w:tc>
      </w:tr>
      <w:tr w:rsidR="00935FF8" w:rsidRPr="00C151ED" w:rsidTr="00935FF8">
        <w:trPr>
          <w:trHeight w:val="193"/>
        </w:trPr>
        <w:tc>
          <w:tcPr>
            <w:tcW w:w="3816" w:type="dxa"/>
          </w:tcPr>
          <w:p w:rsidR="00935FF8" w:rsidRPr="00C151ED" w:rsidRDefault="00935FF8" w:rsidP="00935FF8">
            <w:pPr>
              <w:jc w:val="center"/>
              <w:rPr>
                <w:rFonts w:eastAsia="Calibri"/>
                <w:bCs/>
                <w:sz w:val="16"/>
                <w:szCs w:val="16"/>
              </w:rPr>
            </w:pPr>
          </w:p>
        </w:tc>
        <w:tc>
          <w:tcPr>
            <w:tcW w:w="1762" w:type="dxa"/>
          </w:tcPr>
          <w:p w:rsidR="00935FF8" w:rsidRPr="00C151ED" w:rsidRDefault="00935FF8" w:rsidP="00935FF8">
            <w:pPr>
              <w:jc w:val="center"/>
              <w:rPr>
                <w:rFonts w:eastAsia="Calibri"/>
                <w:bCs/>
                <w:sz w:val="16"/>
                <w:szCs w:val="16"/>
              </w:rPr>
            </w:pPr>
          </w:p>
        </w:tc>
        <w:tc>
          <w:tcPr>
            <w:tcW w:w="3816" w:type="dxa"/>
          </w:tcPr>
          <w:p w:rsidR="00935FF8" w:rsidRPr="00C151ED" w:rsidRDefault="00935FF8" w:rsidP="00935FF8">
            <w:pPr>
              <w:jc w:val="center"/>
              <w:rPr>
                <w:rFonts w:eastAsia="Calibri"/>
                <w:bCs/>
                <w:sz w:val="16"/>
                <w:szCs w:val="16"/>
              </w:rPr>
            </w:pPr>
          </w:p>
        </w:tc>
      </w:tr>
    </w:tbl>
    <w:p w:rsidR="00935FF8" w:rsidRPr="00C151ED" w:rsidRDefault="00935FF8" w:rsidP="00935FF8">
      <w:pPr>
        <w:rPr>
          <w:rFonts w:eastAsia="Calibri"/>
          <w:sz w:val="16"/>
          <w:szCs w:val="16"/>
        </w:rPr>
      </w:pPr>
    </w:p>
    <w:p w:rsidR="00935FF8" w:rsidRPr="00C151ED" w:rsidRDefault="00935FF8" w:rsidP="00935FF8">
      <w:pPr>
        <w:jc w:val="center"/>
        <w:rPr>
          <w:b/>
          <w:color w:val="FF0000"/>
        </w:rPr>
        <w:sectPr w:rsidR="00935FF8" w:rsidRPr="00C151ED" w:rsidSect="00935FF8">
          <w:pgSz w:w="11906" w:h="16838" w:code="9"/>
          <w:pgMar w:top="1134" w:right="851" w:bottom="851" w:left="1418" w:header="680" w:footer="510" w:gutter="0"/>
          <w:cols w:space="708"/>
          <w:docGrid w:linePitch="360"/>
        </w:sectPr>
      </w:pPr>
    </w:p>
    <w:p w:rsidR="00935FF8" w:rsidRPr="00C151ED" w:rsidRDefault="00935FF8" w:rsidP="00935FF8">
      <w:pPr>
        <w:rPr>
          <w:b/>
          <w:bCs/>
          <w:noProof/>
          <w:sz w:val="20"/>
          <w:szCs w:val="20"/>
        </w:rPr>
      </w:pPr>
      <w:r w:rsidRPr="00C151ED">
        <w:rPr>
          <w:b/>
          <w:bCs/>
          <w:noProof/>
          <w:sz w:val="20"/>
          <w:szCs w:val="20"/>
        </w:rPr>
        <w:lastRenderedPageBreak/>
        <w:drawing>
          <wp:inline distT="0" distB="0" distL="0" distR="0" wp14:anchorId="7A373D6A" wp14:editId="343BF6F5">
            <wp:extent cx="6186517" cy="8857070"/>
            <wp:effectExtent l="0" t="0" r="5080" b="1270"/>
            <wp:docPr id="10" name="Kép 10" descr="C:\Users\Szabina\AppData\Local\Temp\S42BW-2190715131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zabina\AppData\Local\Temp\S42BW-219071513111.t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187285" cy="8858169"/>
                    </a:xfrm>
                    <a:prstGeom prst="rect">
                      <a:avLst/>
                    </a:prstGeom>
                    <a:noFill/>
                    <a:ln>
                      <a:noFill/>
                    </a:ln>
                  </pic:spPr>
                </pic:pic>
              </a:graphicData>
            </a:graphic>
          </wp:inline>
        </w:drawing>
      </w:r>
    </w:p>
    <w:p w:rsidR="00935FF8" w:rsidRPr="00C151ED" w:rsidRDefault="00935FF8" w:rsidP="00935FF8">
      <w:pPr>
        <w:rPr>
          <w:b/>
          <w:bCs/>
          <w:noProof/>
          <w:sz w:val="20"/>
          <w:szCs w:val="20"/>
        </w:rPr>
      </w:pPr>
      <w:r w:rsidRPr="00C151ED">
        <w:rPr>
          <w:b/>
          <w:bCs/>
          <w:noProof/>
          <w:sz w:val="20"/>
          <w:szCs w:val="20"/>
        </w:rPr>
        <w:br w:type="page"/>
      </w:r>
    </w:p>
    <w:p w:rsidR="00935FF8" w:rsidRPr="00C151ED" w:rsidRDefault="00935FF8" w:rsidP="00935FF8">
      <w:pPr>
        <w:rPr>
          <w:b/>
          <w:bCs/>
          <w:noProof/>
          <w:sz w:val="20"/>
          <w:szCs w:val="20"/>
        </w:rPr>
      </w:pPr>
      <w:r w:rsidRPr="00C151ED">
        <w:rPr>
          <w:b/>
          <w:bCs/>
          <w:noProof/>
          <w:sz w:val="20"/>
          <w:szCs w:val="20"/>
        </w:rPr>
        <w:lastRenderedPageBreak/>
        <w:drawing>
          <wp:inline distT="0" distB="0" distL="0" distR="0" wp14:anchorId="7B7DDAC2" wp14:editId="263E48CD">
            <wp:extent cx="6104862" cy="8740166"/>
            <wp:effectExtent l="0" t="0" r="0" b="3810"/>
            <wp:docPr id="11" name="Kép 11" descr="C:\Users\Szabina\AppData\Local\Temp\S42BW-21907151311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zabina\AppData\Local\Temp\S42BW-219071513112-1.ti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107279" cy="8743626"/>
                    </a:xfrm>
                    <a:prstGeom prst="rect">
                      <a:avLst/>
                    </a:prstGeom>
                    <a:noFill/>
                    <a:ln>
                      <a:noFill/>
                    </a:ln>
                  </pic:spPr>
                </pic:pic>
              </a:graphicData>
            </a:graphic>
          </wp:inline>
        </w:drawing>
      </w:r>
      <w:r w:rsidRPr="00C151ED">
        <w:rPr>
          <w:b/>
          <w:bCs/>
          <w:noProof/>
          <w:sz w:val="20"/>
          <w:szCs w:val="20"/>
        </w:rPr>
        <w:t xml:space="preserve"> </w:t>
      </w:r>
      <w:r w:rsidRPr="00C151ED">
        <w:rPr>
          <w:b/>
          <w:bCs/>
          <w:noProof/>
          <w:sz w:val="20"/>
          <w:szCs w:val="20"/>
        </w:rPr>
        <w:br w:type="page"/>
      </w:r>
    </w:p>
    <w:p w:rsidR="00935FF8" w:rsidRPr="00C151ED" w:rsidRDefault="00935FF8" w:rsidP="00935FF8">
      <w:pPr>
        <w:rPr>
          <w:b/>
          <w:bCs/>
          <w:sz w:val="20"/>
          <w:szCs w:val="20"/>
        </w:rPr>
      </w:pPr>
      <w:r w:rsidRPr="00C151ED">
        <w:rPr>
          <w:b/>
          <w:bCs/>
          <w:noProof/>
          <w:sz w:val="20"/>
          <w:szCs w:val="20"/>
        </w:rPr>
        <w:lastRenderedPageBreak/>
        <w:drawing>
          <wp:inline distT="0" distB="0" distL="0" distR="0" wp14:anchorId="3E7BB1EC" wp14:editId="2A656F38">
            <wp:extent cx="6103089" cy="8737627"/>
            <wp:effectExtent l="0" t="0" r="0" b="6350"/>
            <wp:docPr id="12" name="Kép 12" descr="C:\Users\Szabina\AppData\Local\Temp\S42BW-21907151311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zabina\AppData\Local\Temp\S42BW-219071513113-1.ti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116031" cy="8756156"/>
                    </a:xfrm>
                    <a:prstGeom prst="rect">
                      <a:avLst/>
                    </a:prstGeom>
                    <a:noFill/>
                    <a:ln>
                      <a:noFill/>
                    </a:ln>
                  </pic:spPr>
                </pic:pic>
              </a:graphicData>
            </a:graphic>
          </wp:inline>
        </w:drawing>
      </w:r>
      <w:r w:rsidRPr="00C151ED">
        <w:rPr>
          <w:b/>
          <w:bCs/>
          <w:sz w:val="20"/>
          <w:szCs w:val="20"/>
        </w:rPr>
        <w:t xml:space="preserve"> </w:t>
      </w:r>
      <w:r w:rsidRPr="00C151ED">
        <w:rPr>
          <w:b/>
          <w:bCs/>
          <w:sz w:val="20"/>
          <w:szCs w:val="20"/>
        </w:rPr>
        <w:br w:type="page"/>
      </w:r>
    </w:p>
    <w:p w:rsidR="00C7121C" w:rsidRPr="00C151ED" w:rsidRDefault="00C7121C" w:rsidP="00DF625D">
      <w:pPr>
        <w:widowControl w:val="0"/>
        <w:jc w:val="both"/>
        <w:rPr>
          <w:i/>
        </w:rPr>
      </w:pPr>
    </w:p>
    <w:p w:rsidR="00DF625D" w:rsidRPr="00C151ED" w:rsidRDefault="00DF625D" w:rsidP="00DF625D">
      <w:pPr>
        <w:widowControl w:val="0"/>
        <w:jc w:val="both"/>
        <w:rPr>
          <w:i/>
        </w:rPr>
      </w:pPr>
      <w:r w:rsidRPr="00C151ED">
        <w:rPr>
          <w:i/>
        </w:rPr>
        <w:t xml:space="preserve">A képviselő-testület a 2019. július 11-i </w:t>
      </w:r>
      <w:r w:rsidR="0004355F">
        <w:rPr>
          <w:i/>
        </w:rPr>
        <w:t xml:space="preserve">soron kívüli </w:t>
      </w:r>
      <w:bookmarkStart w:id="56" w:name="_GoBack"/>
      <w:bookmarkEnd w:id="56"/>
      <w:r w:rsidRPr="00C151ED">
        <w:rPr>
          <w:i/>
        </w:rPr>
        <w:t>z</w:t>
      </w:r>
      <w:r w:rsidR="000621A6">
        <w:rPr>
          <w:i/>
        </w:rPr>
        <w:t>árt ülésén az alábbi határozatokat</w:t>
      </w:r>
      <w:r w:rsidRPr="00C151ED">
        <w:rPr>
          <w:i/>
        </w:rPr>
        <w:t xml:space="preserve"> hozta meg:</w:t>
      </w:r>
    </w:p>
    <w:p w:rsidR="00DF625D" w:rsidRPr="00C151ED" w:rsidRDefault="00DF625D" w:rsidP="00DF625D">
      <w:pPr>
        <w:widowControl w:val="0"/>
        <w:jc w:val="both"/>
        <w:rPr>
          <w:b/>
          <w:u w:val="single"/>
        </w:rPr>
      </w:pPr>
    </w:p>
    <w:p w:rsidR="00DF625D" w:rsidRPr="00C151ED" w:rsidRDefault="00DF625D" w:rsidP="00DF625D">
      <w:pPr>
        <w:widowControl w:val="0"/>
        <w:jc w:val="both"/>
        <w:rPr>
          <w:b/>
          <w:u w:val="single"/>
        </w:rPr>
      </w:pPr>
      <w:r w:rsidRPr="00C151ED">
        <w:rPr>
          <w:b/>
          <w:u w:val="single"/>
        </w:rPr>
        <w:t xml:space="preserve">203/2019. (VII. 11.) Bácsalmás v. </w:t>
      </w:r>
      <w:proofErr w:type="spellStart"/>
      <w:r w:rsidRPr="00C151ED">
        <w:rPr>
          <w:b/>
          <w:u w:val="single"/>
        </w:rPr>
        <w:t>öh</w:t>
      </w:r>
      <w:proofErr w:type="spellEnd"/>
      <w:r w:rsidRPr="00C151ED">
        <w:rPr>
          <w:b/>
          <w:u w:val="single"/>
        </w:rPr>
        <w:t>.</w:t>
      </w:r>
    </w:p>
    <w:p w:rsidR="00DF625D" w:rsidRPr="00C151ED" w:rsidRDefault="00DF625D" w:rsidP="00DF625D">
      <w:pPr>
        <w:widowControl w:val="0"/>
        <w:jc w:val="both"/>
      </w:pPr>
    </w:p>
    <w:p w:rsidR="00DF625D" w:rsidRPr="00C151ED" w:rsidRDefault="00DF625D" w:rsidP="00DF625D">
      <w:pPr>
        <w:widowControl w:val="0"/>
        <w:rPr>
          <w:b/>
        </w:rPr>
      </w:pPr>
      <w:r w:rsidRPr="00C151ED">
        <w:rPr>
          <w:b/>
        </w:rPr>
        <w:t>P</w:t>
      </w:r>
      <w:r w:rsidR="00453D7D">
        <w:rPr>
          <w:b/>
        </w:rPr>
        <w:t>.</w:t>
      </w:r>
      <w:r w:rsidRPr="00C151ED">
        <w:rPr>
          <w:b/>
        </w:rPr>
        <w:t xml:space="preserve"> Zsolt letelepedési </w:t>
      </w:r>
    </w:p>
    <w:p w:rsidR="00DF625D" w:rsidRPr="00C151ED" w:rsidRDefault="00DF625D" w:rsidP="00DF625D">
      <w:pPr>
        <w:widowControl w:val="0"/>
        <w:tabs>
          <w:tab w:val="left" w:pos="6379"/>
        </w:tabs>
        <w:rPr>
          <w:b/>
        </w:rPr>
      </w:pPr>
      <w:proofErr w:type="gramStart"/>
      <w:r w:rsidRPr="00C151ED">
        <w:rPr>
          <w:b/>
        </w:rPr>
        <w:t>támogatás</w:t>
      </w:r>
      <w:proofErr w:type="gramEnd"/>
      <w:r w:rsidRPr="00C151ED">
        <w:rPr>
          <w:b/>
        </w:rPr>
        <w:t xml:space="preserve"> iránti kérelmének elbírálása </w:t>
      </w:r>
      <w:r w:rsidRPr="00C151ED">
        <w:rPr>
          <w:b/>
        </w:rPr>
        <w:tab/>
      </w:r>
      <w:r w:rsidRPr="00C151ED">
        <w:rPr>
          <w:b/>
          <w:u w:val="single"/>
        </w:rPr>
        <w:t>Határozat</w:t>
      </w:r>
    </w:p>
    <w:p w:rsidR="00DF625D" w:rsidRPr="00C151ED" w:rsidRDefault="00DF625D" w:rsidP="00DF625D">
      <w:pPr>
        <w:widowControl w:val="0"/>
      </w:pPr>
    </w:p>
    <w:p w:rsidR="00DF625D" w:rsidRPr="00C151ED" w:rsidRDefault="00DF625D" w:rsidP="00DF625D">
      <w:pPr>
        <w:widowControl w:val="0"/>
        <w:ind w:left="1985" w:hanging="284"/>
        <w:jc w:val="both"/>
      </w:pPr>
      <w:r w:rsidRPr="00C151ED">
        <w:t>1.</w:t>
      </w:r>
      <w:r w:rsidRPr="00C151ED">
        <w:tab/>
        <w:t>Bácsalmás Város Önkormányzatának Képviselő-testülete (a továbbiakban: Képviselő-testület) a letelepedés anyagi támogatásáról szóló 23/2016. (IX. 30.) önkormányzati rendelet 2. § (1) bekezdésében meghatározott 400 000 Ft egyszeri, vissza nem térítendő önkormányzati támogatásban részesíti P</w:t>
      </w:r>
      <w:r w:rsidR="00453D7D">
        <w:t>.</w:t>
      </w:r>
      <w:r w:rsidRPr="00C151ED">
        <w:t xml:space="preserve"> </w:t>
      </w:r>
      <w:proofErr w:type="gramStart"/>
      <w:r w:rsidRPr="00C151ED">
        <w:t xml:space="preserve">Zsolt </w:t>
      </w:r>
      <w:r w:rsidR="00453D7D">
        <w:t>…</w:t>
      </w:r>
      <w:proofErr w:type="gramEnd"/>
      <w:r w:rsidR="00453D7D">
        <w:t xml:space="preserve">…………….. </w:t>
      </w:r>
      <w:r w:rsidRPr="00C151ED">
        <w:t>alatti lakost.</w:t>
      </w:r>
    </w:p>
    <w:p w:rsidR="00DF625D" w:rsidRPr="00C151ED" w:rsidRDefault="00DF625D" w:rsidP="00DF625D">
      <w:pPr>
        <w:widowControl w:val="0"/>
        <w:ind w:left="1985" w:hanging="284"/>
        <w:jc w:val="both"/>
      </w:pPr>
    </w:p>
    <w:p w:rsidR="00DF625D" w:rsidRPr="00C151ED" w:rsidRDefault="00DF625D" w:rsidP="00DF625D">
      <w:pPr>
        <w:widowControl w:val="0"/>
        <w:ind w:left="1985" w:hanging="284"/>
        <w:jc w:val="both"/>
      </w:pPr>
      <w:r w:rsidRPr="00C151ED">
        <w:t>2.</w:t>
      </w:r>
      <w:r w:rsidRPr="00C151ED">
        <w:tab/>
        <w:t xml:space="preserve">A Képviselő-testület felhatalmazza Németh Balázs polgármestert a támogatási megállapodás aláírására és a támogatás kifizetésére. </w:t>
      </w:r>
    </w:p>
    <w:p w:rsidR="00DF625D" w:rsidRPr="00C151ED" w:rsidRDefault="00DF625D" w:rsidP="00DF625D">
      <w:pPr>
        <w:widowControl w:val="0"/>
        <w:ind w:left="1701"/>
        <w:jc w:val="both"/>
      </w:pPr>
    </w:p>
    <w:p w:rsidR="00DF625D" w:rsidRPr="00C151ED" w:rsidRDefault="00DF625D" w:rsidP="00DF625D">
      <w:pPr>
        <w:widowControl w:val="0"/>
        <w:ind w:left="1701"/>
      </w:pPr>
      <w:r w:rsidRPr="00C151ED">
        <w:t>Határidő: azonnal</w:t>
      </w:r>
    </w:p>
    <w:p w:rsidR="00DF625D" w:rsidRPr="00C151ED" w:rsidRDefault="00DF625D" w:rsidP="00DF625D">
      <w:pPr>
        <w:widowControl w:val="0"/>
        <w:ind w:left="1701"/>
      </w:pPr>
      <w:r w:rsidRPr="00C151ED">
        <w:t>Felelős: Németh Balázs polgármester</w:t>
      </w:r>
    </w:p>
    <w:p w:rsidR="00DF625D" w:rsidRPr="00C151ED" w:rsidRDefault="00DF625D" w:rsidP="00DF625D">
      <w:pPr>
        <w:widowControl w:val="0"/>
        <w:ind w:left="1701"/>
        <w:jc w:val="both"/>
      </w:pPr>
    </w:p>
    <w:p w:rsidR="00DF625D" w:rsidRPr="00C151ED" w:rsidRDefault="00DF625D" w:rsidP="00DF625D">
      <w:pPr>
        <w:widowControl w:val="0"/>
        <w:ind w:left="1701"/>
      </w:pPr>
      <w:r w:rsidRPr="00C151ED">
        <w:t>Operatív felelős: Dervalics Roland városüzemeltetési ügyintéző</w:t>
      </w:r>
    </w:p>
    <w:p w:rsidR="00DF625D" w:rsidRPr="00C151ED" w:rsidRDefault="00DF625D" w:rsidP="00DF625D">
      <w:pPr>
        <w:widowControl w:val="0"/>
        <w:ind w:left="1701"/>
        <w:jc w:val="both"/>
      </w:pPr>
    </w:p>
    <w:p w:rsidR="00DF625D" w:rsidRPr="00C151ED" w:rsidRDefault="00DF625D" w:rsidP="00DF625D">
      <w:pPr>
        <w:widowControl w:val="0"/>
        <w:ind w:left="1701"/>
      </w:pPr>
      <w:r w:rsidRPr="00C151ED">
        <w:t xml:space="preserve">A határozatról értesül: </w:t>
      </w:r>
    </w:p>
    <w:p w:rsidR="00DF625D" w:rsidRPr="00C151ED" w:rsidRDefault="00DF625D" w:rsidP="00DF625D">
      <w:pPr>
        <w:widowControl w:val="0"/>
        <w:ind w:left="1701"/>
      </w:pPr>
      <w:r w:rsidRPr="00C151ED">
        <w:t>- kivonattal:</w:t>
      </w:r>
      <w:r w:rsidRPr="00C151ED">
        <w:tab/>
        <w:t>1. Németh Balázs polgármester</w:t>
      </w:r>
    </w:p>
    <w:p w:rsidR="00DF625D" w:rsidRPr="00C151ED" w:rsidRDefault="00DF625D" w:rsidP="00DF625D">
      <w:pPr>
        <w:widowControl w:val="0"/>
        <w:tabs>
          <w:tab w:val="left" w:pos="1260"/>
        </w:tabs>
        <w:ind w:left="1701"/>
      </w:pPr>
      <w:r w:rsidRPr="00C151ED">
        <w:tab/>
      </w:r>
      <w:r w:rsidRPr="00C151ED">
        <w:tab/>
        <w:t>2. Patocskai Ibolya jegyző</w:t>
      </w:r>
    </w:p>
    <w:p w:rsidR="00DF625D" w:rsidRPr="00C151ED" w:rsidRDefault="00DF625D" w:rsidP="00DF625D">
      <w:pPr>
        <w:widowControl w:val="0"/>
        <w:ind w:left="1701"/>
      </w:pPr>
      <w:r w:rsidRPr="00C151ED">
        <w:tab/>
      </w:r>
      <w:r w:rsidRPr="00C151ED">
        <w:tab/>
        <w:t>3. Horváth István Attila PBÜ osztályvezető</w:t>
      </w:r>
    </w:p>
    <w:p w:rsidR="00DF625D" w:rsidRPr="00C151ED" w:rsidRDefault="00DF625D" w:rsidP="00DF625D">
      <w:pPr>
        <w:widowControl w:val="0"/>
        <w:ind w:left="1701"/>
      </w:pPr>
      <w:r w:rsidRPr="00C151ED">
        <w:tab/>
      </w:r>
      <w:r w:rsidRPr="00C151ED">
        <w:tab/>
        <w:t xml:space="preserve">4. Dervalics Roland városüzemeltetési ügyintéző </w:t>
      </w:r>
    </w:p>
    <w:p w:rsidR="00DF625D" w:rsidRPr="00C151ED" w:rsidRDefault="00DF625D" w:rsidP="00DF625D">
      <w:pPr>
        <w:widowControl w:val="0"/>
        <w:ind w:left="1701"/>
      </w:pPr>
      <w:r w:rsidRPr="00C151ED">
        <w:t>- levélben: a kérelmező</w:t>
      </w:r>
    </w:p>
    <w:p w:rsidR="00DF625D" w:rsidRPr="00C151ED" w:rsidRDefault="00DF625D" w:rsidP="00DF625D">
      <w:pPr>
        <w:widowControl w:val="0"/>
        <w:jc w:val="both"/>
      </w:pPr>
    </w:p>
    <w:p w:rsidR="00DF625D" w:rsidRPr="00C151ED" w:rsidRDefault="00DF625D" w:rsidP="00DF625D">
      <w:pPr>
        <w:widowControl w:val="0"/>
        <w:jc w:val="both"/>
        <w:rPr>
          <w:b/>
          <w:u w:val="single"/>
        </w:rPr>
      </w:pPr>
      <w:r w:rsidRPr="00C151ED">
        <w:rPr>
          <w:b/>
          <w:u w:val="single"/>
        </w:rPr>
        <w:t xml:space="preserve">204/2019. (VII. 11.) Bácsalmás v. </w:t>
      </w:r>
      <w:proofErr w:type="spellStart"/>
      <w:r w:rsidRPr="00C151ED">
        <w:rPr>
          <w:b/>
          <w:u w:val="single"/>
        </w:rPr>
        <w:t>öh</w:t>
      </w:r>
      <w:proofErr w:type="spellEnd"/>
      <w:r w:rsidRPr="00C151ED">
        <w:rPr>
          <w:b/>
          <w:u w:val="single"/>
        </w:rPr>
        <w:t>.</w:t>
      </w:r>
    </w:p>
    <w:p w:rsidR="00DF625D" w:rsidRPr="00C151ED" w:rsidRDefault="00DF625D" w:rsidP="00DF625D">
      <w:pPr>
        <w:widowControl w:val="0"/>
      </w:pPr>
    </w:p>
    <w:p w:rsidR="00DF625D" w:rsidRPr="00C151ED" w:rsidRDefault="00DF625D" w:rsidP="00DF625D">
      <w:pPr>
        <w:widowControl w:val="0"/>
        <w:rPr>
          <w:b/>
        </w:rPr>
      </w:pPr>
      <w:r w:rsidRPr="00C151ED">
        <w:rPr>
          <w:b/>
        </w:rPr>
        <w:t>Ó</w:t>
      </w:r>
      <w:r w:rsidR="00453D7D">
        <w:rPr>
          <w:b/>
        </w:rPr>
        <w:t xml:space="preserve">. </w:t>
      </w:r>
      <w:r w:rsidRPr="00C151ED">
        <w:rPr>
          <w:b/>
        </w:rPr>
        <w:t>K</w:t>
      </w:r>
      <w:r w:rsidR="00453D7D">
        <w:rPr>
          <w:b/>
        </w:rPr>
        <w:t xml:space="preserve">. </w:t>
      </w:r>
      <w:r w:rsidRPr="00C151ED">
        <w:rPr>
          <w:b/>
        </w:rPr>
        <w:t xml:space="preserve">József letelepedési támogatás </w:t>
      </w:r>
    </w:p>
    <w:p w:rsidR="00DF625D" w:rsidRPr="00C151ED" w:rsidRDefault="00DF625D" w:rsidP="00DF625D">
      <w:pPr>
        <w:widowControl w:val="0"/>
        <w:tabs>
          <w:tab w:val="left" w:pos="6379"/>
        </w:tabs>
        <w:rPr>
          <w:b/>
        </w:rPr>
      </w:pPr>
      <w:proofErr w:type="gramStart"/>
      <w:r w:rsidRPr="00C151ED">
        <w:rPr>
          <w:b/>
        </w:rPr>
        <w:t>iránti</w:t>
      </w:r>
      <w:proofErr w:type="gramEnd"/>
      <w:r w:rsidRPr="00C151ED">
        <w:rPr>
          <w:b/>
        </w:rPr>
        <w:t xml:space="preserve"> kérelmének elbírálása </w:t>
      </w:r>
      <w:r w:rsidRPr="00C151ED">
        <w:rPr>
          <w:b/>
        </w:rPr>
        <w:tab/>
      </w:r>
      <w:r w:rsidRPr="00C151ED">
        <w:rPr>
          <w:b/>
          <w:u w:val="single"/>
        </w:rPr>
        <w:t>Határozat</w:t>
      </w:r>
    </w:p>
    <w:p w:rsidR="00DF625D" w:rsidRPr="00C151ED" w:rsidRDefault="00DF625D" w:rsidP="00DF625D">
      <w:pPr>
        <w:widowControl w:val="0"/>
      </w:pPr>
    </w:p>
    <w:p w:rsidR="00DF625D" w:rsidRPr="00C151ED" w:rsidRDefault="00DF625D" w:rsidP="00DF625D">
      <w:pPr>
        <w:widowControl w:val="0"/>
        <w:ind w:left="1985" w:hanging="284"/>
        <w:jc w:val="both"/>
      </w:pPr>
      <w:r w:rsidRPr="00C151ED">
        <w:t>1.</w:t>
      </w:r>
      <w:r w:rsidRPr="00C151ED">
        <w:tab/>
        <w:t>Bácsalmás Város Önkormányzatának Képviselő-testülete (a továbbiakban: Képviselő-testület) a letelepedés anyagi támogatásáról szóló 23/2016. (IX. 30.) önkormányzati rendelet 2. § (1) bekezdésében meghatározott 400 000 Ft egyszeri, vissza nem térítendő önkormányzati támogatásban részesíti Ó</w:t>
      </w:r>
      <w:r w:rsidR="00453D7D">
        <w:t>.</w:t>
      </w:r>
      <w:r w:rsidRPr="00C151ED">
        <w:t xml:space="preserve"> K</w:t>
      </w:r>
      <w:r w:rsidR="00453D7D">
        <w:t xml:space="preserve">. </w:t>
      </w:r>
      <w:r w:rsidRPr="00C151ED">
        <w:t xml:space="preserve">József </w:t>
      </w:r>
      <w:r w:rsidR="00453D7D">
        <w:t>………………</w:t>
      </w:r>
      <w:r w:rsidRPr="00C151ED">
        <w:t xml:space="preserve"> szám alatti lakost.</w:t>
      </w:r>
    </w:p>
    <w:p w:rsidR="00DF625D" w:rsidRPr="00C151ED" w:rsidRDefault="00DF625D" w:rsidP="00DF625D">
      <w:pPr>
        <w:widowControl w:val="0"/>
        <w:ind w:left="1985" w:hanging="284"/>
        <w:jc w:val="both"/>
      </w:pPr>
    </w:p>
    <w:p w:rsidR="00DF625D" w:rsidRPr="00C151ED" w:rsidRDefault="00DF625D" w:rsidP="00DF625D">
      <w:pPr>
        <w:widowControl w:val="0"/>
        <w:ind w:left="1985" w:hanging="284"/>
        <w:jc w:val="both"/>
      </w:pPr>
      <w:r w:rsidRPr="00C151ED">
        <w:t>2.</w:t>
      </w:r>
      <w:r w:rsidRPr="00C151ED">
        <w:tab/>
        <w:t xml:space="preserve"> A Képviselő-testület felhatalmazza Németh Balázs polgármestert a támogatási megállapodás aláírására és a támogatás kifizetésére. </w:t>
      </w:r>
    </w:p>
    <w:p w:rsidR="00DF625D" w:rsidRPr="00C151ED" w:rsidRDefault="00DF625D" w:rsidP="00DF625D">
      <w:pPr>
        <w:widowControl w:val="0"/>
        <w:ind w:left="1701"/>
        <w:jc w:val="both"/>
      </w:pPr>
    </w:p>
    <w:p w:rsidR="00DF625D" w:rsidRPr="00C151ED" w:rsidRDefault="00DF625D" w:rsidP="00DF625D">
      <w:pPr>
        <w:widowControl w:val="0"/>
        <w:ind w:left="1701"/>
      </w:pPr>
      <w:r w:rsidRPr="00C151ED">
        <w:t>Határidő: azonnal</w:t>
      </w:r>
    </w:p>
    <w:p w:rsidR="00DF625D" w:rsidRPr="00C151ED" w:rsidRDefault="00DF625D" w:rsidP="00DF625D">
      <w:pPr>
        <w:widowControl w:val="0"/>
        <w:ind w:left="1701"/>
      </w:pPr>
      <w:r w:rsidRPr="00C151ED">
        <w:t>Felelős: Németh Balázs polgármester</w:t>
      </w:r>
    </w:p>
    <w:p w:rsidR="00DF625D" w:rsidRPr="00C151ED" w:rsidRDefault="00DF625D" w:rsidP="00DF625D">
      <w:pPr>
        <w:widowControl w:val="0"/>
        <w:ind w:left="1701"/>
        <w:jc w:val="both"/>
      </w:pPr>
    </w:p>
    <w:p w:rsidR="00DF625D" w:rsidRPr="00C151ED" w:rsidRDefault="00DF625D" w:rsidP="00DF625D">
      <w:pPr>
        <w:widowControl w:val="0"/>
        <w:ind w:left="1701"/>
      </w:pPr>
      <w:r w:rsidRPr="00C151ED">
        <w:t>Operatív felelős: Dervalics Roland városüzemeltetési ügyintéző</w:t>
      </w:r>
    </w:p>
    <w:p w:rsidR="00DF625D" w:rsidRPr="00C151ED" w:rsidRDefault="00DF625D" w:rsidP="00DF625D">
      <w:pPr>
        <w:widowControl w:val="0"/>
        <w:ind w:left="1701"/>
        <w:jc w:val="both"/>
      </w:pPr>
    </w:p>
    <w:p w:rsidR="00DF625D" w:rsidRPr="00C151ED" w:rsidRDefault="00DF625D" w:rsidP="00DF625D">
      <w:pPr>
        <w:widowControl w:val="0"/>
        <w:ind w:left="1701"/>
      </w:pPr>
      <w:r w:rsidRPr="00C151ED">
        <w:t xml:space="preserve">A határozatról értesül: </w:t>
      </w:r>
    </w:p>
    <w:p w:rsidR="00DF625D" w:rsidRPr="00C151ED" w:rsidRDefault="00DF625D" w:rsidP="00DF625D">
      <w:pPr>
        <w:widowControl w:val="0"/>
        <w:ind w:left="1701"/>
      </w:pPr>
      <w:r w:rsidRPr="00C151ED">
        <w:t>- kivonattal:</w:t>
      </w:r>
      <w:r w:rsidRPr="00C151ED">
        <w:tab/>
        <w:t>1. Németh Balázs polgármester</w:t>
      </w:r>
    </w:p>
    <w:p w:rsidR="00DF625D" w:rsidRPr="00C151ED" w:rsidRDefault="00DF625D" w:rsidP="00DF625D">
      <w:pPr>
        <w:widowControl w:val="0"/>
        <w:tabs>
          <w:tab w:val="left" w:pos="1260"/>
        </w:tabs>
        <w:ind w:left="1701"/>
      </w:pPr>
      <w:r w:rsidRPr="00C151ED">
        <w:tab/>
      </w:r>
      <w:r w:rsidRPr="00C151ED">
        <w:tab/>
        <w:t>2. Patocskai Ibolya jegyző</w:t>
      </w:r>
    </w:p>
    <w:p w:rsidR="00DF625D" w:rsidRPr="00C151ED" w:rsidRDefault="00DF625D" w:rsidP="00DF625D">
      <w:pPr>
        <w:widowControl w:val="0"/>
        <w:ind w:left="1701"/>
      </w:pPr>
      <w:r w:rsidRPr="00C151ED">
        <w:tab/>
      </w:r>
      <w:r w:rsidRPr="00C151ED">
        <w:tab/>
        <w:t>3. Horváth István Attila PBÜ osztályvezető</w:t>
      </w:r>
    </w:p>
    <w:p w:rsidR="00DF625D" w:rsidRPr="00C151ED" w:rsidRDefault="00DF625D" w:rsidP="00DF625D">
      <w:pPr>
        <w:widowControl w:val="0"/>
        <w:ind w:left="1701"/>
      </w:pPr>
      <w:r w:rsidRPr="00C151ED">
        <w:tab/>
      </w:r>
      <w:r w:rsidRPr="00C151ED">
        <w:tab/>
        <w:t xml:space="preserve">4. Dervalics Roland városüzemeltetési ügyintéző </w:t>
      </w:r>
    </w:p>
    <w:p w:rsidR="00DF625D" w:rsidRPr="00F570D1" w:rsidRDefault="00DF625D" w:rsidP="00DF625D">
      <w:pPr>
        <w:widowControl w:val="0"/>
        <w:ind w:left="1701"/>
      </w:pPr>
      <w:r w:rsidRPr="00C151ED">
        <w:t>- levélben: a kérelmező</w:t>
      </w:r>
    </w:p>
    <w:p w:rsidR="00BA110E" w:rsidRPr="00BA110E" w:rsidRDefault="00BA110E" w:rsidP="00DF625D">
      <w:pPr>
        <w:widowControl w:val="0"/>
        <w:tabs>
          <w:tab w:val="center" w:pos="5060"/>
        </w:tabs>
      </w:pPr>
    </w:p>
    <w:sectPr w:rsidR="00BA110E" w:rsidRPr="00BA110E" w:rsidSect="000326E9">
      <w:headerReference w:type="even" r:id="rId44"/>
      <w:headerReference w:type="default" r:id="rId45"/>
      <w:pgSz w:w="11906" w:h="16838" w:code="9"/>
      <w:pgMar w:top="1134" w:right="1134" w:bottom="1134" w:left="1418" w:header="567" w:footer="5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62B9" w:rsidRDefault="000362B9">
      <w:r>
        <w:separator/>
      </w:r>
    </w:p>
  </w:endnote>
  <w:endnote w:type="continuationSeparator" w:id="0">
    <w:p w:rsidR="000362B9" w:rsidRDefault="00036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Garamond">
    <w:panose1 w:val="02020404030301010803"/>
    <w:charset w:val="EE"/>
    <w:family w:val="roman"/>
    <w:pitch w:val="variable"/>
    <w:sig w:usb0="00000287" w:usb1="00000000" w:usb2="00000000" w:usb3="00000000" w:csb0="0000009F" w:csb1="00000000"/>
  </w:font>
  <w:font w:name="Adobe Garamond Pro">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Webdings">
    <w:panose1 w:val="05030102010509060703"/>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EE"/>
    <w:family w:val="swiss"/>
    <w:pitch w:val="variable"/>
    <w:sig w:usb0="A10006FF" w:usb1="4000205B" w:usb2="00000010" w:usb3="00000000" w:csb0="0000019F" w:csb1="00000000"/>
  </w:font>
  <w:font w:name="&amp;#39">
    <w:altName w:val="Times New Roman"/>
    <w:panose1 w:val="00000000000000000000"/>
    <w:charset w:val="00"/>
    <w:family w:val="roman"/>
    <w:notTrueType/>
    <w:pitch w:val="default"/>
    <w:sig w:usb0="00000003" w:usb1="00000000" w:usb2="00000000" w:usb3="00000000" w:csb0="00000001" w:csb1="00000000"/>
  </w:font>
  <w:font w:name="Goudy Old Style ATT">
    <w:altName w:val="Times New Roman"/>
    <w:charset w:val="EE"/>
    <w:family w:val="roman"/>
    <w:pitch w:val="variable"/>
    <w:sig w:usb0="00000005" w:usb1="00000000" w:usb2="00000000" w:usb3="00000000" w:csb0="00000002" w:csb1="00000000"/>
  </w:font>
  <w:font w:name="CG Times">
    <w:panose1 w:val="00000000000000000000"/>
    <w:charset w:val="00"/>
    <w:family w:val="roman"/>
    <w:notTrueType/>
    <w:pitch w:val="variable"/>
    <w:sig w:usb0="00000003" w:usb1="00000000" w:usb2="00000000" w:usb3="00000000" w:csb0="00000001" w:csb1="00000000"/>
  </w:font>
  <w:font w:name="Luxi Mono">
    <w:altName w:val="Arial"/>
    <w:charset w:val="EE"/>
    <w:family w:val="modern"/>
    <w:pitch w:val="default"/>
    <w:sig w:usb0="00000005" w:usb1="00000000" w:usb2="00000000" w:usb3="00000000" w:csb0="00000002" w:csb1="00000000"/>
  </w:font>
  <w:font w:name="Sylfaen">
    <w:panose1 w:val="010A0502050306030303"/>
    <w:charset w:val="EE"/>
    <w:family w:val="roman"/>
    <w:pitch w:val="variable"/>
    <w:sig w:usb0="040006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David">
    <w:panose1 w:val="020E0502060401010101"/>
    <w:charset w:val="B1"/>
    <w:family w:val="swiss"/>
    <w:pitch w:val="variable"/>
    <w:sig w:usb0="00000801" w:usb1="00000000" w:usb2="00000000" w:usb3="00000000" w:csb0="00000020" w:csb1="00000000"/>
  </w:font>
  <w:font w:name="Lucida Sans Unicode">
    <w:panose1 w:val="020B0602030504020204"/>
    <w:charset w:val="EE"/>
    <w:family w:val="swiss"/>
    <w:pitch w:val="variable"/>
    <w:sig w:usb0="80000AFF" w:usb1="0000396B" w:usb2="00000000" w:usb3="00000000" w:csb0="000000BF" w:csb1="00000000"/>
  </w:font>
  <w:font w:name="Palatino Linotype">
    <w:panose1 w:val="02040502050505030304"/>
    <w:charset w:val="EE"/>
    <w:family w:val="roman"/>
    <w:pitch w:val="variable"/>
    <w:sig w:usb0="E0000287" w:usb1="40000013" w:usb2="00000000" w:usb3="00000000" w:csb0="0000019F" w:csb1="00000000"/>
  </w:font>
  <w:font w:name="Times">
    <w:panose1 w:val="020206030504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EE"/>
    <w:family w:val="roman"/>
    <w:pitch w:val="variable"/>
    <w:sig w:usb0="00000287" w:usb1="00000000" w:usb2="00000000" w:usb3="00000000" w:csb0="0000009F" w:csb1="00000000"/>
  </w:font>
  <w:font w:name="font303">
    <w:panose1 w:val="00000000000000000000"/>
    <w:charset w:val="EE"/>
    <w:family w:val="auto"/>
    <w:notTrueType/>
    <w:pitch w:val="variable"/>
    <w:sig w:usb0="00000005" w:usb1="00000000" w:usb2="00000000" w:usb3="00000000" w:csb0="00000002"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font272">
    <w:panose1 w:val="00000000000000000000"/>
    <w:charset w:val="EE"/>
    <w:family w:val="auto"/>
    <w:notTrueType/>
    <w:pitch w:val="variable"/>
    <w:sig w:usb0="00000005" w:usb1="00000000" w:usb2="00000000" w:usb3="00000000" w:csb0="00000002" w:csb1="00000000"/>
  </w:font>
  <w:font w:name="Century">
    <w:panose1 w:val="02040604050505020304"/>
    <w:charset w:val="EE"/>
    <w:family w:val="roman"/>
    <w:pitch w:val="variable"/>
    <w:sig w:usb0="00000287" w:usb1="00000000" w:usb2="00000000" w:usb3="00000000" w:csb0="0000009F" w:csb1="00000000"/>
  </w:font>
  <w:font w:name="Liberation Serif">
    <w:altName w:val="Times New Roman"/>
    <w:panose1 w:val="00000000000000000000"/>
    <w:charset w:val="EE"/>
    <w:family w:val="roman"/>
    <w:notTrueType/>
    <w:pitch w:val="variable"/>
    <w:sig w:usb0="00000007" w:usb1="00000000" w:usb2="00000000" w:usb3="00000000" w:csb0="00000003" w:csb1="00000000"/>
  </w:font>
  <w:font w:name="NSimSun">
    <w:panose1 w:val="02010609030101010101"/>
    <w:charset w:val="86"/>
    <w:family w:val="modern"/>
    <w:pitch w:val="fixed"/>
    <w:sig w:usb0="00000003" w:usb1="288F0000"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EUAlbertina">
    <w:panose1 w:val="00000000000000000000"/>
    <w:charset w:val="EE"/>
    <w:family w:val="auto"/>
    <w:notTrueType/>
    <w:pitch w:val="default"/>
    <w:sig w:usb0="00000005" w:usb1="00000000" w:usb2="00000000" w:usb3="00000000" w:csb0="00000002" w:csb1="00000000"/>
  </w:font>
  <w:font w:name="DejaVuSerif">
    <w:panose1 w:val="00000000000000000000"/>
    <w:charset w:val="EE"/>
    <w:family w:val="auto"/>
    <w:notTrueType/>
    <w:pitch w:val="default"/>
    <w:sig w:usb0="00000005" w:usb1="00000000" w:usb2="00000000" w:usb3="00000000" w:csb0="00000002" w:csb1="00000000"/>
  </w:font>
  <w:font w:name="KH Sans">
    <w:altName w:val="Arial"/>
    <w:panose1 w:val="00000000000000000000"/>
    <w:charset w:val="00"/>
    <w:family w:val="swiss"/>
    <w:notTrueType/>
    <w:pitch w:val="default"/>
    <w:sig w:usb0="00000001" w:usb1="00000000" w:usb2="00000000" w:usb3="00000000" w:csb0="00000003" w:csb1="00000000"/>
  </w:font>
  <w:font w:name="TimesNewRoman">
    <w:altName w:val="Meiryo"/>
    <w:panose1 w:val="00000000000000000000"/>
    <w:charset w:val="80"/>
    <w:family w:val="auto"/>
    <w:notTrueType/>
    <w:pitch w:val="default"/>
    <w:sig w:usb0="00000001" w:usb1="08070000" w:usb2="00000010" w:usb3="00000000" w:csb0="00020000" w:csb1="00000000"/>
  </w:font>
  <w:font w:name="Garamond,Bold">
    <w:panose1 w:val="00000000000000000000"/>
    <w:charset w:val="EE"/>
    <w:family w:val="auto"/>
    <w:notTrueType/>
    <w:pitch w:val="default"/>
    <w:sig w:usb0="00000005" w:usb1="00000000" w:usb2="00000000" w:usb3="00000000" w:csb0="00000002" w:csb1="00000000"/>
  </w:font>
  <w:font w:name="Garamond,Italic">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2B9" w:rsidRDefault="000362B9">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62B9" w:rsidRDefault="000362B9">
      <w:r>
        <w:separator/>
      </w:r>
    </w:p>
  </w:footnote>
  <w:footnote w:type="continuationSeparator" w:id="0">
    <w:p w:rsidR="000362B9" w:rsidRDefault="000362B9">
      <w:r>
        <w:continuationSeparator/>
      </w:r>
    </w:p>
  </w:footnote>
  <w:footnote w:id="1">
    <w:p w:rsidR="000362B9" w:rsidRPr="00FD5542" w:rsidRDefault="000362B9" w:rsidP="00935FF8">
      <w:pPr>
        <w:tabs>
          <w:tab w:val="left" w:pos="567"/>
          <w:tab w:val="left" w:pos="3119"/>
        </w:tabs>
        <w:autoSpaceDE w:val="0"/>
        <w:autoSpaceDN w:val="0"/>
        <w:adjustRightInd w:val="0"/>
        <w:jc w:val="both"/>
        <w:rPr>
          <w:rFonts w:ascii="Palatino Linotype" w:hAnsi="Palatino Linotype" w:cs="Garamond"/>
          <w:sz w:val="16"/>
          <w:szCs w:val="20"/>
        </w:rPr>
      </w:pPr>
      <w:r w:rsidRPr="00FD5542">
        <w:rPr>
          <w:rStyle w:val="Lbjegyzet-hivatkozs"/>
          <w:rFonts w:ascii="Palatino Linotype" w:hAnsi="Palatino Linotype"/>
        </w:rPr>
        <w:footnoteRef/>
      </w:r>
      <w:proofErr w:type="gramStart"/>
      <w:r w:rsidRPr="00BD45A2">
        <w:rPr>
          <w:rFonts w:ascii="Palatino Linotype" w:hAnsi="Palatino Linotype"/>
          <w:sz w:val="16"/>
          <w:u w:val="single"/>
        </w:rPr>
        <w:t>G</w:t>
      </w:r>
      <w:r w:rsidRPr="00BD45A2">
        <w:rPr>
          <w:rFonts w:ascii="Palatino Linotype" w:hAnsi="Palatino Linotype" w:cs="Garamond"/>
          <w:sz w:val="16"/>
          <w:szCs w:val="20"/>
          <w:u w:val="single"/>
        </w:rPr>
        <w:t>azdálkodó szervezet</w:t>
      </w:r>
      <w:r w:rsidRPr="00BD45A2">
        <w:rPr>
          <w:rFonts w:ascii="Palatino Linotype" w:hAnsi="Palatino Linotype" w:cs="Garamond"/>
          <w:sz w:val="16"/>
          <w:szCs w:val="20"/>
        </w:rPr>
        <w:t xml:space="preserve">: </w:t>
      </w:r>
      <w:r w:rsidRPr="00BD45A2">
        <w:rPr>
          <w:rFonts w:ascii="Palatino Linotype" w:hAnsi="Palatino Linotype"/>
          <w:sz w:val="16"/>
          <w:szCs w:val="27"/>
          <w:shd w:val="clear" w:color="auto" w:fill="FFFFFF"/>
        </w:rPr>
        <w:t xml:space="preserve">A gazdasági társaság, az európai részvénytársaság, az egyesülés, az európai gazdasági egyesülés, az európai területi társulás, a szövetkezet, a lakásszövetkezet, az európai szövetkezet, a vízgazdálkodási társulat, az </w:t>
      </w:r>
      <w:proofErr w:type="spellStart"/>
      <w:r w:rsidRPr="00BD45A2">
        <w:rPr>
          <w:rFonts w:ascii="Palatino Linotype" w:hAnsi="Palatino Linotype"/>
          <w:sz w:val="16"/>
          <w:szCs w:val="27"/>
          <w:shd w:val="clear" w:color="auto" w:fill="FFFFFF"/>
        </w:rPr>
        <w:t>erdőbirtokossági</w:t>
      </w:r>
      <w:proofErr w:type="spellEnd"/>
      <w:r w:rsidRPr="00BD45A2">
        <w:rPr>
          <w:rFonts w:ascii="Palatino Linotype" w:hAnsi="Palatino Linotype"/>
          <w:sz w:val="16"/>
          <w:szCs w:val="27"/>
          <w:shd w:val="clear" w:color="auto" w:fill="FFFFFF"/>
        </w:rPr>
        <w:t xml:space="preserve"> társulat, a külföldi székhelyű vállalat magyarországi fióktelepe, az állami vállalat, az egyéb állami gazdálkodó szerv, az egyes jogi személyek vállalata, a közös vállalat, a végrehajtói iroda, a közjegyzői iroda, az ügyvédi iroda, a szabadalmi ügyvivői iroda, az önkéntes kölcsönös biztosító pénztár, a magánnyugdíjpénztár, az egyéni cég, továbbá</w:t>
      </w:r>
      <w:proofErr w:type="gramEnd"/>
      <w:r w:rsidRPr="00BD45A2">
        <w:rPr>
          <w:rFonts w:ascii="Palatino Linotype" w:hAnsi="Palatino Linotype"/>
          <w:sz w:val="16"/>
          <w:szCs w:val="27"/>
          <w:shd w:val="clear" w:color="auto" w:fill="FFFFFF"/>
        </w:rPr>
        <w:t xml:space="preserve"> </w:t>
      </w:r>
      <w:proofErr w:type="gramStart"/>
      <w:r w:rsidRPr="00BD45A2">
        <w:rPr>
          <w:rFonts w:ascii="Palatino Linotype" w:hAnsi="Palatino Linotype"/>
          <w:sz w:val="16"/>
          <w:szCs w:val="27"/>
          <w:shd w:val="clear" w:color="auto" w:fill="FFFFFF"/>
        </w:rPr>
        <w:t>az</w:t>
      </w:r>
      <w:proofErr w:type="gramEnd"/>
      <w:r w:rsidRPr="00BD45A2">
        <w:rPr>
          <w:rFonts w:ascii="Palatino Linotype" w:hAnsi="Palatino Linotype"/>
          <w:sz w:val="16"/>
          <w:szCs w:val="27"/>
          <w:shd w:val="clear" w:color="auto" w:fill="FFFFFF"/>
        </w:rPr>
        <w:t xml:space="preserve"> egyéni vállalkozó, emellett gazdálkodó tevékenységével összefüggő polgári jogi kapcsolataiban az állam, a helyi önkormányzat, a költségvetési szerv, jogszabály alapján a költségvetési szervek gazdálkodására vonatkozó szabályokat alkalmazó egyéb jogi személy, az egyesület, a köztestület, valamint az alapítvány (Pp. 7.§ (1) bekezdés 6) pont)</w:t>
      </w:r>
    </w:p>
    <w:p w:rsidR="000362B9" w:rsidRPr="0043351A" w:rsidRDefault="000362B9" w:rsidP="00935FF8">
      <w:pPr>
        <w:pStyle w:val="Lbjegyzetszveg"/>
        <w:rPr>
          <w:sz w:val="12"/>
          <w:szCs w:val="12"/>
        </w:rPr>
      </w:pPr>
    </w:p>
  </w:footnote>
  <w:footnote w:id="2">
    <w:p w:rsidR="000362B9" w:rsidRPr="00235337" w:rsidRDefault="000362B9" w:rsidP="00935FF8">
      <w:pPr>
        <w:autoSpaceDE w:val="0"/>
        <w:autoSpaceDN w:val="0"/>
        <w:adjustRightInd w:val="0"/>
        <w:rPr>
          <w:rFonts w:cs="Garamond"/>
          <w:i/>
          <w:sz w:val="16"/>
          <w:szCs w:val="20"/>
          <w:u w:val="single"/>
        </w:rPr>
      </w:pPr>
      <w:r>
        <w:rPr>
          <w:rStyle w:val="Lbjegyzet-hivatkozs"/>
        </w:rPr>
        <w:footnoteRef/>
      </w:r>
      <w:r w:rsidRPr="00235337">
        <w:rPr>
          <w:rFonts w:ascii="Times New Roman" w:hAnsi="Times New Roman" w:cs="Garamond"/>
          <w:i/>
          <w:sz w:val="16"/>
          <w:szCs w:val="20"/>
          <w:u w:val="single"/>
        </w:rPr>
        <w:t>Tényleges tulajdonos:</w:t>
      </w:r>
    </w:p>
    <w:p w:rsidR="000362B9" w:rsidRPr="00235337" w:rsidRDefault="000362B9" w:rsidP="00935FF8">
      <w:pPr>
        <w:shd w:val="clear" w:color="auto" w:fill="FFFFFF"/>
        <w:ind w:firstLine="240"/>
        <w:jc w:val="both"/>
        <w:rPr>
          <w:rFonts w:ascii="Times New Roman" w:hAnsi="Times New Roman"/>
          <w:i/>
          <w:color w:val="000000"/>
          <w:sz w:val="16"/>
          <w:szCs w:val="21"/>
        </w:rPr>
      </w:pPr>
      <w:proofErr w:type="gramStart"/>
      <w:r w:rsidRPr="00235337">
        <w:rPr>
          <w:rFonts w:ascii="Times New Roman" w:hAnsi="Times New Roman"/>
          <w:i/>
          <w:iCs/>
          <w:color w:val="000000"/>
          <w:sz w:val="16"/>
          <w:szCs w:val="21"/>
        </w:rPr>
        <w:t>a</w:t>
      </w:r>
      <w:proofErr w:type="gramEnd"/>
      <w:r w:rsidRPr="00235337">
        <w:rPr>
          <w:rFonts w:ascii="Times New Roman" w:hAnsi="Times New Roman"/>
          <w:i/>
          <w:iCs/>
          <w:color w:val="000000"/>
          <w:sz w:val="16"/>
          <w:szCs w:val="21"/>
        </w:rPr>
        <w:t>) </w:t>
      </w:r>
      <w:r w:rsidRPr="00235337">
        <w:rPr>
          <w:rFonts w:ascii="Times New Roman" w:hAnsi="Times New Roman"/>
          <w:i/>
          <w:color w:val="000000"/>
          <w:sz w:val="16"/>
          <w:szCs w:val="21"/>
        </w:rPr>
        <w:t>az a természetes személy, aki jogi személyben vagy jogi személyiséggel nem rendelkező szervezetben közvetlenül vagy - </w:t>
      </w:r>
      <w:hyperlink r:id="rId1" w:tgtFrame="_blank" w:history="1">
        <w:r w:rsidRPr="00235337">
          <w:rPr>
            <w:rStyle w:val="Hiperhivatkozs"/>
            <w:rFonts w:ascii="Times New Roman" w:hAnsi="Times New Roman"/>
            <w:bCs/>
            <w:sz w:val="16"/>
            <w:szCs w:val="21"/>
          </w:rPr>
          <w:t>a Polgári Törvénykönyvről szóló törvény</w:t>
        </w:r>
      </w:hyperlink>
      <w:r w:rsidRPr="00235337">
        <w:rPr>
          <w:rFonts w:ascii="Times New Roman" w:hAnsi="Times New Roman"/>
          <w:i/>
          <w:color w:val="000000"/>
          <w:sz w:val="16"/>
          <w:szCs w:val="21"/>
        </w:rPr>
        <w:t> (a továbbiakban: </w:t>
      </w:r>
      <w:hyperlink r:id="rId2" w:anchor="sid" w:history="1">
        <w:r w:rsidRPr="00235337">
          <w:rPr>
            <w:rStyle w:val="Hiperhivatkozs"/>
            <w:rFonts w:ascii="Times New Roman" w:hAnsi="Times New Roman"/>
            <w:bCs/>
            <w:sz w:val="16"/>
            <w:szCs w:val="21"/>
          </w:rPr>
          <w:t>Ptk.</w:t>
        </w:r>
      </w:hyperlink>
      <w:r w:rsidRPr="00235337">
        <w:rPr>
          <w:rFonts w:ascii="Times New Roman" w:hAnsi="Times New Roman"/>
          <w:i/>
          <w:color w:val="000000"/>
          <w:sz w:val="16"/>
          <w:szCs w:val="21"/>
        </w:rPr>
        <w:t>) </w:t>
      </w:r>
      <w:hyperlink r:id="rId3" w:anchor="sidlawrefP(8:2)B(4)" w:history="1">
        <w:r w:rsidRPr="00235337">
          <w:rPr>
            <w:rStyle w:val="Hiperhivatkozs"/>
            <w:rFonts w:ascii="Times New Roman" w:hAnsi="Times New Roman"/>
            <w:bCs/>
            <w:sz w:val="16"/>
            <w:szCs w:val="21"/>
          </w:rPr>
          <w:t>8:2. § (4) bekezdésében</w:t>
        </w:r>
      </w:hyperlink>
      <w:r w:rsidRPr="00235337">
        <w:rPr>
          <w:rFonts w:ascii="Times New Roman" w:hAnsi="Times New Roman"/>
          <w:i/>
          <w:color w:val="000000"/>
          <w:sz w:val="16"/>
          <w:szCs w:val="21"/>
        </w:rPr>
        <w:t> meghatározott módon - közvetve a szavazati jogok vagy a tulajdoni hányad legalább huszonöt százalékával rendelkezik, vagy egyéb módon tényleges irányítást, ellenőrzést gyakorol a jogi személy vagy jogi személyiséggel nem rendelkező szervezet felett, ha a jogi személy vagy jogi személyiséggel nem rendelkező szervezet nem a szabályozott piacon jegyzett társaság, amelyre a közösségi jogi szabályozással vagy azzal egyenértékű nemzetközi előírásokkal összhangban lévő közzétételi követelmények vonatkoznak,</w:t>
      </w:r>
    </w:p>
    <w:p w:rsidR="000362B9" w:rsidRPr="00235337" w:rsidRDefault="000362B9" w:rsidP="00935FF8">
      <w:pPr>
        <w:shd w:val="clear" w:color="auto" w:fill="FFFFFF"/>
        <w:ind w:firstLine="240"/>
        <w:jc w:val="both"/>
        <w:rPr>
          <w:rFonts w:ascii="Times New Roman" w:hAnsi="Times New Roman"/>
          <w:i/>
          <w:color w:val="000000"/>
          <w:sz w:val="16"/>
          <w:szCs w:val="21"/>
        </w:rPr>
      </w:pPr>
      <w:r w:rsidRPr="00235337">
        <w:rPr>
          <w:rFonts w:ascii="Times New Roman" w:hAnsi="Times New Roman"/>
          <w:i/>
          <w:iCs/>
          <w:color w:val="000000"/>
          <w:sz w:val="16"/>
          <w:szCs w:val="21"/>
        </w:rPr>
        <w:t>b) </w:t>
      </w:r>
      <w:r w:rsidRPr="00235337">
        <w:rPr>
          <w:rFonts w:ascii="Times New Roman" w:hAnsi="Times New Roman"/>
          <w:i/>
          <w:color w:val="000000"/>
          <w:sz w:val="16"/>
          <w:szCs w:val="21"/>
        </w:rPr>
        <w:t>az a természetes személy, aki jogi személyben vagy jogi személyiséggel nem rendelkező szervezetben - a </w:t>
      </w:r>
      <w:hyperlink r:id="rId4" w:anchor="sidlawrefP(8:2)B(2)" w:history="1">
        <w:r w:rsidRPr="00235337">
          <w:rPr>
            <w:rStyle w:val="Hiperhivatkozs"/>
            <w:rFonts w:ascii="Times New Roman" w:hAnsi="Times New Roman"/>
            <w:bCs/>
            <w:sz w:val="16"/>
            <w:szCs w:val="21"/>
          </w:rPr>
          <w:t>Ptk. 8:2. § (2) bekezdésében</w:t>
        </w:r>
      </w:hyperlink>
      <w:r w:rsidRPr="00235337">
        <w:rPr>
          <w:rFonts w:ascii="Times New Roman" w:hAnsi="Times New Roman"/>
          <w:i/>
          <w:color w:val="000000"/>
          <w:sz w:val="16"/>
          <w:szCs w:val="21"/>
        </w:rPr>
        <w:t xml:space="preserve"> meghatározott - meghatározó befolyással rendelkezik,</w:t>
      </w:r>
    </w:p>
    <w:p w:rsidR="000362B9" w:rsidRPr="00235337" w:rsidRDefault="000362B9" w:rsidP="00935FF8">
      <w:pPr>
        <w:shd w:val="clear" w:color="auto" w:fill="FFFFFF"/>
        <w:ind w:firstLine="240"/>
        <w:jc w:val="both"/>
        <w:rPr>
          <w:rFonts w:ascii="Times New Roman" w:hAnsi="Times New Roman"/>
          <w:i/>
          <w:color w:val="000000"/>
          <w:sz w:val="16"/>
          <w:szCs w:val="21"/>
        </w:rPr>
      </w:pPr>
      <w:r w:rsidRPr="00235337">
        <w:rPr>
          <w:rFonts w:ascii="Times New Roman" w:hAnsi="Times New Roman"/>
          <w:i/>
          <w:iCs/>
          <w:color w:val="000000"/>
          <w:sz w:val="16"/>
          <w:szCs w:val="21"/>
        </w:rPr>
        <w:t>c) </w:t>
      </w:r>
      <w:r w:rsidRPr="00235337">
        <w:rPr>
          <w:rFonts w:ascii="Times New Roman" w:hAnsi="Times New Roman"/>
          <w:i/>
          <w:color w:val="000000"/>
          <w:sz w:val="16"/>
          <w:szCs w:val="21"/>
        </w:rPr>
        <w:t>az a természetes személy, akinek megbízásából valamely ügyletet végrehajtanak, vagy aki egyéb módon tényleges irányítást, ellenőrzést gyakorol a természetes személy ügyfél tevékenysége felett,</w:t>
      </w:r>
    </w:p>
    <w:p w:rsidR="000362B9" w:rsidRPr="00235337" w:rsidRDefault="000362B9" w:rsidP="00935FF8">
      <w:pPr>
        <w:shd w:val="clear" w:color="auto" w:fill="FFFFFF"/>
        <w:ind w:firstLine="240"/>
        <w:jc w:val="both"/>
        <w:rPr>
          <w:rFonts w:ascii="Times New Roman" w:hAnsi="Times New Roman"/>
          <w:i/>
          <w:color w:val="000000"/>
          <w:sz w:val="16"/>
          <w:szCs w:val="21"/>
        </w:rPr>
      </w:pPr>
      <w:r w:rsidRPr="00235337">
        <w:rPr>
          <w:rFonts w:ascii="Times New Roman" w:hAnsi="Times New Roman"/>
          <w:i/>
          <w:iCs/>
          <w:color w:val="000000"/>
          <w:sz w:val="16"/>
          <w:szCs w:val="21"/>
        </w:rPr>
        <w:t>d) </w:t>
      </w:r>
      <w:r w:rsidRPr="00235337">
        <w:rPr>
          <w:rFonts w:ascii="Times New Roman" w:hAnsi="Times New Roman"/>
          <w:i/>
          <w:color w:val="000000"/>
          <w:sz w:val="16"/>
          <w:szCs w:val="21"/>
        </w:rPr>
        <w:t>alapítványok esetében az a természetes személy,</w:t>
      </w:r>
    </w:p>
    <w:p w:rsidR="000362B9" w:rsidRPr="00235337" w:rsidRDefault="000362B9" w:rsidP="00935FF8">
      <w:pPr>
        <w:shd w:val="clear" w:color="auto" w:fill="FFFFFF"/>
        <w:ind w:firstLine="240"/>
        <w:jc w:val="both"/>
        <w:rPr>
          <w:rFonts w:ascii="Times New Roman" w:hAnsi="Times New Roman"/>
          <w:i/>
          <w:color w:val="000000"/>
          <w:sz w:val="16"/>
          <w:szCs w:val="21"/>
        </w:rPr>
      </w:pPr>
      <w:r w:rsidRPr="00235337">
        <w:rPr>
          <w:rFonts w:ascii="Times New Roman" w:hAnsi="Times New Roman"/>
          <w:i/>
          <w:iCs/>
          <w:color w:val="000000"/>
          <w:sz w:val="16"/>
          <w:szCs w:val="21"/>
        </w:rPr>
        <w:t>da) </w:t>
      </w:r>
      <w:r w:rsidRPr="00235337">
        <w:rPr>
          <w:rFonts w:ascii="Times New Roman" w:hAnsi="Times New Roman"/>
          <w:i/>
          <w:color w:val="000000"/>
          <w:sz w:val="16"/>
          <w:szCs w:val="21"/>
        </w:rPr>
        <w:t>aki az alapítvány vagyona legalább huszonöt százalékának a kedvezményezettje, ha a leendő kedvezményezetteket már meghatározták,</w:t>
      </w:r>
    </w:p>
    <w:p w:rsidR="000362B9" w:rsidRPr="00235337" w:rsidRDefault="000362B9" w:rsidP="00935FF8">
      <w:pPr>
        <w:shd w:val="clear" w:color="auto" w:fill="FFFFFF"/>
        <w:ind w:firstLine="240"/>
        <w:jc w:val="both"/>
        <w:rPr>
          <w:rFonts w:ascii="Times New Roman" w:hAnsi="Times New Roman"/>
          <w:i/>
          <w:color w:val="000000"/>
          <w:sz w:val="16"/>
          <w:szCs w:val="21"/>
        </w:rPr>
      </w:pPr>
      <w:proofErr w:type="gramStart"/>
      <w:r w:rsidRPr="00235337">
        <w:rPr>
          <w:rFonts w:ascii="Times New Roman" w:hAnsi="Times New Roman"/>
          <w:i/>
          <w:iCs/>
          <w:color w:val="000000"/>
          <w:sz w:val="16"/>
          <w:szCs w:val="21"/>
        </w:rPr>
        <w:t>db</w:t>
      </w:r>
      <w:proofErr w:type="gramEnd"/>
      <w:r w:rsidRPr="00235337">
        <w:rPr>
          <w:rFonts w:ascii="Times New Roman" w:hAnsi="Times New Roman"/>
          <w:i/>
          <w:iCs/>
          <w:color w:val="000000"/>
          <w:sz w:val="16"/>
          <w:szCs w:val="21"/>
        </w:rPr>
        <w:t>) </w:t>
      </w:r>
      <w:r w:rsidRPr="00235337">
        <w:rPr>
          <w:rFonts w:ascii="Times New Roman" w:hAnsi="Times New Roman"/>
          <w:i/>
          <w:color w:val="000000"/>
          <w:sz w:val="16"/>
          <w:szCs w:val="21"/>
        </w:rPr>
        <w:t>akinek érdekében az alapítványt létrehozták, illetve működtetik, ha a kedvezményezetteket még nem határozták meg, vagy</w:t>
      </w:r>
    </w:p>
    <w:p w:rsidR="000362B9" w:rsidRPr="00235337" w:rsidRDefault="000362B9" w:rsidP="00935FF8">
      <w:pPr>
        <w:shd w:val="clear" w:color="auto" w:fill="FFFFFF"/>
        <w:ind w:firstLine="240"/>
        <w:jc w:val="both"/>
        <w:rPr>
          <w:rFonts w:ascii="Times New Roman" w:hAnsi="Times New Roman"/>
          <w:i/>
          <w:color w:val="000000"/>
          <w:sz w:val="16"/>
          <w:szCs w:val="21"/>
        </w:rPr>
      </w:pPr>
      <w:proofErr w:type="spellStart"/>
      <w:r w:rsidRPr="00235337">
        <w:rPr>
          <w:rFonts w:ascii="Times New Roman" w:hAnsi="Times New Roman"/>
          <w:i/>
          <w:iCs/>
          <w:color w:val="000000"/>
          <w:sz w:val="16"/>
          <w:szCs w:val="21"/>
        </w:rPr>
        <w:t>dc</w:t>
      </w:r>
      <w:proofErr w:type="spellEnd"/>
      <w:r w:rsidRPr="00235337">
        <w:rPr>
          <w:rFonts w:ascii="Times New Roman" w:hAnsi="Times New Roman"/>
          <w:i/>
          <w:iCs/>
          <w:color w:val="000000"/>
          <w:sz w:val="16"/>
          <w:szCs w:val="21"/>
        </w:rPr>
        <w:t>) </w:t>
      </w:r>
      <w:r w:rsidRPr="00235337">
        <w:rPr>
          <w:rFonts w:ascii="Times New Roman" w:hAnsi="Times New Roman"/>
          <w:i/>
          <w:color w:val="000000"/>
          <w:sz w:val="16"/>
          <w:szCs w:val="21"/>
        </w:rPr>
        <w:t xml:space="preserve">aki tagja az </w:t>
      </w:r>
      <w:proofErr w:type="gramStart"/>
      <w:r w:rsidRPr="00235337">
        <w:rPr>
          <w:rFonts w:ascii="Times New Roman" w:hAnsi="Times New Roman"/>
          <w:i/>
          <w:color w:val="000000"/>
          <w:sz w:val="16"/>
          <w:szCs w:val="21"/>
        </w:rPr>
        <w:t>alapítvány kezelő</w:t>
      </w:r>
      <w:proofErr w:type="gramEnd"/>
      <w:r w:rsidRPr="00235337">
        <w:rPr>
          <w:rFonts w:ascii="Times New Roman" w:hAnsi="Times New Roman"/>
          <w:i/>
          <w:color w:val="000000"/>
          <w:sz w:val="16"/>
          <w:szCs w:val="21"/>
        </w:rPr>
        <w:t xml:space="preserve"> szervének, vagy meghatározó befolyást gyakorol az alapítvány vagyonának legalább huszonöt százaléka felett, illetve az alapítvány képviseletében eljár,</w:t>
      </w:r>
    </w:p>
    <w:p w:rsidR="000362B9" w:rsidRPr="00235337" w:rsidRDefault="000362B9" w:rsidP="00935FF8">
      <w:pPr>
        <w:shd w:val="clear" w:color="auto" w:fill="FFFFFF"/>
        <w:ind w:firstLine="240"/>
        <w:jc w:val="both"/>
        <w:rPr>
          <w:rFonts w:ascii="Times New Roman" w:hAnsi="Times New Roman"/>
          <w:i/>
          <w:color w:val="000000"/>
          <w:sz w:val="16"/>
          <w:szCs w:val="21"/>
        </w:rPr>
      </w:pPr>
      <w:proofErr w:type="gramStart"/>
      <w:r w:rsidRPr="00235337">
        <w:rPr>
          <w:rFonts w:ascii="Times New Roman" w:hAnsi="Times New Roman"/>
          <w:i/>
          <w:iCs/>
          <w:color w:val="000000"/>
          <w:sz w:val="16"/>
          <w:szCs w:val="21"/>
        </w:rPr>
        <w:t>e</w:t>
      </w:r>
      <w:proofErr w:type="gramEnd"/>
      <w:r w:rsidRPr="00235337">
        <w:rPr>
          <w:rFonts w:ascii="Times New Roman" w:hAnsi="Times New Roman"/>
          <w:i/>
          <w:iCs/>
          <w:color w:val="000000"/>
          <w:sz w:val="16"/>
          <w:szCs w:val="21"/>
        </w:rPr>
        <w:t>) </w:t>
      </w:r>
      <w:r w:rsidRPr="00235337">
        <w:rPr>
          <w:rFonts w:ascii="Times New Roman" w:hAnsi="Times New Roman"/>
          <w:i/>
          <w:color w:val="000000"/>
          <w:sz w:val="16"/>
          <w:szCs w:val="21"/>
        </w:rPr>
        <w:t>bizalmi vagyonkezelési szerződés esetében</w:t>
      </w:r>
    </w:p>
    <w:p w:rsidR="000362B9" w:rsidRPr="00235337" w:rsidRDefault="000362B9" w:rsidP="00935FF8">
      <w:pPr>
        <w:shd w:val="clear" w:color="auto" w:fill="FFFFFF"/>
        <w:ind w:firstLine="240"/>
        <w:jc w:val="both"/>
        <w:rPr>
          <w:rFonts w:ascii="Times New Roman" w:hAnsi="Times New Roman"/>
          <w:i/>
          <w:color w:val="000000"/>
          <w:sz w:val="16"/>
          <w:szCs w:val="21"/>
        </w:rPr>
      </w:pPr>
      <w:proofErr w:type="spellStart"/>
      <w:r w:rsidRPr="00235337">
        <w:rPr>
          <w:rFonts w:ascii="Times New Roman" w:hAnsi="Times New Roman"/>
          <w:i/>
          <w:iCs/>
          <w:color w:val="000000"/>
          <w:sz w:val="16"/>
          <w:szCs w:val="21"/>
        </w:rPr>
        <w:t>ea</w:t>
      </w:r>
      <w:proofErr w:type="spellEnd"/>
      <w:r w:rsidRPr="00235337">
        <w:rPr>
          <w:rFonts w:ascii="Times New Roman" w:hAnsi="Times New Roman"/>
          <w:i/>
          <w:iCs/>
          <w:color w:val="000000"/>
          <w:sz w:val="16"/>
          <w:szCs w:val="21"/>
        </w:rPr>
        <w:t>) </w:t>
      </w:r>
      <w:r w:rsidRPr="00235337">
        <w:rPr>
          <w:rFonts w:ascii="Times New Roman" w:hAnsi="Times New Roman"/>
          <w:i/>
          <w:color w:val="000000"/>
          <w:sz w:val="16"/>
          <w:szCs w:val="21"/>
        </w:rPr>
        <w:t>a vagyonrendelő, valamint annak </w:t>
      </w:r>
      <w:r w:rsidRPr="00235337">
        <w:rPr>
          <w:rFonts w:ascii="Times New Roman" w:hAnsi="Times New Roman"/>
          <w:i/>
          <w:iCs/>
          <w:color w:val="000000"/>
          <w:sz w:val="16"/>
          <w:szCs w:val="21"/>
        </w:rPr>
        <w:t>a) </w:t>
      </w:r>
      <w:r w:rsidRPr="00235337">
        <w:rPr>
          <w:rFonts w:ascii="Times New Roman" w:hAnsi="Times New Roman"/>
          <w:i/>
          <w:color w:val="000000"/>
          <w:sz w:val="16"/>
          <w:szCs w:val="21"/>
        </w:rPr>
        <w:t>vagy </w:t>
      </w:r>
      <w:r w:rsidRPr="00235337">
        <w:rPr>
          <w:rFonts w:ascii="Times New Roman" w:hAnsi="Times New Roman"/>
          <w:i/>
          <w:iCs/>
          <w:color w:val="000000"/>
          <w:sz w:val="16"/>
          <w:szCs w:val="21"/>
        </w:rPr>
        <w:t>b) </w:t>
      </w:r>
      <w:r w:rsidRPr="00235337">
        <w:rPr>
          <w:rFonts w:ascii="Times New Roman" w:hAnsi="Times New Roman"/>
          <w:i/>
          <w:color w:val="000000"/>
          <w:sz w:val="16"/>
          <w:szCs w:val="21"/>
        </w:rPr>
        <w:t>pont szerinti tényleges tulajdonosa,</w:t>
      </w:r>
    </w:p>
    <w:p w:rsidR="000362B9" w:rsidRPr="00235337" w:rsidRDefault="000362B9" w:rsidP="00935FF8">
      <w:pPr>
        <w:shd w:val="clear" w:color="auto" w:fill="FFFFFF"/>
        <w:ind w:firstLine="240"/>
        <w:jc w:val="both"/>
        <w:rPr>
          <w:rFonts w:ascii="Times New Roman" w:hAnsi="Times New Roman"/>
          <w:i/>
          <w:color w:val="000000"/>
          <w:sz w:val="16"/>
          <w:szCs w:val="21"/>
        </w:rPr>
      </w:pPr>
      <w:proofErr w:type="gramStart"/>
      <w:r w:rsidRPr="00235337">
        <w:rPr>
          <w:rFonts w:ascii="Times New Roman" w:hAnsi="Times New Roman"/>
          <w:i/>
          <w:iCs/>
          <w:color w:val="000000"/>
          <w:sz w:val="16"/>
          <w:szCs w:val="21"/>
        </w:rPr>
        <w:t>eb</w:t>
      </w:r>
      <w:proofErr w:type="gramEnd"/>
      <w:r w:rsidRPr="00235337">
        <w:rPr>
          <w:rFonts w:ascii="Times New Roman" w:hAnsi="Times New Roman"/>
          <w:i/>
          <w:iCs/>
          <w:color w:val="000000"/>
          <w:sz w:val="16"/>
          <w:szCs w:val="21"/>
        </w:rPr>
        <w:t>) </w:t>
      </w:r>
      <w:r w:rsidRPr="00235337">
        <w:rPr>
          <w:rFonts w:ascii="Times New Roman" w:hAnsi="Times New Roman"/>
          <w:i/>
          <w:color w:val="000000"/>
          <w:sz w:val="16"/>
          <w:szCs w:val="21"/>
        </w:rPr>
        <w:t>a vagyonkezelő, valamint annak </w:t>
      </w:r>
      <w:r w:rsidRPr="00235337">
        <w:rPr>
          <w:rFonts w:ascii="Times New Roman" w:hAnsi="Times New Roman"/>
          <w:i/>
          <w:iCs/>
          <w:color w:val="000000"/>
          <w:sz w:val="16"/>
          <w:szCs w:val="21"/>
        </w:rPr>
        <w:t>a) </w:t>
      </w:r>
      <w:r w:rsidRPr="00235337">
        <w:rPr>
          <w:rFonts w:ascii="Times New Roman" w:hAnsi="Times New Roman"/>
          <w:i/>
          <w:color w:val="000000"/>
          <w:sz w:val="16"/>
          <w:szCs w:val="21"/>
        </w:rPr>
        <w:t>vagy </w:t>
      </w:r>
      <w:r w:rsidRPr="00235337">
        <w:rPr>
          <w:rFonts w:ascii="Times New Roman" w:hAnsi="Times New Roman"/>
          <w:i/>
          <w:iCs/>
          <w:color w:val="000000"/>
          <w:sz w:val="16"/>
          <w:szCs w:val="21"/>
        </w:rPr>
        <w:t>b) </w:t>
      </w:r>
      <w:r w:rsidRPr="00235337">
        <w:rPr>
          <w:rFonts w:ascii="Times New Roman" w:hAnsi="Times New Roman"/>
          <w:i/>
          <w:color w:val="000000"/>
          <w:sz w:val="16"/>
          <w:szCs w:val="21"/>
        </w:rPr>
        <w:t>pont szerinti tényleges tulajdonosa,</w:t>
      </w:r>
    </w:p>
    <w:p w:rsidR="000362B9" w:rsidRPr="00235337" w:rsidRDefault="000362B9" w:rsidP="00935FF8">
      <w:pPr>
        <w:shd w:val="clear" w:color="auto" w:fill="FFFFFF"/>
        <w:ind w:firstLine="240"/>
        <w:jc w:val="both"/>
        <w:rPr>
          <w:rFonts w:ascii="Times New Roman" w:hAnsi="Times New Roman"/>
          <w:i/>
          <w:color w:val="000000"/>
          <w:sz w:val="16"/>
          <w:szCs w:val="21"/>
        </w:rPr>
      </w:pPr>
      <w:proofErr w:type="spellStart"/>
      <w:r w:rsidRPr="00235337">
        <w:rPr>
          <w:rFonts w:ascii="Times New Roman" w:hAnsi="Times New Roman"/>
          <w:i/>
          <w:iCs/>
          <w:color w:val="000000"/>
          <w:sz w:val="16"/>
          <w:szCs w:val="21"/>
        </w:rPr>
        <w:t>ec</w:t>
      </w:r>
      <w:proofErr w:type="spellEnd"/>
      <w:r w:rsidRPr="00235337">
        <w:rPr>
          <w:rFonts w:ascii="Times New Roman" w:hAnsi="Times New Roman"/>
          <w:i/>
          <w:iCs/>
          <w:color w:val="000000"/>
          <w:sz w:val="16"/>
          <w:szCs w:val="21"/>
        </w:rPr>
        <w:t>) </w:t>
      </w:r>
      <w:r w:rsidRPr="00235337">
        <w:rPr>
          <w:rFonts w:ascii="Times New Roman" w:hAnsi="Times New Roman"/>
          <w:i/>
          <w:color w:val="000000"/>
          <w:sz w:val="16"/>
          <w:szCs w:val="21"/>
        </w:rPr>
        <w:t>a kedvezményezett vagy a kedvezményezettek csoportja, valamint annak </w:t>
      </w:r>
      <w:r w:rsidRPr="00235337">
        <w:rPr>
          <w:rFonts w:ascii="Times New Roman" w:hAnsi="Times New Roman"/>
          <w:i/>
          <w:iCs/>
          <w:color w:val="000000"/>
          <w:sz w:val="16"/>
          <w:szCs w:val="21"/>
        </w:rPr>
        <w:t>a) </w:t>
      </w:r>
      <w:r w:rsidRPr="00235337">
        <w:rPr>
          <w:rFonts w:ascii="Times New Roman" w:hAnsi="Times New Roman"/>
          <w:i/>
          <w:color w:val="000000"/>
          <w:sz w:val="16"/>
          <w:szCs w:val="21"/>
        </w:rPr>
        <w:t>vagy </w:t>
      </w:r>
      <w:r w:rsidRPr="00235337">
        <w:rPr>
          <w:rFonts w:ascii="Times New Roman" w:hAnsi="Times New Roman"/>
          <w:i/>
          <w:iCs/>
          <w:color w:val="000000"/>
          <w:sz w:val="16"/>
          <w:szCs w:val="21"/>
        </w:rPr>
        <w:t>b) </w:t>
      </w:r>
      <w:r w:rsidRPr="00235337">
        <w:rPr>
          <w:rFonts w:ascii="Times New Roman" w:hAnsi="Times New Roman"/>
          <w:i/>
          <w:color w:val="000000"/>
          <w:sz w:val="16"/>
          <w:szCs w:val="21"/>
        </w:rPr>
        <w:t>pont szerinti tényleges tulajdonosa, továbbá</w:t>
      </w:r>
    </w:p>
    <w:p w:rsidR="000362B9" w:rsidRPr="00235337" w:rsidRDefault="000362B9" w:rsidP="00935FF8">
      <w:pPr>
        <w:shd w:val="clear" w:color="auto" w:fill="FFFFFF"/>
        <w:ind w:firstLine="240"/>
        <w:jc w:val="both"/>
        <w:rPr>
          <w:rFonts w:ascii="Times New Roman" w:hAnsi="Times New Roman"/>
          <w:i/>
          <w:color w:val="000000"/>
          <w:sz w:val="16"/>
          <w:szCs w:val="21"/>
        </w:rPr>
      </w:pPr>
      <w:proofErr w:type="spellStart"/>
      <w:r w:rsidRPr="00235337">
        <w:rPr>
          <w:rFonts w:ascii="Times New Roman" w:hAnsi="Times New Roman"/>
          <w:i/>
          <w:iCs/>
          <w:color w:val="000000"/>
          <w:sz w:val="16"/>
          <w:szCs w:val="21"/>
        </w:rPr>
        <w:t>ed</w:t>
      </w:r>
      <w:proofErr w:type="spellEnd"/>
      <w:r w:rsidRPr="00235337">
        <w:rPr>
          <w:rFonts w:ascii="Times New Roman" w:hAnsi="Times New Roman"/>
          <w:i/>
          <w:iCs/>
          <w:color w:val="000000"/>
          <w:sz w:val="16"/>
          <w:szCs w:val="21"/>
        </w:rPr>
        <w:t>) </w:t>
      </w:r>
      <w:r w:rsidRPr="00235337">
        <w:rPr>
          <w:rFonts w:ascii="Times New Roman" w:hAnsi="Times New Roman"/>
          <w:i/>
          <w:color w:val="000000"/>
          <w:sz w:val="16"/>
          <w:szCs w:val="21"/>
        </w:rPr>
        <w:t>az a természetes személy, aki a kezelt vagyon felett egyéb módon ellenőrzést, irányítást gyakorol, továbbá</w:t>
      </w:r>
    </w:p>
    <w:p w:rsidR="000362B9" w:rsidRPr="00235337" w:rsidRDefault="000362B9" w:rsidP="00935FF8">
      <w:pPr>
        <w:shd w:val="clear" w:color="auto" w:fill="FFFFFF"/>
        <w:ind w:firstLine="240"/>
        <w:jc w:val="both"/>
        <w:rPr>
          <w:rFonts w:ascii="Times New Roman" w:hAnsi="Times New Roman" w:cs="Garamond"/>
          <w:i/>
          <w:sz w:val="16"/>
          <w:szCs w:val="20"/>
        </w:rPr>
      </w:pPr>
      <w:r w:rsidRPr="00235337">
        <w:rPr>
          <w:rFonts w:ascii="Times New Roman" w:hAnsi="Times New Roman"/>
          <w:i/>
          <w:iCs/>
          <w:color w:val="000000"/>
          <w:sz w:val="16"/>
          <w:szCs w:val="21"/>
        </w:rPr>
        <w:t>f) </w:t>
      </w:r>
      <w:r w:rsidRPr="00235337">
        <w:rPr>
          <w:rFonts w:ascii="Times New Roman" w:hAnsi="Times New Roman"/>
          <w:i/>
          <w:color w:val="000000"/>
          <w:sz w:val="16"/>
          <w:szCs w:val="21"/>
        </w:rPr>
        <w:t>az </w:t>
      </w:r>
      <w:r w:rsidRPr="00235337">
        <w:rPr>
          <w:rFonts w:ascii="Times New Roman" w:hAnsi="Times New Roman"/>
          <w:i/>
          <w:iCs/>
          <w:color w:val="000000"/>
          <w:sz w:val="16"/>
          <w:szCs w:val="21"/>
        </w:rPr>
        <w:t>a) </w:t>
      </w:r>
      <w:r w:rsidRPr="00235337">
        <w:rPr>
          <w:rFonts w:ascii="Times New Roman" w:hAnsi="Times New Roman"/>
          <w:i/>
          <w:color w:val="000000"/>
          <w:sz w:val="16"/>
          <w:szCs w:val="21"/>
        </w:rPr>
        <w:t>és </w:t>
      </w:r>
      <w:r w:rsidRPr="00235337">
        <w:rPr>
          <w:rFonts w:ascii="Times New Roman" w:hAnsi="Times New Roman"/>
          <w:i/>
          <w:iCs/>
          <w:color w:val="000000"/>
          <w:sz w:val="16"/>
          <w:szCs w:val="21"/>
        </w:rPr>
        <w:t>b) </w:t>
      </w:r>
      <w:r w:rsidRPr="00235337">
        <w:rPr>
          <w:rFonts w:ascii="Times New Roman" w:hAnsi="Times New Roman"/>
          <w:i/>
          <w:color w:val="000000"/>
          <w:sz w:val="16"/>
          <w:szCs w:val="21"/>
        </w:rPr>
        <w:t xml:space="preserve">pontban meghatározott természetes személy hiányában a jogi személy vagy jogi személyiséggel nem rendelkező </w:t>
      </w:r>
      <w:proofErr w:type="gramStart"/>
      <w:r w:rsidRPr="00235337">
        <w:rPr>
          <w:rFonts w:ascii="Times New Roman" w:hAnsi="Times New Roman"/>
          <w:i/>
          <w:color w:val="000000"/>
          <w:sz w:val="16"/>
          <w:szCs w:val="21"/>
        </w:rPr>
        <w:t>szervezet vezető</w:t>
      </w:r>
      <w:proofErr w:type="gramEnd"/>
      <w:r w:rsidRPr="00235337">
        <w:rPr>
          <w:rFonts w:ascii="Times New Roman" w:hAnsi="Times New Roman"/>
          <w:i/>
          <w:color w:val="000000"/>
          <w:sz w:val="16"/>
          <w:szCs w:val="21"/>
        </w:rPr>
        <w:t xml:space="preserve"> tisztségviselője;</w:t>
      </w:r>
      <w:r w:rsidRPr="00235337">
        <w:rPr>
          <w:rFonts w:ascii="Times New Roman" w:hAnsi="Times New Roman" w:cs="Garamond"/>
          <w:i/>
          <w:sz w:val="16"/>
          <w:szCs w:val="20"/>
        </w:rPr>
        <w:t xml:space="preserve"> [2017. évi LIII. tv. (</w:t>
      </w:r>
      <w:proofErr w:type="spellStart"/>
      <w:r w:rsidRPr="00235337">
        <w:rPr>
          <w:rFonts w:ascii="Times New Roman" w:hAnsi="Times New Roman" w:cs="Garamond"/>
          <w:i/>
          <w:sz w:val="16"/>
          <w:szCs w:val="20"/>
        </w:rPr>
        <w:t>Pmt</w:t>
      </w:r>
      <w:proofErr w:type="spellEnd"/>
      <w:r w:rsidRPr="00235337">
        <w:rPr>
          <w:rFonts w:ascii="Times New Roman" w:hAnsi="Times New Roman" w:cs="Garamond"/>
          <w:i/>
          <w:sz w:val="16"/>
          <w:szCs w:val="20"/>
        </w:rPr>
        <w:t>.) 3. § 38. pont]</w:t>
      </w:r>
    </w:p>
    <w:p w:rsidR="000362B9" w:rsidRDefault="000362B9" w:rsidP="00935FF8">
      <w:pPr>
        <w:pStyle w:val="Lbjegyzetszveg"/>
      </w:pPr>
    </w:p>
    <w:p w:rsidR="000362B9" w:rsidRDefault="000362B9" w:rsidP="00935FF8">
      <w:pPr>
        <w:pStyle w:val="Lbjegyzetszveg"/>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651279"/>
      <w:docPartObj>
        <w:docPartGallery w:val="Page Numbers (Top of Page)"/>
        <w:docPartUnique/>
      </w:docPartObj>
    </w:sdtPr>
    <w:sdtEndPr/>
    <w:sdtContent>
      <w:p w:rsidR="000362B9" w:rsidRDefault="000362B9">
        <w:pPr>
          <w:pStyle w:val="lfej"/>
          <w:jc w:val="center"/>
        </w:pPr>
        <w:r>
          <w:fldChar w:fldCharType="begin"/>
        </w:r>
        <w:r>
          <w:instrText>PAGE   \* MERGEFORMAT</w:instrText>
        </w:r>
        <w:r>
          <w:fldChar w:fldCharType="separate"/>
        </w:r>
        <w:r w:rsidR="0004355F">
          <w:rPr>
            <w:noProof/>
          </w:rPr>
          <w:t>85</w:t>
        </w:r>
        <w:r>
          <w:fldChar w:fldCharType="end"/>
        </w:r>
      </w:p>
    </w:sdtContent>
  </w:sdt>
  <w:p w:rsidR="000362B9" w:rsidRDefault="000362B9">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2B9" w:rsidRDefault="000362B9" w:rsidP="00385605">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rsidR="000362B9" w:rsidRDefault="000362B9">
    <w:pPr>
      <w:pStyle w:val="lfej"/>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2B9" w:rsidRDefault="000362B9" w:rsidP="00385605">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sidR="0004355F">
      <w:rPr>
        <w:rStyle w:val="Oldalszm"/>
        <w:noProof/>
      </w:rPr>
      <w:t>89</w:t>
    </w:r>
    <w:r>
      <w:rPr>
        <w:rStyle w:val="Oldalszm"/>
      </w:rPr>
      <w:fldChar w:fldCharType="end"/>
    </w:r>
  </w:p>
  <w:p w:rsidR="000362B9" w:rsidRDefault="000362B9">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92347B12"/>
    <w:lvl w:ilvl="0">
      <w:start w:val="1"/>
      <w:numFmt w:val="bullet"/>
      <w:pStyle w:val="Felsorols4"/>
      <w:lvlText w:val=""/>
      <w:lvlJc w:val="left"/>
      <w:pPr>
        <w:tabs>
          <w:tab w:val="num" w:pos="1209"/>
        </w:tabs>
        <w:ind w:left="1209" w:hanging="360"/>
      </w:pPr>
      <w:rPr>
        <w:rFonts w:ascii="Symbol" w:hAnsi="Symbol" w:hint="default"/>
      </w:rPr>
    </w:lvl>
  </w:abstractNum>
  <w:abstractNum w:abstractNumId="1">
    <w:nsid w:val="FFFFFF82"/>
    <w:multiLevelType w:val="singleLevel"/>
    <w:tmpl w:val="E4C26C8A"/>
    <w:lvl w:ilvl="0">
      <w:start w:val="1"/>
      <w:numFmt w:val="bullet"/>
      <w:pStyle w:val="Felsorols3"/>
      <w:lvlText w:val=""/>
      <w:lvlJc w:val="left"/>
      <w:pPr>
        <w:tabs>
          <w:tab w:val="num" w:pos="926"/>
        </w:tabs>
        <w:ind w:left="926" w:hanging="360"/>
      </w:pPr>
      <w:rPr>
        <w:rFonts w:ascii="Symbol" w:hAnsi="Symbol" w:hint="default"/>
      </w:rPr>
    </w:lvl>
  </w:abstractNum>
  <w:abstractNum w:abstractNumId="2">
    <w:nsid w:val="FFFFFF88"/>
    <w:multiLevelType w:val="singleLevel"/>
    <w:tmpl w:val="28CA1AE8"/>
    <w:lvl w:ilvl="0">
      <w:start w:val="1"/>
      <w:numFmt w:val="decimal"/>
      <w:pStyle w:val="Szmozottlista"/>
      <w:lvlText w:val="%1."/>
      <w:lvlJc w:val="left"/>
      <w:pPr>
        <w:tabs>
          <w:tab w:val="num" w:pos="360"/>
        </w:tabs>
        <w:ind w:left="360" w:hanging="360"/>
      </w:pPr>
    </w:lvl>
  </w:abstractNum>
  <w:abstractNum w:abstractNumId="3">
    <w:nsid w:val="FFFFFF89"/>
    <w:multiLevelType w:val="singleLevel"/>
    <w:tmpl w:val="16147FC6"/>
    <w:lvl w:ilvl="0">
      <w:start w:val="1"/>
      <w:numFmt w:val="bullet"/>
      <w:pStyle w:val="Felsorols"/>
      <w:lvlText w:val=""/>
      <w:lvlJc w:val="left"/>
      <w:pPr>
        <w:tabs>
          <w:tab w:val="num" w:pos="360"/>
        </w:tabs>
        <w:ind w:left="360" w:hanging="360"/>
      </w:pPr>
      <w:rPr>
        <w:rFonts w:ascii="Symbol" w:hAnsi="Symbol" w:hint="default"/>
      </w:rPr>
    </w:lvl>
  </w:abstractNum>
  <w:abstractNum w:abstractNumId="4">
    <w:nsid w:val="0000000C"/>
    <w:multiLevelType w:val="multilevel"/>
    <w:tmpl w:val="0F126678"/>
    <w:name w:val="WW8Num36"/>
    <w:lvl w:ilvl="0">
      <w:start w:val="1"/>
      <w:numFmt w:val="decimal"/>
      <w:lvlText w:val="%1."/>
      <w:lvlJc w:val="left"/>
      <w:pPr>
        <w:tabs>
          <w:tab w:val="num" w:pos="786"/>
        </w:tabs>
        <w:ind w:left="786" w:hanging="360"/>
      </w:pPr>
      <w:rPr>
        <w:rFonts w:ascii="Times New Roman" w:hAnsi="Times New Roman" w:cs="Times New Roman" w:hint="default"/>
      </w:rPr>
    </w:lvl>
    <w:lvl w:ilvl="1">
      <w:start w:val="1"/>
      <w:numFmt w:val="decimal"/>
      <w:pStyle w:val="43asalcime1"/>
      <w:lvlText w:val="%1.%2."/>
      <w:lvlJc w:val="left"/>
      <w:pPr>
        <w:tabs>
          <w:tab w:val="num" w:pos="720"/>
        </w:tabs>
        <w:ind w:left="720" w:hanging="360"/>
      </w:pPr>
      <w:rPr>
        <w:rFonts w:hint="default"/>
        <w:b w:val="0"/>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2160"/>
        </w:tabs>
        <w:ind w:left="2160" w:hanging="1800"/>
      </w:pPr>
      <w:rPr>
        <w:rFonts w:hint="default"/>
      </w:rPr>
    </w:lvl>
  </w:abstractNum>
  <w:abstractNum w:abstractNumId="5">
    <w:nsid w:val="020D5A3D"/>
    <w:multiLevelType w:val="multilevel"/>
    <w:tmpl w:val="BDAE4C64"/>
    <w:lvl w:ilvl="0">
      <w:start w:val="1"/>
      <w:numFmt w:val="decimal"/>
      <w:lvlText w:val="%1."/>
      <w:lvlJc w:val="left"/>
      <w:pPr>
        <w:tabs>
          <w:tab w:val="num" w:pos="360"/>
        </w:tabs>
        <w:ind w:left="283" w:hanging="283"/>
      </w:pPr>
      <w:rPr>
        <w:rFonts w:cs="Times New Roman" w:hint="default"/>
        <w:b/>
      </w:rPr>
    </w:lvl>
    <w:lvl w:ilvl="1">
      <w:start w:val="1"/>
      <w:numFmt w:val="decimal"/>
      <w:lvlText w:val="%1.%2"/>
      <w:lvlJc w:val="left"/>
      <w:pPr>
        <w:tabs>
          <w:tab w:val="num" w:pos="643"/>
        </w:tabs>
        <w:ind w:left="643" w:hanging="360"/>
      </w:pPr>
      <w:rPr>
        <w:rFonts w:ascii="Times New Roman" w:hAnsi="Times New Roman" w:cs="Times New Roman" w:hint="default"/>
      </w:rPr>
    </w:lvl>
    <w:lvl w:ilvl="2">
      <w:start w:val="1"/>
      <w:numFmt w:val="decimal"/>
      <w:lvlText w:val="%1.%2.%3"/>
      <w:lvlJc w:val="left"/>
      <w:pPr>
        <w:tabs>
          <w:tab w:val="num" w:pos="1363"/>
        </w:tabs>
        <w:ind w:left="1363" w:hanging="720"/>
      </w:pPr>
      <w:rPr>
        <w:rFonts w:ascii="Times New Roman" w:hAnsi="Times New Roman" w:cs="Times New Roman" w:hint="default"/>
      </w:rPr>
    </w:lvl>
    <w:lvl w:ilvl="3">
      <w:start w:val="1"/>
      <w:numFmt w:val="decimal"/>
      <w:lvlText w:val="%1.%2.%3.%4"/>
      <w:lvlJc w:val="left"/>
      <w:pPr>
        <w:tabs>
          <w:tab w:val="num" w:pos="0"/>
        </w:tabs>
        <w:ind w:left="2083" w:hanging="720"/>
      </w:pPr>
      <w:rPr>
        <w:rFonts w:ascii="Times New Roman" w:hAnsi="Times New Roman" w:cs="Times New Roman" w:hint="default"/>
      </w:rPr>
    </w:lvl>
    <w:lvl w:ilvl="4">
      <w:start w:val="1"/>
      <w:numFmt w:val="decimal"/>
      <w:lvlText w:val="%1.%2.%3.%4.%5"/>
      <w:lvlJc w:val="left"/>
      <w:pPr>
        <w:tabs>
          <w:tab w:val="num" w:pos="0"/>
        </w:tabs>
        <w:ind w:left="3163" w:hanging="1080"/>
      </w:pPr>
      <w:rPr>
        <w:rFonts w:ascii="Times New Roman" w:hAnsi="Times New Roman" w:cs="Times New Roman" w:hint="default"/>
      </w:rPr>
    </w:lvl>
    <w:lvl w:ilvl="5">
      <w:start w:val="1"/>
      <w:numFmt w:val="decimal"/>
      <w:lvlText w:val="%1.%2.%3.%4.%5.%6"/>
      <w:lvlJc w:val="left"/>
      <w:pPr>
        <w:tabs>
          <w:tab w:val="num" w:pos="0"/>
        </w:tabs>
        <w:ind w:left="4243" w:hanging="1080"/>
      </w:pPr>
      <w:rPr>
        <w:rFonts w:ascii="Times New Roman" w:hAnsi="Times New Roman" w:cs="Times New Roman" w:hint="default"/>
      </w:rPr>
    </w:lvl>
    <w:lvl w:ilvl="6">
      <w:start w:val="1"/>
      <w:numFmt w:val="decimal"/>
      <w:lvlText w:val="%1.%2.%3.%4.%5.%6.%7"/>
      <w:lvlJc w:val="left"/>
      <w:pPr>
        <w:tabs>
          <w:tab w:val="num" w:pos="0"/>
        </w:tabs>
        <w:ind w:left="5683" w:hanging="1440"/>
      </w:pPr>
      <w:rPr>
        <w:rFonts w:ascii="Times New Roman" w:hAnsi="Times New Roman" w:cs="Times New Roman" w:hint="default"/>
      </w:rPr>
    </w:lvl>
    <w:lvl w:ilvl="7">
      <w:start w:val="1"/>
      <w:numFmt w:val="decimal"/>
      <w:lvlText w:val="%1.%2.%3.%4.%5.%6.%7.%8"/>
      <w:lvlJc w:val="left"/>
      <w:pPr>
        <w:tabs>
          <w:tab w:val="num" w:pos="0"/>
        </w:tabs>
        <w:ind w:left="7123" w:hanging="1440"/>
      </w:pPr>
      <w:rPr>
        <w:rFonts w:ascii="Times New Roman" w:hAnsi="Times New Roman" w:cs="Times New Roman" w:hint="default"/>
      </w:rPr>
    </w:lvl>
    <w:lvl w:ilvl="8">
      <w:start w:val="1"/>
      <w:numFmt w:val="decimal"/>
      <w:lvlText w:val="%1.%2.%3.%4.%5.%6.%7.%8.%9"/>
      <w:lvlJc w:val="left"/>
      <w:pPr>
        <w:tabs>
          <w:tab w:val="num" w:pos="0"/>
        </w:tabs>
        <w:ind w:left="8923" w:hanging="1800"/>
      </w:pPr>
      <w:rPr>
        <w:rFonts w:ascii="Times New Roman" w:hAnsi="Times New Roman" w:cs="Times New Roman" w:hint="default"/>
      </w:rPr>
    </w:lvl>
  </w:abstractNum>
  <w:abstractNum w:abstractNumId="6">
    <w:nsid w:val="03686CA6"/>
    <w:multiLevelType w:val="hybridMultilevel"/>
    <w:tmpl w:val="F23EB91C"/>
    <w:lvl w:ilvl="0" w:tplc="040E0001">
      <w:start w:val="1"/>
      <w:numFmt w:val="bullet"/>
      <w:lvlText w:val=""/>
      <w:lvlJc w:val="left"/>
      <w:pPr>
        <w:ind w:left="1068" w:hanging="360"/>
      </w:pPr>
      <w:rPr>
        <w:rFonts w:ascii="Symbol" w:hAnsi="Symbol"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7">
    <w:nsid w:val="06DB36C4"/>
    <w:multiLevelType w:val="hybridMultilevel"/>
    <w:tmpl w:val="96B05E12"/>
    <w:lvl w:ilvl="0" w:tplc="040E0001">
      <w:start w:val="1"/>
      <w:numFmt w:val="bullet"/>
      <w:lvlText w:val=""/>
      <w:lvlJc w:val="left"/>
      <w:pPr>
        <w:ind w:left="1068" w:hanging="360"/>
      </w:pPr>
      <w:rPr>
        <w:rFonts w:ascii="Symbol" w:hAnsi="Symbol"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8">
    <w:nsid w:val="080D788E"/>
    <w:multiLevelType w:val="hybridMultilevel"/>
    <w:tmpl w:val="EB28F9B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08710585"/>
    <w:multiLevelType w:val="hybridMultilevel"/>
    <w:tmpl w:val="C2C48254"/>
    <w:lvl w:ilvl="0" w:tplc="040E0001">
      <w:start w:val="1"/>
      <w:numFmt w:val="bullet"/>
      <w:lvlText w:val=""/>
      <w:lvlJc w:val="left"/>
      <w:pPr>
        <w:ind w:left="1788" w:hanging="360"/>
      </w:pPr>
      <w:rPr>
        <w:rFonts w:ascii="Symbol" w:hAnsi="Symbol" w:hint="default"/>
      </w:rPr>
    </w:lvl>
    <w:lvl w:ilvl="1" w:tplc="040E0003" w:tentative="1">
      <w:start w:val="1"/>
      <w:numFmt w:val="bullet"/>
      <w:lvlText w:val="o"/>
      <w:lvlJc w:val="left"/>
      <w:pPr>
        <w:ind w:left="2508" w:hanging="360"/>
      </w:pPr>
      <w:rPr>
        <w:rFonts w:ascii="Courier New" w:hAnsi="Courier New" w:hint="default"/>
      </w:rPr>
    </w:lvl>
    <w:lvl w:ilvl="2" w:tplc="040E0005" w:tentative="1">
      <w:start w:val="1"/>
      <w:numFmt w:val="bullet"/>
      <w:lvlText w:val=""/>
      <w:lvlJc w:val="left"/>
      <w:pPr>
        <w:ind w:left="3228" w:hanging="360"/>
      </w:pPr>
      <w:rPr>
        <w:rFonts w:ascii="Wingdings" w:hAnsi="Wingdings" w:hint="default"/>
      </w:rPr>
    </w:lvl>
    <w:lvl w:ilvl="3" w:tplc="040E0001" w:tentative="1">
      <w:start w:val="1"/>
      <w:numFmt w:val="bullet"/>
      <w:lvlText w:val=""/>
      <w:lvlJc w:val="left"/>
      <w:pPr>
        <w:ind w:left="3948" w:hanging="360"/>
      </w:pPr>
      <w:rPr>
        <w:rFonts w:ascii="Symbol" w:hAnsi="Symbol" w:hint="default"/>
      </w:rPr>
    </w:lvl>
    <w:lvl w:ilvl="4" w:tplc="040E0003" w:tentative="1">
      <w:start w:val="1"/>
      <w:numFmt w:val="bullet"/>
      <w:lvlText w:val="o"/>
      <w:lvlJc w:val="left"/>
      <w:pPr>
        <w:ind w:left="4668" w:hanging="360"/>
      </w:pPr>
      <w:rPr>
        <w:rFonts w:ascii="Courier New" w:hAnsi="Courier New" w:hint="default"/>
      </w:rPr>
    </w:lvl>
    <w:lvl w:ilvl="5" w:tplc="040E0005" w:tentative="1">
      <w:start w:val="1"/>
      <w:numFmt w:val="bullet"/>
      <w:lvlText w:val=""/>
      <w:lvlJc w:val="left"/>
      <w:pPr>
        <w:ind w:left="5388" w:hanging="360"/>
      </w:pPr>
      <w:rPr>
        <w:rFonts w:ascii="Wingdings" w:hAnsi="Wingdings" w:hint="default"/>
      </w:rPr>
    </w:lvl>
    <w:lvl w:ilvl="6" w:tplc="040E0001" w:tentative="1">
      <w:start w:val="1"/>
      <w:numFmt w:val="bullet"/>
      <w:lvlText w:val=""/>
      <w:lvlJc w:val="left"/>
      <w:pPr>
        <w:ind w:left="6108" w:hanging="360"/>
      </w:pPr>
      <w:rPr>
        <w:rFonts w:ascii="Symbol" w:hAnsi="Symbol" w:hint="default"/>
      </w:rPr>
    </w:lvl>
    <w:lvl w:ilvl="7" w:tplc="040E0003" w:tentative="1">
      <w:start w:val="1"/>
      <w:numFmt w:val="bullet"/>
      <w:lvlText w:val="o"/>
      <w:lvlJc w:val="left"/>
      <w:pPr>
        <w:ind w:left="6828" w:hanging="360"/>
      </w:pPr>
      <w:rPr>
        <w:rFonts w:ascii="Courier New" w:hAnsi="Courier New" w:hint="default"/>
      </w:rPr>
    </w:lvl>
    <w:lvl w:ilvl="8" w:tplc="040E0005" w:tentative="1">
      <w:start w:val="1"/>
      <w:numFmt w:val="bullet"/>
      <w:lvlText w:val=""/>
      <w:lvlJc w:val="left"/>
      <w:pPr>
        <w:ind w:left="7548" w:hanging="360"/>
      </w:pPr>
      <w:rPr>
        <w:rFonts w:ascii="Wingdings" w:hAnsi="Wingdings" w:hint="default"/>
      </w:rPr>
    </w:lvl>
  </w:abstractNum>
  <w:abstractNum w:abstractNumId="10">
    <w:nsid w:val="0916304F"/>
    <w:multiLevelType w:val="multilevel"/>
    <w:tmpl w:val="060AFCFA"/>
    <w:lvl w:ilvl="0">
      <w:start w:val="1"/>
      <w:numFmt w:val="bullet"/>
      <w:lvlText w:val=""/>
      <w:lvlJc w:val="left"/>
      <w:pPr>
        <w:ind w:left="720" w:hanging="360"/>
      </w:pPr>
      <w:rPr>
        <w:rFonts w:ascii="Symbol" w:hAnsi="Symbol" w:cs="Symbol" w:hint="default"/>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91E0080"/>
    <w:multiLevelType w:val="hybridMultilevel"/>
    <w:tmpl w:val="88E411B4"/>
    <w:lvl w:ilvl="0" w:tplc="E482038C">
      <w:start w:val="42"/>
      <w:numFmt w:val="bullet"/>
      <w:pStyle w:val="StlusOkeFelsorolas10ptAutomatikus"/>
      <w:lvlText w:val="-"/>
      <w:lvlJc w:val="left"/>
      <w:pPr>
        <w:tabs>
          <w:tab w:val="num" w:pos="720"/>
        </w:tabs>
        <w:ind w:left="720" w:hanging="360"/>
      </w:pPr>
      <w:rPr>
        <w:rFonts w:ascii="Times New Roman" w:eastAsia="Times New Roman" w:hAnsi="Times New Roman" w:hint="default"/>
      </w:rPr>
    </w:lvl>
    <w:lvl w:ilvl="1" w:tplc="040E0019" w:tentative="1">
      <w:start w:val="1"/>
      <w:numFmt w:val="bullet"/>
      <w:lvlText w:val="o"/>
      <w:lvlJc w:val="left"/>
      <w:pPr>
        <w:tabs>
          <w:tab w:val="num" w:pos="1440"/>
        </w:tabs>
        <w:ind w:left="1440" w:hanging="360"/>
      </w:pPr>
      <w:rPr>
        <w:rFonts w:ascii="Courier New" w:hAnsi="Courier New" w:hint="default"/>
      </w:rPr>
    </w:lvl>
    <w:lvl w:ilvl="2" w:tplc="040E001B" w:tentative="1">
      <w:start w:val="1"/>
      <w:numFmt w:val="bullet"/>
      <w:lvlText w:val=""/>
      <w:lvlJc w:val="left"/>
      <w:pPr>
        <w:tabs>
          <w:tab w:val="num" w:pos="2160"/>
        </w:tabs>
        <w:ind w:left="2160" w:hanging="360"/>
      </w:pPr>
      <w:rPr>
        <w:rFonts w:ascii="Wingdings" w:hAnsi="Wingdings" w:hint="default"/>
      </w:rPr>
    </w:lvl>
    <w:lvl w:ilvl="3" w:tplc="040E000F" w:tentative="1">
      <w:start w:val="1"/>
      <w:numFmt w:val="bullet"/>
      <w:lvlText w:val=""/>
      <w:lvlJc w:val="left"/>
      <w:pPr>
        <w:tabs>
          <w:tab w:val="num" w:pos="2880"/>
        </w:tabs>
        <w:ind w:left="2880" w:hanging="360"/>
      </w:pPr>
      <w:rPr>
        <w:rFonts w:ascii="Symbol" w:hAnsi="Symbol" w:hint="default"/>
      </w:rPr>
    </w:lvl>
    <w:lvl w:ilvl="4" w:tplc="040E0019" w:tentative="1">
      <w:start w:val="1"/>
      <w:numFmt w:val="bullet"/>
      <w:lvlText w:val="o"/>
      <w:lvlJc w:val="left"/>
      <w:pPr>
        <w:tabs>
          <w:tab w:val="num" w:pos="3600"/>
        </w:tabs>
        <w:ind w:left="3600" w:hanging="360"/>
      </w:pPr>
      <w:rPr>
        <w:rFonts w:ascii="Courier New" w:hAnsi="Courier New" w:hint="default"/>
      </w:rPr>
    </w:lvl>
    <w:lvl w:ilvl="5" w:tplc="040E001B" w:tentative="1">
      <w:start w:val="1"/>
      <w:numFmt w:val="bullet"/>
      <w:lvlText w:val=""/>
      <w:lvlJc w:val="left"/>
      <w:pPr>
        <w:tabs>
          <w:tab w:val="num" w:pos="4320"/>
        </w:tabs>
        <w:ind w:left="4320" w:hanging="360"/>
      </w:pPr>
      <w:rPr>
        <w:rFonts w:ascii="Wingdings" w:hAnsi="Wingdings" w:hint="default"/>
      </w:rPr>
    </w:lvl>
    <w:lvl w:ilvl="6" w:tplc="040E000F" w:tentative="1">
      <w:start w:val="1"/>
      <w:numFmt w:val="bullet"/>
      <w:lvlText w:val=""/>
      <w:lvlJc w:val="left"/>
      <w:pPr>
        <w:tabs>
          <w:tab w:val="num" w:pos="5040"/>
        </w:tabs>
        <w:ind w:left="5040" w:hanging="360"/>
      </w:pPr>
      <w:rPr>
        <w:rFonts w:ascii="Symbol" w:hAnsi="Symbol" w:hint="default"/>
      </w:rPr>
    </w:lvl>
    <w:lvl w:ilvl="7" w:tplc="040E0019" w:tentative="1">
      <w:start w:val="1"/>
      <w:numFmt w:val="bullet"/>
      <w:lvlText w:val="o"/>
      <w:lvlJc w:val="left"/>
      <w:pPr>
        <w:tabs>
          <w:tab w:val="num" w:pos="5760"/>
        </w:tabs>
        <w:ind w:left="5760" w:hanging="360"/>
      </w:pPr>
      <w:rPr>
        <w:rFonts w:ascii="Courier New" w:hAnsi="Courier New" w:hint="default"/>
      </w:rPr>
    </w:lvl>
    <w:lvl w:ilvl="8" w:tplc="040E001B" w:tentative="1">
      <w:start w:val="1"/>
      <w:numFmt w:val="bullet"/>
      <w:lvlText w:val=""/>
      <w:lvlJc w:val="left"/>
      <w:pPr>
        <w:tabs>
          <w:tab w:val="num" w:pos="6480"/>
        </w:tabs>
        <w:ind w:left="6480" w:hanging="360"/>
      </w:pPr>
      <w:rPr>
        <w:rFonts w:ascii="Wingdings" w:hAnsi="Wingdings" w:hint="default"/>
      </w:rPr>
    </w:lvl>
  </w:abstractNum>
  <w:abstractNum w:abstractNumId="12">
    <w:nsid w:val="0A5349E8"/>
    <w:multiLevelType w:val="hybridMultilevel"/>
    <w:tmpl w:val="4142FCFE"/>
    <w:lvl w:ilvl="0" w:tplc="040E0011">
      <w:start w:val="1"/>
      <w:numFmt w:val="decimal"/>
      <w:lvlText w:val="%1)"/>
      <w:lvlJc w:val="left"/>
      <w:pPr>
        <w:ind w:left="1428" w:hanging="360"/>
      </w:pPr>
      <w:rPr>
        <w:rFonts w:cs="Times New Roman"/>
      </w:rPr>
    </w:lvl>
    <w:lvl w:ilvl="1" w:tplc="040E0019" w:tentative="1">
      <w:start w:val="1"/>
      <w:numFmt w:val="lowerLetter"/>
      <w:lvlText w:val="%2."/>
      <w:lvlJc w:val="left"/>
      <w:pPr>
        <w:ind w:left="2148" w:hanging="360"/>
      </w:pPr>
      <w:rPr>
        <w:rFonts w:cs="Times New Roman"/>
      </w:rPr>
    </w:lvl>
    <w:lvl w:ilvl="2" w:tplc="040E001B" w:tentative="1">
      <w:start w:val="1"/>
      <w:numFmt w:val="lowerRoman"/>
      <w:lvlText w:val="%3."/>
      <w:lvlJc w:val="right"/>
      <w:pPr>
        <w:ind w:left="2868" w:hanging="180"/>
      </w:pPr>
      <w:rPr>
        <w:rFonts w:cs="Times New Roman"/>
      </w:rPr>
    </w:lvl>
    <w:lvl w:ilvl="3" w:tplc="040E000F" w:tentative="1">
      <w:start w:val="1"/>
      <w:numFmt w:val="decimal"/>
      <w:lvlText w:val="%4."/>
      <w:lvlJc w:val="left"/>
      <w:pPr>
        <w:ind w:left="3588" w:hanging="360"/>
      </w:pPr>
      <w:rPr>
        <w:rFonts w:cs="Times New Roman"/>
      </w:rPr>
    </w:lvl>
    <w:lvl w:ilvl="4" w:tplc="040E0019" w:tentative="1">
      <w:start w:val="1"/>
      <w:numFmt w:val="lowerLetter"/>
      <w:lvlText w:val="%5."/>
      <w:lvlJc w:val="left"/>
      <w:pPr>
        <w:ind w:left="4308" w:hanging="360"/>
      </w:pPr>
      <w:rPr>
        <w:rFonts w:cs="Times New Roman"/>
      </w:rPr>
    </w:lvl>
    <w:lvl w:ilvl="5" w:tplc="040E001B" w:tentative="1">
      <w:start w:val="1"/>
      <w:numFmt w:val="lowerRoman"/>
      <w:lvlText w:val="%6."/>
      <w:lvlJc w:val="right"/>
      <w:pPr>
        <w:ind w:left="5028" w:hanging="180"/>
      </w:pPr>
      <w:rPr>
        <w:rFonts w:cs="Times New Roman"/>
      </w:rPr>
    </w:lvl>
    <w:lvl w:ilvl="6" w:tplc="040E000F" w:tentative="1">
      <w:start w:val="1"/>
      <w:numFmt w:val="decimal"/>
      <w:lvlText w:val="%7."/>
      <w:lvlJc w:val="left"/>
      <w:pPr>
        <w:ind w:left="5748" w:hanging="360"/>
      </w:pPr>
      <w:rPr>
        <w:rFonts w:cs="Times New Roman"/>
      </w:rPr>
    </w:lvl>
    <w:lvl w:ilvl="7" w:tplc="040E0019" w:tentative="1">
      <w:start w:val="1"/>
      <w:numFmt w:val="lowerLetter"/>
      <w:lvlText w:val="%8."/>
      <w:lvlJc w:val="left"/>
      <w:pPr>
        <w:ind w:left="6468" w:hanging="360"/>
      </w:pPr>
      <w:rPr>
        <w:rFonts w:cs="Times New Roman"/>
      </w:rPr>
    </w:lvl>
    <w:lvl w:ilvl="8" w:tplc="040E001B" w:tentative="1">
      <w:start w:val="1"/>
      <w:numFmt w:val="lowerRoman"/>
      <w:lvlText w:val="%9."/>
      <w:lvlJc w:val="right"/>
      <w:pPr>
        <w:ind w:left="7188" w:hanging="180"/>
      </w:pPr>
      <w:rPr>
        <w:rFonts w:cs="Times New Roman"/>
      </w:rPr>
    </w:lvl>
  </w:abstractNum>
  <w:abstractNum w:abstractNumId="13">
    <w:nsid w:val="0AA10654"/>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0BDF1F69"/>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nsid w:val="0C83207B"/>
    <w:multiLevelType w:val="hybridMultilevel"/>
    <w:tmpl w:val="D436AF84"/>
    <w:lvl w:ilvl="0" w:tplc="0636997E">
      <w:numFmt w:val="bullet"/>
      <w:lvlText w:val="-"/>
      <w:lvlJc w:val="left"/>
      <w:pPr>
        <w:ind w:left="720" w:hanging="360"/>
      </w:pPr>
      <w:rPr>
        <w:rFonts w:ascii="Calibri" w:eastAsiaTheme="minorHAnsi" w:hAnsi="Calibri" w:cs="Garamond" w:hint="default"/>
      </w:rPr>
    </w:lvl>
    <w:lvl w:ilvl="1" w:tplc="53DCB656">
      <w:numFmt w:val="bullet"/>
      <w:lvlText w:val="–"/>
      <w:lvlJc w:val="left"/>
      <w:pPr>
        <w:ind w:left="1440" w:hanging="360"/>
      </w:pPr>
      <w:rPr>
        <w:rFonts w:ascii="Calibri" w:eastAsiaTheme="minorHAnsi" w:hAnsi="Calibri" w:cs="Garamond"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nsid w:val="0E743C85"/>
    <w:multiLevelType w:val="multilevel"/>
    <w:tmpl w:val="138ADC78"/>
    <w:styleLink w:val="WWNum20"/>
    <w:lvl w:ilvl="0">
      <w:start w:val="1"/>
      <w:numFmt w:val="decimal"/>
      <w:lvlText w:val="%1."/>
      <w:lvlJc w:val="left"/>
      <w:pPr>
        <w:ind w:left="502" w:hanging="360"/>
      </w:pPr>
      <w:rPr>
        <w:rFonts w:cs="Times New Roman"/>
        <w:sz w:val="21"/>
        <w:szCs w:val="21"/>
      </w:rPr>
    </w:lvl>
    <w:lvl w:ilvl="1">
      <w:start w:val="1"/>
      <w:numFmt w:val="lowerLetter"/>
      <w:lvlText w:val="%2."/>
      <w:lvlJc w:val="left"/>
      <w:pPr>
        <w:ind w:left="1222" w:hanging="360"/>
      </w:pPr>
      <w:rPr>
        <w:rFonts w:cs="Times New Roman"/>
        <w:sz w:val="21"/>
        <w:szCs w:val="21"/>
      </w:rPr>
    </w:lvl>
    <w:lvl w:ilvl="2">
      <w:start w:val="1"/>
      <w:numFmt w:val="lowerRoman"/>
      <w:lvlText w:val="%3."/>
      <w:lvlJc w:val="right"/>
      <w:pPr>
        <w:ind w:left="1942" w:hanging="180"/>
      </w:pPr>
      <w:rPr>
        <w:rFonts w:cs="Times New Roman"/>
        <w:sz w:val="21"/>
        <w:szCs w:val="21"/>
      </w:rPr>
    </w:lvl>
    <w:lvl w:ilvl="3">
      <w:start w:val="1"/>
      <w:numFmt w:val="decimal"/>
      <w:lvlText w:val="%4."/>
      <w:lvlJc w:val="left"/>
      <w:pPr>
        <w:ind w:left="2662" w:hanging="360"/>
      </w:pPr>
      <w:rPr>
        <w:rFonts w:cs="Times New Roman"/>
        <w:sz w:val="21"/>
        <w:szCs w:val="21"/>
      </w:rPr>
    </w:lvl>
    <w:lvl w:ilvl="4">
      <w:start w:val="1"/>
      <w:numFmt w:val="lowerLetter"/>
      <w:lvlText w:val="%5."/>
      <w:lvlJc w:val="left"/>
      <w:pPr>
        <w:ind w:left="3382" w:hanging="360"/>
      </w:pPr>
      <w:rPr>
        <w:rFonts w:cs="Times New Roman"/>
        <w:sz w:val="21"/>
        <w:szCs w:val="21"/>
      </w:rPr>
    </w:lvl>
    <w:lvl w:ilvl="5">
      <w:start w:val="1"/>
      <w:numFmt w:val="lowerRoman"/>
      <w:lvlText w:val="%6."/>
      <w:lvlJc w:val="right"/>
      <w:pPr>
        <w:ind w:left="4102" w:hanging="180"/>
      </w:pPr>
      <w:rPr>
        <w:rFonts w:cs="Times New Roman"/>
        <w:sz w:val="21"/>
        <w:szCs w:val="21"/>
      </w:rPr>
    </w:lvl>
    <w:lvl w:ilvl="6">
      <w:start w:val="1"/>
      <w:numFmt w:val="decimal"/>
      <w:lvlText w:val="%7."/>
      <w:lvlJc w:val="left"/>
      <w:pPr>
        <w:ind w:left="4822" w:hanging="360"/>
      </w:pPr>
      <w:rPr>
        <w:rFonts w:cs="Times New Roman"/>
        <w:sz w:val="21"/>
        <w:szCs w:val="21"/>
      </w:rPr>
    </w:lvl>
    <w:lvl w:ilvl="7">
      <w:start w:val="1"/>
      <w:numFmt w:val="lowerLetter"/>
      <w:lvlText w:val="%8."/>
      <w:lvlJc w:val="left"/>
      <w:pPr>
        <w:ind w:left="5542" w:hanging="360"/>
      </w:pPr>
      <w:rPr>
        <w:rFonts w:cs="Times New Roman"/>
        <w:sz w:val="21"/>
        <w:szCs w:val="21"/>
      </w:rPr>
    </w:lvl>
    <w:lvl w:ilvl="8">
      <w:start w:val="1"/>
      <w:numFmt w:val="lowerRoman"/>
      <w:lvlText w:val="%9."/>
      <w:lvlJc w:val="right"/>
      <w:pPr>
        <w:ind w:left="6262" w:hanging="180"/>
      </w:pPr>
      <w:rPr>
        <w:rFonts w:cs="Times New Roman"/>
        <w:sz w:val="21"/>
        <w:szCs w:val="21"/>
      </w:rPr>
    </w:lvl>
  </w:abstractNum>
  <w:abstractNum w:abstractNumId="17">
    <w:nsid w:val="10931D5A"/>
    <w:multiLevelType w:val="hybridMultilevel"/>
    <w:tmpl w:val="613C98A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19">
    <w:nsid w:val="1DE04474"/>
    <w:multiLevelType w:val="multilevel"/>
    <w:tmpl w:val="D556BDC8"/>
    <w:lvl w:ilvl="0">
      <w:start w:val="1"/>
      <w:numFmt w:val="decimal"/>
      <w:pStyle w:val="1fejezet"/>
      <w:lvlText w:val="%1."/>
      <w:lvlJc w:val="left"/>
      <w:pPr>
        <w:tabs>
          <w:tab w:val="num" w:pos="143"/>
        </w:tabs>
        <w:ind w:left="634" w:hanging="454"/>
      </w:pPr>
      <w:rPr>
        <w:rFonts w:cs="Times New Roman"/>
        <w:b w:val="0"/>
        <w:bCs w:val="0"/>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397"/>
        </w:tabs>
        <w:ind w:left="395" w:hanging="395"/>
      </w:pPr>
      <w:rPr>
        <w:rFonts w:ascii="Courier New" w:hAnsi="Courier New" w:cs="Times New Roman" w:hint="default"/>
        <w:b/>
        <w:i/>
        <w:sz w:val="22"/>
      </w:rPr>
    </w:lvl>
    <w:lvl w:ilvl="2">
      <w:start w:val="1"/>
      <w:numFmt w:val="decimal"/>
      <w:lvlText w:val="%1.%2.%3."/>
      <w:lvlJc w:val="left"/>
      <w:pPr>
        <w:tabs>
          <w:tab w:val="num" w:pos="1403"/>
        </w:tabs>
        <w:ind w:left="827" w:hanging="504"/>
      </w:pPr>
      <w:rPr>
        <w:rFonts w:cs="Times New Roman" w:hint="default"/>
      </w:rPr>
    </w:lvl>
    <w:lvl w:ilvl="3">
      <w:start w:val="1"/>
      <w:numFmt w:val="decimal"/>
      <w:lvlText w:val="%1.%2.%3.%4."/>
      <w:lvlJc w:val="left"/>
      <w:pPr>
        <w:tabs>
          <w:tab w:val="num" w:pos="1763"/>
        </w:tabs>
        <w:ind w:left="1331" w:hanging="648"/>
      </w:pPr>
      <w:rPr>
        <w:rFonts w:cs="Times New Roman" w:hint="default"/>
      </w:rPr>
    </w:lvl>
    <w:lvl w:ilvl="4">
      <w:start w:val="1"/>
      <w:numFmt w:val="decimal"/>
      <w:lvlText w:val="%1.%2.%3.%4.%5."/>
      <w:lvlJc w:val="left"/>
      <w:pPr>
        <w:tabs>
          <w:tab w:val="num" w:pos="2483"/>
        </w:tabs>
        <w:ind w:left="1835" w:hanging="792"/>
      </w:pPr>
      <w:rPr>
        <w:rFonts w:cs="Times New Roman" w:hint="default"/>
      </w:rPr>
    </w:lvl>
    <w:lvl w:ilvl="5">
      <w:start w:val="1"/>
      <w:numFmt w:val="decimal"/>
      <w:lvlText w:val="%1.%2.%3.%4.%5.%6."/>
      <w:lvlJc w:val="left"/>
      <w:pPr>
        <w:tabs>
          <w:tab w:val="num" w:pos="3203"/>
        </w:tabs>
        <w:ind w:left="2339" w:hanging="936"/>
      </w:pPr>
      <w:rPr>
        <w:rFonts w:cs="Times New Roman" w:hint="default"/>
      </w:rPr>
    </w:lvl>
    <w:lvl w:ilvl="6">
      <w:start w:val="1"/>
      <w:numFmt w:val="decimal"/>
      <w:lvlText w:val="%1.%2.%3.%4.%5.%6.%7."/>
      <w:lvlJc w:val="left"/>
      <w:pPr>
        <w:tabs>
          <w:tab w:val="num" w:pos="3923"/>
        </w:tabs>
        <w:ind w:left="2843" w:hanging="1080"/>
      </w:pPr>
      <w:rPr>
        <w:rFonts w:cs="Times New Roman" w:hint="default"/>
      </w:rPr>
    </w:lvl>
    <w:lvl w:ilvl="7">
      <w:start w:val="1"/>
      <w:numFmt w:val="decimal"/>
      <w:lvlText w:val="%1.%2.%3.%4.%5.%6.%7.%8."/>
      <w:lvlJc w:val="left"/>
      <w:pPr>
        <w:tabs>
          <w:tab w:val="num" w:pos="4283"/>
        </w:tabs>
        <w:ind w:left="3347" w:hanging="1224"/>
      </w:pPr>
      <w:rPr>
        <w:rFonts w:cs="Times New Roman" w:hint="default"/>
      </w:rPr>
    </w:lvl>
    <w:lvl w:ilvl="8">
      <w:start w:val="1"/>
      <w:numFmt w:val="decimal"/>
      <w:lvlText w:val="%1.%2.%3.%4.%5.%6.%7.%8.%9."/>
      <w:lvlJc w:val="left"/>
      <w:pPr>
        <w:tabs>
          <w:tab w:val="num" w:pos="5003"/>
        </w:tabs>
        <w:ind w:left="3923" w:hanging="1440"/>
      </w:pPr>
      <w:rPr>
        <w:rFonts w:cs="Times New Roman" w:hint="default"/>
      </w:rPr>
    </w:lvl>
  </w:abstractNum>
  <w:abstractNum w:abstractNumId="20">
    <w:nsid w:val="1F8449CB"/>
    <w:multiLevelType w:val="hybridMultilevel"/>
    <w:tmpl w:val="60A61EB6"/>
    <w:lvl w:ilvl="0" w:tplc="90F0DD2C">
      <w:start w:val="1"/>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21">
    <w:nsid w:val="20576E3A"/>
    <w:multiLevelType w:val="hybridMultilevel"/>
    <w:tmpl w:val="95E60584"/>
    <w:lvl w:ilvl="0" w:tplc="040E0001">
      <w:start w:val="1"/>
      <w:numFmt w:val="bullet"/>
      <w:pStyle w:val="Lista1bullet"/>
      <w:lvlText w:val=""/>
      <w:lvlJc w:val="left"/>
      <w:pPr>
        <w:tabs>
          <w:tab w:val="num" w:pos="0"/>
        </w:tabs>
        <w:ind w:left="360" w:hanging="360"/>
      </w:pPr>
      <w:rPr>
        <w:rFonts w:ascii="Symbol" w:hAnsi="Symbol" w:hint="default"/>
      </w:rPr>
    </w:lvl>
    <w:lvl w:ilvl="1" w:tplc="040E0003">
      <w:start w:val="1"/>
      <w:numFmt w:val="bullet"/>
      <w:lvlText w:val=""/>
      <w:lvlJc w:val="left"/>
      <w:pPr>
        <w:tabs>
          <w:tab w:val="num" w:pos="1440"/>
        </w:tabs>
        <w:ind w:left="1440" w:hanging="360"/>
      </w:pPr>
      <w:rPr>
        <w:rFonts w:ascii="Symbol" w:hAnsi="Symbol"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2">
    <w:nsid w:val="22223286"/>
    <w:multiLevelType w:val="multilevel"/>
    <w:tmpl w:val="EAD20F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hu-HU" w:eastAsia="hu-HU" w:bidi="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22E44180"/>
    <w:multiLevelType w:val="multilevel"/>
    <w:tmpl w:val="DFC88CEC"/>
    <w:name w:val="WW8Num72"/>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251B2A56"/>
    <w:multiLevelType w:val="hybridMultilevel"/>
    <w:tmpl w:val="EA042766"/>
    <w:lvl w:ilvl="0" w:tplc="779AD110">
      <w:start w:val="1"/>
      <w:numFmt w:val="lowerLetter"/>
      <w:lvlText w:val="%1)"/>
      <w:lvlJc w:val="left"/>
      <w:pPr>
        <w:ind w:left="1068" w:hanging="360"/>
      </w:pPr>
      <w:rPr>
        <w:rFonts w:hint="default"/>
        <w:b/>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25">
    <w:nsid w:val="262474CD"/>
    <w:multiLevelType w:val="multilevel"/>
    <w:tmpl w:val="0A9E99AE"/>
    <w:lvl w:ilvl="0">
      <w:start w:val="3"/>
      <w:numFmt w:val="decimal"/>
      <w:lvlText w:val="%1."/>
      <w:lvlJc w:val="left"/>
      <w:pPr>
        <w:ind w:left="360" w:hanging="360"/>
      </w:pPr>
      <w:rPr>
        <w:rFonts w:eastAsia="Adobe Garamond Pro" w:cs="Adobe Garamond Pro"/>
        <w:sz w:val="22"/>
      </w:rPr>
    </w:lvl>
    <w:lvl w:ilvl="1">
      <w:start w:val="1"/>
      <w:numFmt w:val="decimal"/>
      <w:lvlText w:val="%1.%2."/>
      <w:lvlJc w:val="left"/>
      <w:pPr>
        <w:ind w:left="927" w:hanging="360"/>
      </w:pPr>
      <w:rPr>
        <w:rFonts w:ascii="Times New Roman" w:eastAsia="Adobe Garamond Pro" w:hAnsi="Times New Roman" w:cs="Times New Roman" w:hint="default"/>
        <w:sz w:val="22"/>
      </w:rPr>
    </w:lvl>
    <w:lvl w:ilvl="2">
      <w:start w:val="1"/>
      <w:numFmt w:val="decimal"/>
      <w:lvlText w:val="%1.%2.%3."/>
      <w:lvlJc w:val="left"/>
      <w:pPr>
        <w:ind w:left="1854" w:hanging="720"/>
      </w:pPr>
      <w:rPr>
        <w:rFonts w:eastAsia="Adobe Garamond Pro" w:cs="Adobe Garamond Pro"/>
        <w:sz w:val="22"/>
      </w:rPr>
    </w:lvl>
    <w:lvl w:ilvl="3">
      <w:start w:val="1"/>
      <w:numFmt w:val="decimal"/>
      <w:lvlText w:val="%1.%2.%3.%4."/>
      <w:lvlJc w:val="left"/>
      <w:pPr>
        <w:ind w:left="2421" w:hanging="720"/>
      </w:pPr>
      <w:rPr>
        <w:rFonts w:eastAsia="Adobe Garamond Pro" w:cs="Adobe Garamond Pro"/>
        <w:sz w:val="22"/>
      </w:rPr>
    </w:lvl>
    <w:lvl w:ilvl="4">
      <w:start w:val="1"/>
      <w:numFmt w:val="decimal"/>
      <w:lvlText w:val="%1.%2.%3.%4.%5."/>
      <w:lvlJc w:val="left"/>
      <w:pPr>
        <w:ind w:left="3348" w:hanging="1080"/>
      </w:pPr>
      <w:rPr>
        <w:rFonts w:eastAsia="Adobe Garamond Pro" w:cs="Adobe Garamond Pro"/>
        <w:sz w:val="22"/>
      </w:rPr>
    </w:lvl>
    <w:lvl w:ilvl="5">
      <w:start w:val="1"/>
      <w:numFmt w:val="decimal"/>
      <w:lvlText w:val="%1.%2.%3.%4.%5.%6."/>
      <w:lvlJc w:val="left"/>
      <w:pPr>
        <w:ind w:left="3915" w:hanging="1080"/>
      </w:pPr>
      <w:rPr>
        <w:rFonts w:eastAsia="Adobe Garamond Pro" w:cs="Adobe Garamond Pro"/>
        <w:sz w:val="22"/>
      </w:rPr>
    </w:lvl>
    <w:lvl w:ilvl="6">
      <w:start w:val="1"/>
      <w:numFmt w:val="decimal"/>
      <w:lvlText w:val="%1.%2.%3.%4.%5.%6.%7."/>
      <w:lvlJc w:val="left"/>
      <w:pPr>
        <w:ind w:left="4842" w:hanging="1440"/>
      </w:pPr>
      <w:rPr>
        <w:rFonts w:eastAsia="Adobe Garamond Pro" w:cs="Adobe Garamond Pro"/>
        <w:sz w:val="22"/>
      </w:rPr>
    </w:lvl>
    <w:lvl w:ilvl="7">
      <w:start w:val="1"/>
      <w:numFmt w:val="decimal"/>
      <w:lvlText w:val="%1.%2.%3.%4.%5.%6.%7.%8."/>
      <w:lvlJc w:val="left"/>
      <w:pPr>
        <w:ind w:left="5409" w:hanging="1440"/>
      </w:pPr>
      <w:rPr>
        <w:rFonts w:eastAsia="Adobe Garamond Pro" w:cs="Adobe Garamond Pro"/>
        <w:sz w:val="22"/>
      </w:rPr>
    </w:lvl>
    <w:lvl w:ilvl="8">
      <w:start w:val="1"/>
      <w:numFmt w:val="decimal"/>
      <w:lvlText w:val="%1.%2.%3.%4.%5.%6.%7.%8.%9."/>
      <w:lvlJc w:val="left"/>
      <w:pPr>
        <w:ind w:left="6336" w:hanging="1800"/>
      </w:pPr>
      <w:rPr>
        <w:rFonts w:eastAsia="Adobe Garamond Pro" w:cs="Adobe Garamond Pro"/>
        <w:sz w:val="22"/>
      </w:rPr>
    </w:lvl>
  </w:abstractNum>
  <w:abstractNum w:abstractNumId="26">
    <w:nsid w:val="26C22574"/>
    <w:multiLevelType w:val="hybridMultilevel"/>
    <w:tmpl w:val="9828C950"/>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7">
    <w:nsid w:val="282E3203"/>
    <w:multiLevelType w:val="multilevel"/>
    <w:tmpl w:val="D41A6C6A"/>
    <w:lvl w:ilvl="0">
      <w:start w:val="1"/>
      <w:numFmt w:val="decimal"/>
      <w:lvlText w:val="%1."/>
      <w:lvlJc w:val="left"/>
      <w:pPr>
        <w:ind w:left="720" w:hanging="360"/>
      </w:pPr>
      <w:rPr>
        <w:rFonts w:ascii="Adobe Garamond Pro" w:hAnsi="Adobe Garamond Pro" w:cs="Symbol"/>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29862DC9"/>
    <w:multiLevelType w:val="hybridMultilevel"/>
    <w:tmpl w:val="BC00C616"/>
    <w:name w:val="NumPar"/>
    <w:lvl w:ilvl="0" w:tplc="4BD0DF06">
      <w:start w:val="1"/>
      <w:numFmt w:val="upperRoman"/>
      <w:lvlText w:val="%1."/>
      <w:lvlJc w:val="left"/>
      <w:pPr>
        <w:ind w:left="1080" w:hanging="720"/>
      </w:pPr>
      <w:rPr>
        <w:rFonts w:hint="default"/>
      </w:rPr>
    </w:lvl>
    <w:lvl w:ilvl="1" w:tplc="8070CE00" w:tentative="1">
      <w:start w:val="1"/>
      <w:numFmt w:val="lowerLetter"/>
      <w:lvlText w:val="%2."/>
      <w:lvlJc w:val="left"/>
      <w:pPr>
        <w:ind w:left="1440" w:hanging="360"/>
      </w:pPr>
    </w:lvl>
    <w:lvl w:ilvl="2" w:tplc="7D8AA8DE" w:tentative="1">
      <w:start w:val="1"/>
      <w:numFmt w:val="lowerRoman"/>
      <w:lvlText w:val="%3."/>
      <w:lvlJc w:val="right"/>
      <w:pPr>
        <w:ind w:left="2160" w:hanging="180"/>
      </w:pPr>
    </w:lvl>
    <w:lvl w:ilvl="3" w:tplc="BA54A4B2" w:tentative="1">
      <w:start w:val="1"/>
      <w:numFmt w:val="decimal"/>
      <w:lvlText w:val="%4."/>
      <w:lvlJc w:val="left"/>
      <w:pPr>
        <w:ind w:left="2880" w:hanging="360"/>
      </w:pPr>
    </w:lvl>
    <w:lvl w:ilvl="4" w:tplc="AAFCF5F4" w:tentative="1">
      <w:start w:val="1"/>
      <w:numFmt w:val="lowerLetter"/>
      <w:lvlText w:val="%5."/>
      <w:lvlJc w:val="left"/>
      <w:pPr>
        <w:ind w:left="3600" w:hanging="360"/>
      </w:pPr>
    </w:lvl>
    <w:lvl w:ilvl="5" w:tplc="5778F516" w:tentative="1">
      <w:start w:val="1"/>
      <w:numFmt w:val="lowerRoman"/>
      <w:lvlText w:val="%6."/>
      <w:lvlJc w:val="right"/>
      <w:pPr>
        <w:ind w:left="4320" w:hanging="180"/>
      </w:pPr>
    </w:lvl>
    <w:lvl w:ilvl="6" w:tplc="F1D0731A" w:tentative="1">
      <w:start w:val="1"/>
      <w:numFmt w:val="decimal"/>
      <w:lvlText w:val="%7."/>
      <w:lvlJc w:val="left"/>
      <w:pPr>
        <w:ind w:left="5040" w:hanging="360"/>
      </w:pPr>
    </w:lvl>
    <w:lvl w:ilvl="7" w:tplc="05584AD8" w:tentative="1">
      <w:start w:val="1"/>
      <w:numFmt w:val="lowerLetter"/>
      <w:lvlText w:val="%8."/>
      <w:lvlJc w:val="left"/>
      <w:pPr>
        <w:ind w:left="5760" w:hanging="360"/>
      </w:pPr>
    </w:lvl>
    <w:lvl w:ilvl="8" w:tplc="A3706E20" w:tentative="1">
      <w:start w:val="1"/>
      <w:numFmt w:val="lowerRoman"/>
      <w:lvlText w:val="%9."/>
      <w:lvlJc w:val="right"/>
      <w:pPr>
        <w:ind w:left="6480" w:hanging="180"/>
      </w:pPr>
    </w:lvl>
  </w:abstractNum>
  <w:abstractNum w:abstractNumId="29">
    <w:nsid w:val="2E94102E"/>
    <w:multiLevelType w:val="multilevel"/>
    <w:tmpl w:val="040E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nsid w:val="307B238F"/>
    <w:multiLevelType w:val="multilevel"/>
    <w:tmpl w:val="D968138C"/>
    <w:styleLink w:val="WWNum22"/>
    <w:lvl w:ilvl="0">
      <w:start w:val="1"/>
      <w:numFmt w:val="decimal"/>
      <w:lvlText w:val="%1."/>
      <w:lvlJc w:val="left"/>
      <w:pPr>
        <w:ind w:left="502" w:hanging="360"/>
      </w:pPr>
      <w:rPr>
        <w:rFonts w:cs="Times New Roman"/>
        <w:b w:val="0"/>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31">
    <w:nsid w:val="321104AA"/>
    <w:multiLevelType w:val="multilevel"/>
    <w:tmpl w:val="5262F2CA"/>
    <w:styleLink w:val="WWNum17"/>
    <w:lvl w:ilvl="0">
      <w:start w:val="1"/>
      <w:numFmt w:val="decimal"/>
      <w:lvlText w:val="%1."/>
      <w:lvlJc w:val="left"/>
      <w:pPr>
        <w:ind w:left="720" w:hanging="360"/>
      </w:pPr>
      <w:rPr>
        <w:rFonts w:cs="Times New Roman"/>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32">
    <w:nsid w:val="33E516AD"/>
    <w:multiLevelType w:val="hybridMultilevel"/>
    <w:tmpl w:val="49A255D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nsid w:val="36A7560F"/>
    <w:multiLevelType w:val="hybridMultilevel"/>
    <w:tmpl w:val="C9649C9A"/>
    <w:lvl w:ilvl="0" w:tplc="BD1EA568">
      <w:start w:val="2"/>
      <w:numFmt w:val="bullet"/>
      <w:lvlText w:val=""/>
      <w:lvlJc w:val="left"/>
      <w:pPr>
        <w:tabs>
          <w:tab w:val="num" w:pos="1533"/>
        </w:tabs>
        <w:ind w:left="1533" w:hanging="360"/>
      </w:pPr>
      <w:rPr>
        <w:rFonts w:ascii="Symbol" w:hAnsi="Symbol" w:cs="Times New Roman" w:hint="default"/>
        <w:b w:val="0"/>
        <w:i w:val="0"/>
        <w:sz w:val="24"/>
        <w:szCs w:val="24"/>
      </w:rPr>
    </w:lvl>
    <w:lvl w:ilvl="1" w:tplc="2E92F7FE" w:tentative="1">
      <w:start w:val="1"/>
      <w:numFmt w:val="bullet"/>
      <w:lvlText w:val="o"/>
      <w:lvlJc w:val="left"/>
      <w:pPr>
        <w:tabs>
          <w:tab w:val="num" w:pos="1440"/>
        </w:tabs>
        <w:ind w:left="1440" w:hanging="360"/>
      </w:pPr>
      <w:rPr>
        <w:rFonts w:ascii="Courier New" w:hAnsi="Courier New" w:cs="Courier New" w:hint="default"/>
      </w:rPr>
    </w:lvl>
    <w:lvl w:ilvl="2" w:tplc="040E001B">
      <w:start w:val="1"/>
      <w:numFmt w:val="bullet"/>
      <w:pStyle w:val="Felsorolasabc"/>
      <w:lvlText w:val=""/>
      <w:lvlJc w:val="left"/>
      <w:pPr>
        <w:tabs>
          <w:tab w:val="num" w:pos="2160"/>
        </w:tabs>
        <w:ind w:left="2160" w:hanging="360"/>
      </w:pPr>
      <w:rPr>
        <w:rFonts w:ascii="Wingdings" w:hAnsi="Wingdings" w:hint="default"/>
      </w:rPr>
    </w:lvl>
    <w:lvl w:ilvl="3" w:tplc="040E000F" w:tentative="1">
      <w:start w:val="1"/>
      <w:numFmt w:val="bullet"/>
      <w:lvlText w:val=""/>
      <w:lvlJc w:val="left"/>
      <w:pPr>
        <w:tabs>
          <w:tab w:val="num" w:pos="2880"/>
        </w:tabs>
        <w:ind w:left="2880" w:hanging="360"/>
      </w:pPr>
      <w:rPr>
        <w:rFonts w:ascii="Symbol" w:hAnsi="Symbol" w:hint="default"/>
      </w:rPr>
    </w:lvl>
    <w:lvl w:ilvl="4" w:tplc="040E0019" w:tentative="1">
      <w:start w:val="1"/>
      <w:numFmt w:val="bullet"/>
      <w:lvlText w:val="o"/>
      <w:lvlJc w:val="left"/>
      <w:pPr>
        <w:tabs>
          <w:tab w:val="num" w:pos="3600"/>
        </w:tabs>
        <w:ind w:left="3600" w:hanging="360"/>
      </w:pPr>
      <w:rPr>
        <w:rFonts w:ascii="Courier New" w:hAnsi="Courier New" w:cs="Courier New" w:hint="default"/>
      </w:rPr>
    </w:lvl>
    <w:lvl w:ilvl="5" w:tplc="040E001B" w:tentative="1">
      <w:start w:val="1"/>
      <w:numFmt w:val="bullet"/>
      <w:lvlText w:val=""/>
      <w:lvlJc w:val="left"/>
      <w:pPr>
        <w:tabs>
          <w:tab w:val="num" w:pos="4320"/>
        </w:tabs>
        <w:ind w:left="4320" w:hanging="360"/>
      </w:pPr>
      <w:rPr>
        <w:rFonts w:ascii="Wingdings" w:hAnsi="Wingdings" w:hint="default"/>
      </w:rPr>
    </w:lvl>
    <w:lvl w:ilvl="6" w:tplc="040E000F" w:tentative="1">
      <w:start w:val="1"/>
      <w:numFmt w:val="bullet"/>
      <w:lvlText w:val=""/>
      <w:lvlJc w:val="left"/>
      <w:pPr>
        <w:tabs>
          <w:tab w:val="num" w:pos="5040"/>
        </w:tabs>
        <w:ind w:left="5040" w:hanging="360"/>
      </w:pPr>
      <w:rPr>
        <w:rFonts w:ascii="Symbol" w:hAnsi="Symbol" w:hint="default"/>
      </w:rPr>
    </w:lvl>
    <w:lvl w:ilvl="7" w:tplc="040E0019" w:tentative="1">
      <w:start w:val="1"/>
      <w:numFmt w:val="bullet"/>
      <w:lvlText w:val="o"/>
      <w:lvlJc w:val="left"/>
      <w:pPr>
        <w:tabs>
          <w:tab w:val="num" w:pos="5760"/>
        </w:tabs>
        <w:ind w:left="5760" w:hanging="360"/>
      </w:pPr>
      <w:rPr>
        <w:rFonts w:ascii="Courier New" w:hAnsi="Courier New" w:cs="Courier New" w:hint="default"/>
      </w:rPr>
    </w:lvl>
    <w:lvl w:ilvl="8" w:tplc="040E001B" w:tentative="1">
      <w:start w:val="1"/>
      <w:numFmt w:val="bullet"/>
      <w:lvlText w:val=""/>
      <w:lvlJc w:val="left"/>
      <w:pPr>
        <w:tabs>
          <w:tab w:val="num" w:pos="6480"/>
        </w:tabs>
        <w:ind w:left="6480" w:hanging="360"/>
      </w:pPr>
      <w:rPr>
        <w:rFonts w:ascii="Wingdings" w:hAnsi="Wingdings" w:hint="default"/>
      </w:rPr>
    </w:lvl>
  </w:abstractNum>
  <w:abstractNum w:abstractNumId="34">
    <w:nsid w:val="370169EF"/>
    <w:multiLevelType w:val="hybridMultilevel"/>
    <w:tmpl w:val="717AB946"/>
    <w:lvl w:ilvl="0" w:tplc="BC5817CA">
      <w:start w:val="1"/>
      <w:numFmt w:val="bullet"/>
      <w:lvlText w:val=""/>
      <w:lvlJc w:val="left"/>
      <w:pPr>
        <w:ind w:left="502" w:hanging="360"/>
      </w:pPr>
      <w:rPr>
        <w:rFonts w:ascii="Symbol" w:hAnsi="Symbol" w:hint="default"/>
      </w:rPr>
    </w:lvl>
    <w:lvl w:ilvl="1" w:tplc="040E0003">
      <w:start w:val="1"/>
      <w:numFmt w:val="bullet"/>
      <w:lvlText w:val="o"/>
      <w:lvlJc w:val="left"/>
      <w:pPr>
        <w:ind w:left="2160" w:hanging="360"/>
      </w:pPr>
      <w:rPr>
        <w:rFonts w:ascii="Courier New" w:hAnsi="Courier New" w:cs="Courier New" w:hint="default"/>
      </w:rPr>
    </w:lvl>
    <w:lvl w:ilvl="2" w:tplc="2F9CD290">
      <w:start w:val="3"/>
      <w:numFmt w:val="bullet"/>
      <w:lvlText w:val="-"/>
      <w:lvlJc w:val="left"/>
      <w:pPr>
        <w:ind w:left="2880" w:hanging="360"/>
      </w:pPr>
      <w:rPr>
        <w:rFonts w:ascii="Garamond" w:eastAsia="MS Mincho" w:hAnsi="Garamond" w:cs="Times New Roman"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35">
    <w:nsid w:val="3AC972BE"/>
    <w:multiLevelType w:val="hybridMultilevel"/>
    <w:tmpl w:val="617EB330"/>
    <w:lvl w:ilvl="0" w:tplc="040E0001">
      <w:start w:val="1"/>
      <w:numFmt w:val="bullet"/>
      <w:lvlText w:val=""/>
      <w:lvlJc w:val="left"/>
      <w:pPr>
        <w:ind w:left="1068" w:hanging="360"/>
      </w:pPr>
      <w:rPr>
        <w:rFonts w:ascii="Symbol" w:hAnsi="Symbol"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36">
    <w:nsid w:val="3C331E5E"/>
    <w:multiLevelType w:val="multilevel"/>
    <w:tmpl w:val="49DCD620"/>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nsid w:val="3F64339C"/>
    <w:multiLevelType w:val="hybridMultilevel"/>
    <w:tmpl w:val="92320CB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nsid w:val="3F932785"/>
    <w:multiLevelType w:val="multilevel"/>
    <w:tmpl w:val="98740F10"/>
    <w:lvl w:ilvl="0">
      <w:start w:val="11"/>
      <w:numFmt w:val="decimal"/>
      <w:lvlText w:val="%1."/>
      <w:lvlJc w:val="left"/>
      <w:pPr>
        <w:ind w:left="450" w:hanging="450"/>
      </w:pPr>
      <w:rPr>
        <w:rFonts w:ascii="Adobe Garamond Pro" w:eastAsia="Adobe Garamond Pro" w:hAnsi="Adobe Garamond Pro" w:cs="Adobe Garamond Pro"/>
        <w:b/>
        <w:sz w:val="22"/>
      </w:rPr>
    </w:lvl>
    <w:lvl w:ilvl="1">
      <w:start w:val="1"/>
      <w:numFmt w:val="decimal"/>
      <w:lvlText w:val="%1.%2."/>
      <w:lvlJc w:val="left"/>
      <w:pPr>
        <w:ind w:left="930" w:hanging="450"/>
      </w:pPr>
      <w:rPr>
        <w:rFonts w:ascii="Times New Roman" w:eastAsia="Adobe Garamond Pro" w:hAnsi="Times New Roman" w:cs="Times New Roman" w:hint="default"/>
        <w:sz w:val="22"/>
      </w:rPr>
    </w:lvl>
    <w:lvl w:ilvl="2">
      <w:start w:val="1"/>
      <w:numFmt w:val="decimal"/>
      <w:lvlText w:val="%1.%2.%3."/>
      <w:lvlJc w:val="left"/>
      <w:pPr>
        <w:ind w:left="1680" w:hanging="720"/>
      </w:pPr>
      <w:rPr>
        <w:rFonts w:eastAsia="Adobe Garamond Pro" w:cs="Adobe Garamond Pro"/>
        <w:sz w:val="22"/>
      </w:rPr>
    </w:lvl>
    <w:lvl w:ilvl="3">
      <w:start w:val="1"/>
      <w:numFmt w:val="decimal"/>
      <w:lvlText w:val="%1.%2.%3.%4."/>
      <w:lvlJc w:val="left"/>
      <w:pPr>
        <w:ind w:left="2160" w:hanging="720"/>
      </w:pPr>
      <w:rPr>
        <w:rFonts w:eastAsia="Adobe Garamond Pro" w:cs="Adobe Garamond Pro"/>
        <w:sz w:val="22"/>
      </w:rPr>
    </w:lvl>
    <w:lvl w:ilvl="4">
      <w:start w:val="1"/>
      <w:numFmt w:val="decimal"/>
      <w:lvlText w:val="%1.%2.%3.%4.%5."/>
      <w:lvlJc w:val="left"/>
      <w:pPr>
        <w:ind w:left="3000" w:hanging="1080"/>
      </w:pPr>
      <w:rPr>
        <w:rFonts w:eastAsia="Adobe Garamond Pro" w:cs="Adobe Garamond Pro"/>
        <w:sz w:val="22"/>
      </w:rPr>
    </w:lvl>
    <w:lvl w:ilvl="5">
      <w:start w:val="1"/>
      <w:numFmt w:val="decimal"/>
      <w:lvlText w:val="%1.%2.%3.%4.%5.%6."/>
      <w:lvlJc w:val="left"/>
      <w:pPr>
        <w:ind w:left="3480" w:hanging="1080"/>
      </w:pPr>
      <w:rPr>
        <w:rFonts w:eastAsia="Adobe Garamond Pro" w:cs="Adobe Garamond Pro"/>
        <w:sz w:val="22"/>
      </w:rPr>
    </w:lvl>
    <w:lvl w:ilvl="6">
      <w:start w:val="1"/>
      <w:numFmt w:val="decimal"/>
      <w:lvlText w:val="%1.%2.%3.%4.%5.%6.%7."/>
      <w:lvlJc w:val="left"/>
      <w:pPr>
        <w:ind w:left="4320" w:hanging="1440"/>
      </w:pPr>
      <w:rPr>
        <w:rFonts w:eastAsia="Adobe Garamond Pro" w:cs="Adobe Garamond Pro"/>
        <w:sz w:val="22"/>
      </w:rPr>
    </w:lvl>
    <w:lvl w:ilvl="7">
      <w:start w:val="1"/>
      <w:numFmt w:val="decimal"/>
      <w:lvlText w:val="%1.%2.%3.%4.%5.%6.%7.%8."/>
      <w:lvlJc w:val="left"/>
      <w:pPr>
        <w:ind w:left="4800" w:hanging="1440"/>
      </w:pPr>
      <w:rPr>
        <w:rFonts w:eastAsia="Adobe Garamond Pro" w:cs="Adobe Garamond Pro"/>
        <w:sz w:val="22"/>
      </w:rPr>
    </w:lvl>
    <w:lvl w:ilvl="8">
      <w:start w:val="1"/>
      <w:numFmt w:val="decimal"/>
      <w:lvlText w:val="%1.%2.%3.%4.%5.%6.%7.%8.%9."/>
      <w:lvlJc w:val="left"/>
      <w:pPr>
        <w:ind w:left="5640" w:hanging="1800"/>
      </w:pPr>
      <w:rPr>
        <w:rFonts w:eastAsia="Adobe Garamond Pro" w:cs="Adobe Garamond Pro"/>
        <w:sz w:val="22"/>
      </w:rPr>
    </w:lvl>
  </w:abstractNum>
  <w:abstractNum w:abstractNumId="39">
    <w:nsid w:val="410E6985"/>
    <w:multiLevelType w:val="hybridMultilevel"/>
    <w:tmpl w:val="473AF104"/>
    <w:lvl w:ilvl="0" w:tplc="3B5C99CA">
      <w:start w:val="1"/>
      <w:numFmt w:val="lowerRoman"/>
      <w:lvlText w:val="(%1)"/>
      <w:lvlJc w:val="left"/>
      <w:pPr>
        <w:ind w:left="1287" w:hanging="720"/>
      </w:pPr>
      <w:rPr>
        <w:rFonts w:hint="default"/>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40">
    <w:nsid w:val="42352E52"/>
    <w:multiLevelType w:val="multilevel"/>
    <w:tmpl w:val="FD12300C"/>
    <w:lvl w:ilvl="0">
      <w:start w:val="1"/>
      <w:numFmt w:val="upperRoman"/>
      <w:pStyle w:val="Cmsor5"/>
      <w:lvlText w:val="%1."/>
      <w:lvlJc w:val="left"/>
      <w:pPr>
        <w:tabs>
          <w:tab w:val="num" w:pos="1080"/>
        </w:tabs>
        <w:ind w:left="1080" w:hanging="720"/>
      </w:pPr>
      <w:rPr>
        <w:rFonts w:hint="default"/>
      </w:rPr>
    </w:lvl>
    <w:lvl w:ilvl="1">
      <w:start w:val="2"/>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1">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42">
    <w:nsid w:val="45D6704F"/>
    <w:multiLevelType w:val="hybridMultilevel"/>
    <w:tmpl w:val="FF32A780"/>
    <w:lvl w:ilvl="0" w:tplc="F7901BEE">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3">
    <w:nsid w:val="464A4691"/>
    <w:multiLevelType w:val="hybridMultilevel"/>
    <w:tmpl w:val="E24AB1D6"/>
    <w:lvl w:ilvl="0" w:tplc="040E0001">
      <w:start w:val="1"/>
      <w:numFmt w:val="bullet"/>
      <w:lvlText w:val=""/>
      <w:lvlJc w:val="left"/>
      <w:pPr>
        <w:ind w:left="2200" w:hanging="360"/>
      </w:pPr>
      <w:rPr>
        <w:rFonts w:ascii="Symbol" w:hAnsi="Symbol" w:hint="default"/>
      </w:rPr>
    </w:lvl>
    <w:lvl w:ilvl="1" w:tplc="040E0003" w:tentative="1">
      <w:start w:val="1"/>
      <w:numFmt w:val="bullet"/>
      <w:lvlText w:val="o"/>
      <w:lvlJc w:val="left"/>
      <w:pPr>
        <w:ind w:left="2920" w:hanging="360"/>
      </w:pPr>
      <w:rPr>
        <w:rFonts w:ascii="Courier New" w:hAnsi="Courier New" w:hint="default"/>
      </w:rPr>
    </w:lvl>
    <w:lvl w:ilvl="2" w:tplc="040E0005" w:tentative="1">
      <w:start w:val="1"/>
      <w:numFmt w:val="bullet"/>
      <w:lvlText w:val=""/>
      <w:lvlJc w:val="left"/>
      <w:pPr>
        <w:ind w:left="3640" w:hanging="360"/>
      </w:pPr>
      <w:rPr>
        <w:rFonts w:ascii="Wingdings" w:hAnsi="Wingdings" w:hint="default"/>
      </w:rPr>
    </w:lvl>
    <w:lvl w:ilvl="3" w:tplc="040E0001" w:tentative="1">
      <w:start w:val="1"/>
      <w:numFmt w:val="bullet"/>
      <w:lvlText w:val=""/>
      <w:lvlJc w:val="left"/>
      <w:pPr>
        <w:ind w:left="4360" w:hanging="360"/>
      </w:pPr>
      <w:rPr>
        <w:rFonts w:ascii="Symbol" w:hAnsi="Symbol" w:hint="default"/>
      </w:rPr>
    </w:lvl>
    <w:lvl w:ilvl="4" w:tplc="040E0003" w:tentative="1">
      <w:start w:val="1"/>
      <w:numFmt w:val="bullet"/>
      <w:lvlText w:val="o"/>
      <w:lvlJc w:val="left"/>
      <w:pPr>
        <w:ind w:left="5080" w:hanging="360"/>
      </w:pPr>
      <w:rPr>
        <w:rFonts w:ascii="Courier New" w:hAnsi="Courier New" w:hint="default"/>
      </w:rPr>
    </w:lvl>
    <w:lvl w:ilvl="5" w:tplc="040E0005" w:tentative="1">
      <w:start w:val="1"/>
      <w:numFmt w:val="bullet"/>
      <w:lvlText w:val=""/>
      <w:lvlJc w:val="left"/>
      <w:pPr>
        <w:ind w:left="5800" w:hanging="360"/>
      </w:pPr>
      <w:rPr>
        <w:rFonts w:ascii="Wingdings" w:hAnsi="Wingdings" w:hint="default"/>
      </w:rPr>
    </w:lvl>
    <w:lvl w:ilvl="6" w:tplc="040E0001" w:tentative="1">
      <w:start w:val="1"/>
      <w:numFmt w:val="bullet"/>
      <w:lvlText w:val=""/>
      <w:lvlJc w:val="left"/>
      <w:pPr>
        <w:ind w:left="6520" w:hanging="360"/>
      </w:pPr>
      <w:rPr>
        <w:rFonts w:ascii="Symbol" w:hAnsi="Symbol" w:hint="default"/>
      </w:rPr>
    </w:lvl>
    <w:lvl w:ilvl="7" w:tplc="040E0003" w:tentative="1">
      <w:start w:val="1"/>
      <w:numFmt w:val="bullet"/>
      <w:lvlText w:val="o"/>
      <w:lvlJc w:val="left"/>
      <w:pPr>
        <w:ind w:left="7240" w:hanging="360"/>
      </w:pPr>
      <w:rPr>
        <w:rFonts w:ascii="Courier New" w:hAnsi="Courier New" w:hint="default"/>
      </w:rPr>
    </w:lvl>
    <w:lvl w:ilvl="8" w:tplc="040E0005" w:tentative="1">
      <w:start w:val="1"/>
      <w:numFmt w:val="bullet"/>
      <w:lvlText w:val=""/>
      <w:lvlJc w:val="left"/>
      <w:pPr>
        <w:ind w:left="7960" w:hanging="360"/>
      </w:pPr>
      <w:rPr>
        <w:rFonts w:ascii="Wingdings" w:hAnsi="Wingdings" w:hint="default"/>
      </w:rPr>
    </w:lvl>
  </w:abstractNum>
  <w:abstractNum w:abstractNumId="44">
    <w:nsid w:val="47A71334"/>
    <w:multiLevelType w:val="multilevel"/>
    <w:tmpl w:val="DDACA22E"/>
    <w:styleLink w:val="WWNum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5">
    <w:nsid w:val="47D57678"/>
    <w:multiLevelType w:val="multilevel"/>
    <w:tmpl w:val="0EB2234A"/>
    <w:lvl w:ilvl="0">
      <w:start w:val="6"/>
      <w:numFmt w:val="decimal"/>
      <w:lvlText w:val="%1."/>
      <w:lvlJc w:val="left"/>
      <w:pPr>
        <w:ind w:left="360" w:hanging="360"/>
      </w:pPr>
      <w:rPr>
        <w:rFonts w:ascii="Adobe Garamond Pro" w:eastAsia="Adobe Garamond Pro" w:hAnsi="Adobe Garamond Pro" w:cs="Adobe Garamond Pro"/>
        <w:b/>
        <w:sz w:val="22"/>
      </w:rPr>
    </w:lvl>
    <w:lvl w:ilvl="1">
      <w:start w:val="1"/>
      <w:numFmt w:val="decimal"/>
      <w:lvlText w:val="%1.%2."/>
      <w:lvlJc w:val="left"/>
      <w:pPr>
        <w:ind w:left="927" w:hanging="360"/>
      </w:pPr>
      <w:rPr>
        <w:rFonts w:ascii="Times New Roman" w:eastAsia="Adobe Garamond Pro" w:hAnsi="Times New Roman" w:cs="Times New Roman" w:hint="default"/>
        <w:sz w:val="22"/>
      </w:rPr>
    </w:lvl>
    <w:lvl w:ilvl="2">
      <w:start w:val="1"/>
      <w:numFmt w:val="decimal"/>
      <w:lvlText w:val="%1.%2.%3."/>
      <w:lvlJc w:val="left"/>
      <w:pPr>
        <w:ind w:left="1854" w:hanging="720"/>
      </w:pPr>
      <w:rPr>
        <w:rFonts w:eastAsia="Adobe Garamond Pro" w:cs="Adobe Garamond Pro"/>
        <w:sz w:val="22"/>
      </w:rPr>
    </w:lvl>
    <w:lvl w:ilvl="3">
      <w:start w:val="1"/>
      <w:numFmt w:val="decimal"/>
      <w:lvlText w:val="%1.%2.%3.%4."/>
      <w:lvlJc w:val="left"/>
      <w:pPr>
        <w:ind w:left="2421" w:hanging="720"/>
      </w:pPr>
      <w:rPr>
        <w:rFonts w:eastAsia="Adobe Garamond Pro" w:cs="Adobe Garamond Pro"/>
        <w:sz w:val="22"/>
      </w:rPr>
    </w:lvl>
    <w:lvl w:ilvl="4">
      <w:start w:val="1"/>
      <w:numFmt w:val="decimal"/>
      <w:lvlText w:val="%1.%2.%3.%4.%5."/>
      <w:lvlJc w:val="left"/>
      <w:pPr>
        <w:ind w:left="3348" w:hanging="1080"/>
      </w:pPr>
      <w:rPr>
        <w:rFonts w:eastAsia="Adobe Garamond Pro" w:cs="Adobe Garamond Pro"/>
        <w:sz w:val="22"/>
      </w:rPr>
    </w:lvl>
    <w:lvl w:ilvl="5">
      <w:start w:val="1"/>
      <w:numFmt w:val="decimal"/>
      <w:lvlText w:val="%1.%2.%3.%4.%5.%6."/>
      <w:lvlJc w:val="left"/>
      <w:pPr>
        <w:ind w:left="3915" w:hanging="1080"/>
      </w:pPr>
      <w:rPr>
        <w:rFonts w:eastAsia="Adobe Garamond Pro" w:cs="Adobe Garamond Pro"/>
        <w:sz w:val="22"/>
      </w:rPr>
    </w:lvl>
    <w:lvl w:ilvl="6">
      <w:start w:val="1"/>
      <w:numFmt w:val="decimal"/>
      <w:lvlText w:val="%1.%2.%3.%4.%5.%6.%7."/>
      <w:lvlJc w:val="left"/>
      <w:pPr>
        <w:ind w:left="4842" w:hanging="1440"/>
      </w:pPr>
      <w:rPr>
        <w:rFonts w:eastAsia="Adobe Garamond Pro" w:cs="Adobe Garamond Pro"/>
        <w:sz w:val="22"/>
      </w:rPr>
    </w:lvl>
    <w:lvl w:ilvl="7">
      <w:start w:val="1"/>
      <w:numFmt w:val="decimal"/>
      <w:lvlText w:val="%1.%2.%3.%4.%5.%6.%7.%8."/>
      <w:lvlJc w:val="left"/>
      <w:pPr>
        <w:ind w:left="5409" w:hanging="1440"/>
      </w:pPr>
      <w:rPr>
        <w:rFonts w:eastAsia="Adobe Garamond Pro" w:cs="Adobe Garamond Pro"/>
        <w:sz w:val="22"/>
      </w:rPr>
    </w:lvl>
    <w:lvl w:ilvl="8">
      <w:start w:val="1"/>
      <w:numFmt w:val="decimal"/>
      <w:lvlText w:val="%1.%2.%3.%4.%5.%6.%7.%8.%9."/>
      <w:lvlJc w:val="left"/>
      <w:pPr>
        <w:ind w:left="6336" w:hanging="1800"/>
      </w:pPr>
      <w:rPr>
        <w:rFonts w:eastAsia="Adobe Garamond Pro" w:cs="Adobe Garamond Pro"/>
        <w:sz w:val="22"/>
      </w:rPr>
    </w:lvl>
  </w:abstractNum>
  <w:abstractNum w:abstractNumId="46">
    <w:nsid w:val="48854F81"/>
    <w:multiLevelType w:val="hybridMultilevel"/>
    <w:tmpl w:val="46187BD0"/>
    <w:name w:val="Tiret 1"/>
    <w:lvl w:ilvl="0" w:tplc="B3D21D7A">
      <w:numFmt w:val="bullet"/>
      <w:pStyle w:val="Felsorols2"/>
      <w:lvlText w:val="–"/>
      <w:lvlJc w:val="left"/>
      <w:pPr>
        <w:tabs>
          <w:tab w:val="num" w:pos="1069"/>
        </w:tabs>
        <w:ind w:left="1069" w:hanging="360"/>
      </w:pPr>
      <w:rPr>
        <w:rFonts w:ascii="Times New Roman" w:eastAsia="Times New Roman" w:hAnsi="Times New Roman" w:cs="Times New Roman" w:hint="default"/>
      </w:rPr>
    </w:lvl>
    <w:lvl w:ilvl="1" w:tplc="2DAA511E">
      <w:start w:val="1"/>
      <w:numFmt w:val="bullet"/>
      <w:lvlText w:val="o"/>
      <w:lvlJc w:val="left"/>
      <w:pPr>
        <w:tabs>
          <w:tab w:val="num" w:pos="1440"/>
        </w:tabs>
        <w:ind w:left="1440" w:hanging="360"/>
      </w:pPr>
      <w:rPr>
        <w:rFonts w:ascii="Courier New" w:hAnsi="Courier New" w:hint="default"/>
      </w:rPr>
    </w:lvl>
    <w:lvl w:ilvl="2" w:tplc="6DF82340" w:tentative="1">
      <w:start w:val="1"/>
      <w:numFmt w:val="bullet"/>
      <w:lvlText w:val=""/>
      <w:lvlJc w:val="left"/>
      <w:pPr>
        <w:tabs>
          <w:tab w:val="num" w:pos="2160"/>
        </w:tabs>
        <w:ind w:left="2160" w:hanging="360"/>
      </w:pPr>
      <w:rPr>
        <w:rFonts w:ascii="Wingdings" w:hAnsi="Wingdings" w:hint="default"/>
      </w:rPr>
    </w:lvl>
    <w:lvl w:ilvl="3" w:tplc="B17A4D10" w:tentative="1">
      <w:start w:val="1"/>
      <w:numFmt w:val="bullet"/>
      <w:lvlText w:val=""/>
      <w:lvlJc w:val="left"/>
      <w:pPr>
        <w:tabs>
          <w:tab w:val="num" w:pos="2880"/>
        </w:tabs>
        <w:ind w:left="2880" w:hanging="360"/>
      </w:pPr>
      <w:rPr>
        <w:rFonts w:ascii="Symbol" w:hAnsi="Symbol" w:hint="default"/>
      </w:rPr>
    </w:lvl>
    <w:lvl w:ilvl="4" w:tplc="C2C0D8D8" w:tentative="1">
      <w:start w:val="1"/>
      <w:numFmt w:val="bullet"/>
      <w:lvlText w:val="o"/>
      <w:lvlJc w:val="left"/>
      <w:pPr>
        <w:tabs>
          <w:tab w:val="num" w:pos="3600"/>
        </w:tabs>
        <w:ind w:left="3600" w:hanging="360"/>
      </w:pPr>
      <w:rPr>
        <w:rFonts w:ascii="Courier New" w:hAnsi="Courier New" w:hint="default"/>
      </w:rPr>
    </w:lvl>
    <w:lvl w:ilvl="5" w:tplc="57188E3C" w:tentative="1">
      <w:start w:val="1"/>
      <w:numFmt w:val="bullet"/>
      <w:lvlText w:val=""/>
      <w:lvlJc w:val="left"/>
      <w:pPr>
        <w:tabs>
          <w:tab w:val="num" w:pos="4320"/>
        </w:tabs>
        <w:ind w:left="4320" w:hanging="360"/>
      </w:pPr>
      <w:rPr>
        <w:rFonts w:ascii="Wingdings" w:hAnsi="Wingdings" w:hint="default"/>
      </w:rPr>
    </w:lvl>
    <w:lvl w:ilvl="6" w:tplc="2BAE259C" w:tentative="1">
      <w:start w:val="1"/>
      <w:numFmt w:val="bullet"/>
      <w:lvlText w:val=""/>
      <w:lvlJc w:val="left"/>
      <w:pPr>
        <w:tabs>
          <w:tab w:val="num" w:pos="5040"/>
        </w:tabs>
        <w:ind w:left="5040" w:hanging="360"/>
      </w:pPr>
      <w:rPr>
        <w:rFonts w:ascii="Symbol" w:hAnsi="Symbol" w:hint="default"/>
      </w:rPr>
    </w:lvl>
    <w:lvl w:ilvl="7" w:tplc="3216D294" w:tentative="1">
      <w:start w:val="1"/>
      <w:numFmt w:val="bullet"/>
      <w:lvlText w:val="o"/>
      <w:lvlJc w:val="left"/>
      <w:pPr>
        <w:tabs>
          <w:tab w:val="num" w:pos="5760"/>
        </w:tabs>
        <w:ind w:left="5760" w:hanging="360"/>
      </w:pPr>
      <w:rPr>
        <w:rFonts w:ascii="Courier New" w:hAnsi="Courier New" w:hint="default"/>
      </w:rPr>
    </w:lvl>
    <w:lvl w:ilvl="8" w:tplc="17D82742" w:tentative="1">
      <w:start w:val="1"/>
      <w:numFmt w:val="bullet"/>
      <w:lvlText w:val=""/>
      <w:lvlJc w:val="left"/>
      <w:pPr>
        <w:tabs>
          <w:tab w:val="num" w:pos="6480"/>
        </w:tabs>
        <w:ind w:left="6480" w:hanging="360"/>
      </w:pPr>
      <w:rPr>
        <w:rFonts w:ascii="Wingdings" w:hAnsi="Wingdings" w:hint="default"/>
      </w:rPr>
    </w:lvl>
  </w:abstractNum>
  <w:abstractNum w:abstractNumId="47">
    <w:nsid w:val="49CA0AE8"/>
    <w:multiLevelType w:val="multilevel"/>
    <w:tmpl w:val="3D60E408"/>
    <w:styleLink w:val="WWNum13"/>
    <w:lvl w:ilvl="0">
      <w:numFmt w:val="bullet"/>
      <w:lvlText w:val="-"/>
      <w:lvlJc w:val="left"/>
      <w:pPr>
        <w:ind w:left="720" w:hanging="360"/>
      </w:pPr>
      <w:rPr>
        <w:rFonts w:ascii="Garamond" w:hAnsi="Garamond"/>
      </w:rPr>
    </w:lvl>
    <w:lvl w:ilvl="1">
      <w:start w:val="1"/>
      <w:numFmt w:val="lowerLetter"/>
      <w:lvlText w:val="%2)"/>
      <w:lvlJc w:val="left"/>
      <w:pPr>
        <w:ind w:left="1440" w:hanging="360"/>
      </w:pPr>
      <w:rPr>
        <w:rFonts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8">
    <w:nsid w:val="4BD873B3"/>
    <w:multiLevelType w:val="multilevel"/>
    <w:tmpl w:val="F340A9EC"/>
    <w:styleLink w:val="WWNum18"/>
    <w:lvl w:ilvl="0">
      <w:start w:val="1"/>
      <w:numFmt w:val="decimal"/>
      <w:lvlText w:val="%1."/>
      <w:lvlJc w:val="left"/>
      <w:pPr>
        <w:ind w:left="502" w:hanging="360"/>
      </w:pPr>
      <w:rPr>
        <w:rFonts w:cs="Times New Roman"/>
        <w:b w:val="0"/>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49">
    <w:nsid w:val="4F617189"/>
    <w:multiLevelType w:val="hybridMultilevel"/>
    <w:tmpl w:val="B036BEBC"/>
    <w:lvl w:ilvl="0" w:tplc="D84ECBDE">
      <w:start w:val="1"/>
      <w:numFmt w:val="lowerLetter"/>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50">
    <w:nsid w:val="4FEA033F"/>
    <w:multiLevelType w:val="hybridMultilevel"/>
    <w:tmpl w:val="DECCECF4"/>
    <w:lvl w:ilvl="0" w:tplc="040E000F">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51">
    <w:nsid w:val="50017434"/>
    <w:multiLevelType w:val="hybridMultilevel"/>
    <w:tmpl w:val="2DEC40A0"/>
    <w:lvl w:ilvl="0" w:tplc="FFFFFFFF">
      <w:start w:val="1"/>
      <w:numFmt w:val="bullet"/>
      <w:pStyle w:val="31"/>
      <w:lvlText w:val="-"/>
      <w:lvlJc w:val="left"/>
      <w:pPr>
        <w:tabs>
          <w:tab w:val="num" w:pos="720"/>
        </w:tabs>
        <w:ind w:left="720" w:hanging="36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2">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53">
    <w:nsid w:val="50ED6174"/>
    <w:multiLevelType w:val="multilevel"/>
    <w:tmpl w:val="BEEAC56E"/>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4">
    <w:nsid w:val="527E05BE"/>
    <w:multiLevelType w:val="multilevel"/>
    <w:tmpl w:val="668EC0FE"/>
    <w:lvl w:ilvl="0">
      <w:start w:val="1"/>
      <w:numFmt w:val="decimal"/>
      <w:lvlText w:val="%1."/>
      <w:lvlJc w:val="left"/>
      <w:pPr>
        <w:ind w:left="360" w:hanging="360"/>
      </w:pPr>
      <w:rPr>
        <w:rFonts w:cs="Times New Roman" w:hint="default"/>
        <w:b w:val="0"/>
        <w:bCs/>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5">
    <w:nsid w:val="53343481"/>
    <w:multiLevelType w:val="hybridMultilevel"/>
    <w:tmpl w:val="9EC4654A"/>
    <w:lvl w:ilvl="0" w:tplc="8B3845FE">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56">
    <w:nsid w:val="54563E55"/>
    <w:multiLevelType w:val="hybridMultilevel"/>
    <w:tmpl w:val="9A0E7488"/>
    <w:lvl w:ilvl="0" w:tplc="FDDEBE64">
      <w:start w:val="1"/>
      <w:numFmt w:val="decimal"/>
      <w:lvlText w:val="%1."/>
      <w:lvlJc w:val="left"/>
      <w:pPr>
        <w:ind w:left="1020" w:hanging="360"/>
      </w:pPr>
      <w:rPr>
        <w:rFonts w:hint="default"/>
      </w:rPr>
    </w:lvl>
    <w:lvl w:ilvl="1" w:tplc="040E0019" w:tentative="1">
      <w:start w:val="1"/>
      <w:numFmt w:val="lowerLetter"/>
      <w:lvlText w:val="%2."/>
      <w:lvlJc w:val="left"/>
      <w:pPr>
        <w:ind w:left="1740" w:hanging="360"/>
      </w:pPr>
    </w:lvl>
    <w:lvl w:ilvl="2" w:tplc="040E001B" w:tentative="1">
      <w:start w:val="1"/>
      <w:numFmt w:val="lowerRoman"/>
      <w:lvlText w:val="%3."/>
      <w:lvlJc w:val="right"/>
      <w:pPr>
        <w:ind w:left="2460" w:hanging="180"/>
      </w:pPr>
    </w:lvl>
    <w:lvl w:ilvl="3" w:tplc="040E000F" w:tentative="1">
      <w:start w:val="1"/>
      <w:numFmt w:val="decimal"/>
      <w:lvlText w:val="%4."/>
      <w:lvlJc w:val="left"/>
      <w:pPr>
        <w:ind w:left="3180" w:hanging="360"/>
      </w:pPr>
    </w:lvl>
    <w:lvl w:ilvl="4" w:tplc="040E0019" w:tentative="1">
      <w:start w:val="1"/>
      <w:numFmt w:val="lowerLetter"/>
      <w:lvlText w:val="%5."/>
      <w:lvlJc w:val="left"/>
      <w:pPr>
        <w:ind w:left="3900" w:hanging="360"/>
      </w:pPr>
    </w:lvl>
    <w:lvl w:ilvl="5" w:tplc="040E001B" w:tentative="1">
      <w:start w:val="1"/>
      <w:numFmt w:val="lowerRoman"/>
      <w:lvlText w:val="%6."/>
      <w:lvlJc w:val="right"/>
      <w:pPr>
        <w:ind w:left="4620" w:hanging="180"/>
      </w:pPr>
    </w:lvl>
    <w:lvl w:ilvl="6" w:tplc="040E000F" w:tentative="1">
      <w:start w:val="1"/>
      <w:numFmt w:val="decimal"/>
      <w:lvlText w:val="%7."/>
      <w:lvlJc w:val="left"/>
      <w:pPr>
        <w:ind w:left="5340" w:hanging="360"/>
      </w:pPr>
    </w:lvl>
    <w:lvl w:ilvl="7" w:tplc="040E0019" w:tentative="1">
      <w:start w:val="1"/>
      <w:numFmt w:val="lowerLetter"/>
      <w:lvlText w:val="%8."/>
      <w:lvlJc w:val="left"/>
      <w:pPr>
        <w:ind w:left="6060" w:hanging="360"/>
      </w:pPr>
    </w:lvl>
    <w:lvl w:ilvl="8" w:tplc="040E001B" w:tentative="1">
      <w:start w:val="1"/>
      <w:numFmt w:val="lowerRoman"/>
      <w:lvlText w:val="%9."/>
      <w:lvlJc w:val="right"/>
      <w:pPr>
        <w:ind w:left="6780" w:hanging="180"/>
      </w:pPr>
    </w:lvl>
  </w:abstractNum>
  <w:abstractNum w:abstractNumId="57">
    <w:nsid w:val="5AED7A0B"/>
    <w:multiLevelType w:val="hybridMultilevel"/>
    <w:tmpl w:val="1986907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8">
    <w:nsid w:val="5B267EEE"/>
    <w:multiLevelType w:val="multilevel"/>
    <w:tmpl w:val="A9CC886C"/>
    <w:styleLink w:val="WWNum19"/>
    <w:lvl w:ilvl="0">
      <w:start w:val="2"/>
      <w:numFmt w:val="decimal"/>
      <w:lvlText w:val="%1."/>
      <w:lvlJc w:val="left"/>
      <w:pPr>
        <w:ind w:left="502" w:hanging="360"/>
      </w:pPr>
      <w:rPr>
        <w:rFonts w:cs="Times New Roman"/>
        <w:b w:val="0"/>
        <w:sz w:val="21"/>
        <w:szCs w:val="21"/>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59">
    <w:nsid w:val="5BB753F8"/>
    <w:multiLevelType w:val="hybridMultilevel"/>
    <w:tmpl w:val="48320C0C"/>
    <w:lvl w:ilvl="0" w:tplc="3AA67ECE">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60">
    <w:nsid w:val="5BCD0BA3"/>
    <w:multiLevelType w:val="multilevel"/>
    <w:tmpl w:val="1AE084FE"/>
    <w:styleLink w:val="WWNum23"/>
    <w:lvl w:ilvl="0">
      <w:start w:val="1"/>
      <w:numFmt w:val="lowerLetter"/>
      <w:lvlText w:val="%1)"/>
      <w:lvlJc w:val="left"/>
      <w:pPr>
        <w:ind w:left="1001" w:hanging="360"/>
      </w:pPr>
      <w:rPr>
        <w:rFonts w:cs="Times New Roman"/>
      </w:rPr>
    </w:lvl>
    <w:lvl w:ilvl="1">
      <w:start w:val="1"/>
      <w:numFmt w:val="lowerLetter"/>
      <w:lvlText w:val="%2."/>
      <w:lvlJc w:val="left"/>
      <w:pPr>
        <w:ind w:left="1721" w:hanging="360"/>
      </w:pPr>
      <w:rPr>
        <w:rFonts w:cs="Times New Roman"/>
      </w:rPr>
    </w:lvl>
    <w:lvl w:ilvl="2">
      <w:start w:val="1"/>
      <w:numFmt w:val="lowerRoman"/>
      <w:lvlText w:val="%3."/>
      <w:lvlJc w:val="right"/>
      <w:pPr>
        <w:ind w:left="2441" w:hanging="180"/>
      </w:pPr>
      <w:rPr>
        <w:rFonts w:cs="Times New Roman"/>
      </w:rPr>
    </w:lvl>
    <w:lvl w:ilvl="3">
      <w:start w:val="1"/>
      <w:numFmt w:val="decimal"/>
      <w:lvlText w:val="%4."/>
      <w:lvlJc w:val="left"/>
      <w:pPr>
        <w:ind w:left="3161" w:hanging="360"/>
      </w:pPr>
      <w:rPr>
        <w:rFonts w:cs="Times New Roman"/>
      </w:rPr>
    </w:lvl>
    <w:lvl w:ilvl="4">
      <w:start w:val="1"/>
      <w:numFmt w:val="lowerLetter"/>
      <w:lvlText w:val="%5."/>
      <w:lvlJc w:val="left"/>
      <w:pPr>
        <w:ind w:left="3881" w:hanging="360"/>
      </w:pPr>
      <w:rPr>
        <w:rFonts w:cs="Times New Roman"/>
      </w:rPr>
    </w:lvl>
    <w:lvl w:ilvl="5">
      <w:start w:val="1"/>
      <w:numFmt w:val="lowerRoman"/>
      <w:lvlText w:val="%6."/>
      <w:lvlJc w:val="right"/>
      <w:pPr>
        <w:ind w:left="4601" w:hanging="180"/>
      </w:pPr>
      <w:rPr>
        <w:rFonts w:cs="Times New Roman"/>
      </w:rPr>
    </w:lvl>
    <w:lvl w:ilvl="6">
      <w:start w:val="1"/>
      <w:numFmt w:val="decimal"/>
      <w:lvlText w:val="%7."/>
      <w:lvlJc w:val="left"/>
      <w:pPr>
        <w:ind w:left="5321" w:hanging="360"/>
      </w:pPr>
      <w:rPr>
        <w:rFonts w:cs="Times New Roman"/>
      </w:rPr>
    </w:lvl>
    <w:lvl w:ilvl="7">
      <w:start w:val="1"/>
      <w:numFmt w:val="lowerLetter"/>
      <w:lvlText w:val="%8."/>
      <w:lvlJc w:val="left"/>
      <w:pPr>
        <w:ind w:left="6041" w:hanging="360"/>
      </w:pPr>
      <w:rPr>
        <w:rFonts w:cs="Times New Roman"/>
      </w:rPr>
    </w:lvl>
    <w:lvl w:ilvl="8">
      <w:start w:val="1"/>
      <w:numFmt w:val="lowerRoman"/>
      <w:lvlText w:val="%9."/>
      <w:lvlJc w:val="right"/>
      <w:pPr>
        <w:ind w:left="6761" w:hanging="180"/>
      </w:pPr>
      <w:rPr>
        <w:rFonts w:cs="Times New Roman"/>
      </w:rPr>
    </w:lvl>
  </w:abstractNum>
  <w:abstractNum w:abstractNumId="61">
    <w:nsid w:val="5C700F5C"/>
    <w:multiLevelType w:val="multilevel"/>
    <w:tmpl w:val="0490838A"/>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2">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63">
    <w:nsid w:val="63FA4393"/>
    <w:multiLevelType w:val="multilevel"/>
    <w:tmpl w:val="25BC1398"/>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4">
    <w:nsid w:val="65EB3ADD"/>
    <w:multiLevelType w:val="hybridMultilevel"/>
    <w:tmpl w:val="CF6E5AC8"/>
    <w:lvl w:ilvl="0" w:tplc="040E000F">
      <w:start w:val="1"/>
      <w:numFmt w:val="decimal"/>
      <w:lvlText w:val="%1."/>
      <w:lvlJc w:val="left"/>
      <w:pPr>
        <w:ind w:left="360" w:hanging="360"/>
      </w:pPr>
      <w:rPr>
        <w:rFonts w:cs="Times New Roman"/>
      </w:rPr>
    </w:lvl>
    <w:lvl w:ilvl="1" w:tplc="040E0019" w:tentative="1">
      <w:start w:val="1"/>
      <w:numFmt w:val="lowerLetter"/>
      <w:lvlText w:val="%2."/>
      <w:lvlJc w:val="left"/>
      <w:pPr>
        <w:ind w:left="1080" w:hanging="360"/>
      </w:pPr>
      <w:rPr>
        <w:rFonts w:cs="Times New Roman"/>
      </w:rPr>
    </w:lvl>
    <w:lvl w:ilvl="2" w:tplc="040E001B" w:tentative="1">
      <w:start w:val="1"/>
      <w:numFmt w:val="lowerRoman"/>
      <w:lvlText w:val="%3."/>
      <w:lvlJc w:val="right"/>
      <w:pPr>
        <w:ind w:left="1800" w:hanging="180"/>
      </w:pPr>
      <w:rPr>
        <w:rFonts w:cs="Times New Roman"/>
      </w:rPr>
    </w:lvl>
    <w:lvl w:ilvl="3" w:tplc="040E000F" w:tentative="1">
      <w:start w:val="1"/>
      <w:numFmt w:val="decimal"/>
      <w:lvlText w:val="%4."/>
      <w:lvlJc w:val="left"/>
      <w:pPr>
        <w:ind w:left="2520" w:hanging="360"/>
      </w:pPr>
      <w:rPr>
        <w:rFonts w:cs="Times New Roman"/>
      </w:rPr>
    </w:lvl>
    <w:lvl w:ilvl="4" w:tplc="040E0019" w:tentative="1">
      <w:start w:val="1"/>
      <w:numFmt w:val="lowerLetter"/>
      <w:lvlText w:val="%5."/>
      <w:lvlJc w:val="left"/>
      <w:pPr>
        <w:ind w:left="3240" w:hanging="360"/>
      </w:pPr>
      <w:rPr>
        <w:rFonts w:cs="Times New Roman"/>
      </w:rPr>
    </w:lvl>
    <w:lvl w:ilvl="5" w:tplc="040E001B" w:tentative="1">
      <w:start w:val="1"/>
      <w:numFmt w:val="lowerRoman"/>
      <w:lvlText w:val="%6."/>
      <w:lvlJc w:val="right"/>
      <w:pPr>
        <w:ind w:left="3960" w:hanging="180"/>
      </w:pPr>
      <w:rPr>
        <w:rFonts w:cs="Times New Roman"/>
      </w:rPr>
    </w:lvl>
    <w:lvl w:ilvl="6" w:tplc="040E000F" w:tentative="1">
      <w:start w:val="1"/>
      <w:numFmt w:val="decimal"/>
      <w:lvlText w:val="%7."/>
      <w:lvlJc w:val="left"/>
      <w:pPr>
        <w:ind w:left="4680" w:hanging="360"/>
      </w:pPr>
      <w:rPr>
        <w:rFonts w:cs="Times New Roman"/>
      </w:rPr>
    </w:lvl>
    <w:lvl w:ilvl="7" w:tplc="040E0019" w:tentative="1">
      <w:start w:val="1"/>
      <w:numFmt w:val="lowerLetter"/>
      <w:lvlText w:val="%8."/>
      <w:lvlJc w:val="left"/>
      <w:pPr>
        <w:ind w:left="5400" w:hanging="360"/>
      </w:pPr>
      <w:rPr>
        <w:rFonts w:cs="Times New Roman"/>
      </w:rPr>
    </w:lvl>
    <w:lvl w:ilvl="8" w:tplc="040E001B" w:tentative="1">
      <w:start w:val="1"/>
      <w:numFmt w:val="lowerRoman"/>
      <w:lvlText w:val="%9."/>
      <w:lvlJc w:val="right"/>
      <w:pPr>
        <w:ind w:left="6120" w:hanging="180"/>
      </w:pPr>
      <w:rPr>
        <w:rFonts w:cs="Times New Roman"/>
      </w:rPr>
    </w:lvl>
  </w:abstractNum>
  <w:abstractNum w:abstractNumId="65">
    <w:nsid w:val="66790023"/>
    <w:multiLevelType w:val="hybridMultilevel"/>
    <w:tmpl w:val="C0F2AC04"/>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6">
    <w:nsid w:val="669E1138"/>
    <w:multiLevelType w:val="multilevel"/>
    <w:tmpl w:val="6C100464"/>
    <w:styleLink w:val="WWNum21"/>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7">
    <w:nsid w:val="69C02FE5"/>
    <w:multiLevelType w:val="multilevel"/>
    <w:tmpl w:val="3850C3A8"/>
    <w:lvl w:ilvl="0">
      <w:start w:val="10"/>
      <w:numFmt w:val="bullet"/>
      <w:lvlText w:val="-"/>
      <w:lvlJc w:val="left"/>
      <w:pPr>
        <w:ind w:left="1068" w:hanging="360"/>
      </w:pPr>
      <w:rPr>
        <w:rFonts w:ascii="Adobe Garamond Pro" w:hAnsi="Adobe Garamond Pro" w:cs="Adobe Garamond Pro" w:hint="default"/>
        <w:sz w:val="22"/>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68">
    <w:nsid w:val="735132E3"/>
    <w:multiLevelType w:val="hybridMultilevel"/>
    <w:tmpl w:val="D5D86216"/>
    <w:lvl w:ilvl="0" w:tplc="077EE46C">
      <w:start w:val="1"/>
      <w:numFmt w:val="bullet"/>
      <w:lvlText w:val="­"/>
      <w:lvlJc w:val="left"/>
      <w:pPr>
        <w:ind w:left="720" w:hanging="360"/>
      </w:pPr>
      <w:rPr>
        <w:rFonts w:ascii="Garamond" w:hAnsi="Garamond"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9">
    <w:nsid w:val="75D7782D"/>
    <w:multiLevelType w:val="hybridMultilevel"/>
    <w:tmpl w:val="2F02C57A"/>
    <w:lvl w:ilvl="0" w:tplc="84786BF6">
      <w:start w:val="1"/>
      <w:numFmt w:val="bullet"/>
      <w:lvlText w:val=""/>
      <w:lvlJc w:val="left"/>
      <w:pPr>
        <w:tabs>
          <w:tab w:val="num" w:pos="1070"/>
        </w:tabs>
        <w:ind w:left="1070" w:hanging="360"/>
      </w:pPr>
      <w:rPr>
        <w:rFonts w:ascii="Symbol" w:hAnsi="Symbol" w:cs="Times New Roman" w:hint="default"/>
      </w:rPr>
    </w:lvl>
    <w:lvl w:ilvl="1" w:tplc="040E0003">
      <w:start w:val="1"/>
      <w:numFmt w:val="bullet"/>
      <w:lvlText w:val="o"/>
      <w:lvlJc w:val="left"/>
      <w:pPr>
        <w:tabs>
          <w:tab w:val="num" w:pos="1931"/>
        </w:tabs>
        <w:ind w:left="1931" w:hanging="360"/>
      </w:pPr>
      <w:rPr>
        <w:rFonts w:ascii="Courier New" w:hAnsi="Courier New" w:cs="Courier New" w:hint="default"/>
      </w:rPr>
    </w:lvl>
    <w:lvl w:ilvl="2" w:tplc="040E0005">
      <w:start w:val="1"/>
      <w:numFmt w:val="bullet"/>
      <w:lvlText w:val=""/>
      <w:lvlJc w:val="left"/>
      <w:pPr>
        <w:tabs>
          <w:tab w:val="num" w:pos="2651"/>
        </w:tabs>
        <w:ind w:left="2651" w:hanging="360"/>
      </w:pPr>
      <w:rPr>
        <w:rFonts w:ascii="Wingdings" w:hAnsi="Wingdings" w:cs="Times New Roman" w:hint="default"/>
      </w:rPr>
    </w:lvl>
    <w:lvl w:ilvl="3" w:tplc="040E0001">
      <w:start w:val="1"/>
      <w:numFmt w:val="bullet"/>
      <w:lvlText w:val=""/>
      <w:lvlJc w:val="left"/>
      <w:pPr>
        <w:tabs>
          <w:tab w:val="num" w:pos="3371"/>
        </w:tabs>
        <w:ind w:left="3371" w:hanging="360"/>
      </w:pPr>
      <w:rPr>
        <w:rFonts w:ascii="Symbol" w:hAnsi="Symbol" w:cs="Times New Roman" w:hint="default"/>
      </w:rPr>
    </w:lvl>
    <w:lvl w:ilvl="4" w:tplc="040E0003">
      <w:start w:val="1"/>
      <w:numFmt w:val="bullet"/>
      <w:lvlText w:val="o"/>
      <w:lvlJc w:val="left"/>
      <w:pPr>
        <w:tabs>
          <w:tab w:val="num" w:pos="4091"/>
        </w:tabs>
        <w:ind w:left="4091" w:hanging="360"/>
      </w:pPr>
      <w:rPr>
        <w:rFonts w:ascii="Courier New" w:hAnsi="Courier New" w:cs="Courier New" w:hint="default"/>
      </w:rPr>
    </w:lvl>
    <w:lvl w:ilvl="5" w:tplc="040E0005">
      <w:start w:val="1"/>
      <w:numFmt w:val="bullet"/>
      <w:lvlText w:val=""/>
      <w:lvlJc w:val="left"/>
      <w:pPr>
        <w:tabs>
          <w:tab w:val="num" w:pos="4811"/>
        </w:tabs>
        <w:ind w:left="4811" w:hanging="360"/>
      </w:pPr>
      <w:rPr>
        <w:rFonts w:ascii="Wingdings" w:hAnsi="Wingdings" w:cs="Times New Roman" w:hint="default"/>
      </w:rPr>
    </w:lvl>
    <w:lvl w:ilvl="6" w:tplc="040E0001">
      <w:start w:val="1"/>
      <w:numFmt w:val="bullet"/>
      <w:lvlText w:val=""/>
      <w:lvlJc w:val="left"/>
      <w:pPr>
        <w:tabs>
          <w:tab w:val="num" w:pos="5531"/>
        </w:tabs>
        <w:ind w:left="5531" w:hanging="360"/>
      </w:pPr>
      <w:rPr>
        <w:rFonts w:ascii="Symbol" w:hAnsi="Symbol" w:cs="Times New Roman" w:hint="default"/>
      </w:rPr>
    </w:lvl>
    <w:lvl w:ilvl="7" w:tplc="040E0003">
      <w:start w:val="1"/>
      <w:numFmt w:val="bullet"/>
      <w:lvlText w:val="o"/>
      <w:lvlJc w:val="left"/>
      <w:pPr>
        <w:tabs>
          <w:tab w:val="num" w:pos="6251"/>
        </w:tabs>
        <w:ind w:left="6251" w:hanging="360"/>
      </w:pPr>
      <w:rPr>
        <w:rFonts w:ascii="Courier New" w:hAnsi="Courier New" w:cs="Courier New" w:hint="default"/>
      </w:rPr>
    </w:lvl>
    <w:lvl w:ilvl="8" w:tplc="040E0005">
      <w:start w:val="1"/>
      <w:numFmt w:val="bullet"/>
      <w:lvlText w:val=""/>
      <w:lvlJc w:val="left"/>
      <w:pPr>
        <w:tabs>
          <w:tab w:val="num" w:pos="6971"/>
        </w:tabs>
        <w:ind w:left="6971" w:hanging="360"/>
      </w:pPr>
      <w:rPr>
        <w:rFonts w:ascii="Wingdings" w:hAnsi="Wingdings" w:cs="Times New Roman" w:hint="default"/>
      </w:rPr>
    </w:lvl>
  </w:abstractNum>
  <w:abstractNum w:abstractNumId="70">
    <w:nsid w:val="76725230"/>
    <w:multiLevelType w:val="multilevel"/>
    <w:tmpl w:val="A6F2FAE4"/>
    <w:styleLink w:val="WWNum16"/>
    <w:lvl w:ilvl="0">
      <w:start w:val="1"/>
      <w:numFmt w:val="decimal"/>
      <w:lvlText w:val="%1."/>
      <w:lvlJc w:val="left"/>
      <w:pPr>
        <w:ind w:left="720" w:hanging="360"/>
      </w:pPr>
      <w:rPr>
        <w:rFonts w:cs="Times New Roman"/>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71">
    <w:nsid w:val="76C94688"/>
    <w:multiLevelType w:val="hybridMultilevel"/>
    <w:tmpl w:val="ABBE3416"/>
    <w:lvl w:ilvl="0" w:tplc="EDCE7B02">
      <w:start w:val="1"/>
      <w:numFmt w:val="decimal"/>
      <w:lvlText w:val="%1."/>
      <w:lvlJc w:val="left"/>
      <w:pPr>
        <w:ind w:left="1069" w:hanging="360"/>
      </w:pPr>
      <w:rPr>
        <w:rFonts w:eastAsia="Times New Roman"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72">
    <w:nsid w:val="771770A0"/>
    <w:multiLevelType w:val="multilevel"/>
    <w:tmpl w:val="916EC8FE"/>
    <w:lvl w:ilvl="0">
      <w:start w:val="3"/>
      <w:numFmt w:val="decimal"/>
      <w:lvlText w:val="%1."/>
      <w:lvlJc w:val="left"/>
      <w:pPr>
        <w:ind w:left="360" w:hanging="360"/>
      </w:pPr>
    </w:lvl>
    <w:lvl w:ilvl="1">
      <w:start w:val="3"/>
      <w:numFmt w:val="decimal"/>
      <w:lvlText w:val="%1.%2."/>
      <w:lvlJc w:val="left"/>
      <w:pPr>
        <w:ind w:left="1287" w:hanging="360"/>
      </w:pPr>
      <w:rPr>
        <w:rFonts w:ascii="Times New Roman" w:hAnsi="Times New Roman" w:cs="Times New Roman" w:hint="default"/>
        <w:sz w:val="22"/>
        <w:szCs w:val="22"/>
      </w:rPr>
    </w:lvl>
    <w:lvl w:ilvl="2">
      <w:start w:val="1"/>
      <w:numFmt w:val="decimal"/>
      <w:lvlText w:val="%1.%2.%3."/>
      <w:lvlJc w:val="left"/>
      <w:pPr>
        <w:ind w:left="2574" w:hanging="720"/>
      </w:pPr>
    </w:lvl>
    <w:lvl w:ilvl="3">
      <w:start w:val="1"/>
      <w:numFmt w:val="decimal"/>
      <w:lvlText w:val="%1.%2.%3.%4."/>
      <w:lvlJc w:val="left"/>
      <w:pPr>
        <w:ind w:left="3501" w:hanging="720"/>
      </w:pPr>
    </w:lvl>
    <w:lvl w:ilvl="4">
      <w:start w:val="1"/>
      <w:numFmt w:val="decimal"/>
      <w:lvlText w:val="%1.%2.%3.%4.%5."/>
      <w:lvlJc w:val="left"/>
      <w:pPr>
        <w:ind w:left="4788" w:hanging="1080"/>
      </w:pPr>
    </w:lvl>
    <w:lvl w:ilvl="5">
      <w:start w:val="1"/>
      <w:numFmt w:val="decimal"/>
      <w:lvlText w:val="%1.%2.%3.%4.%5.%6."/>
      <w:lvlJc w:val="left"/>
      <w:pPr>
        <w:ind w:left="5715" w:hanging="1080"/>
      </w:pPr>
    </w:lvl>
    <w:lvl w:ilvl="6">
      <w:start w:val="1"/>
      <w:numFmt w:val="decimal"/>
      <w:lvlText w:val="%1.%2.%3.%4.%5.%6.%7."/>
      <w:lvlJc w:val="left"/>
      <w:pPr>
        <w:ind w:left="7002" w:hanging="1440"/>
      </w:pPr>
    </w:lvl>
    <w:lvl w:ilvl="7">
      <w:start w:val="1"/>
      <w:numFmt w:val="decimal"/>
      <w:lvlText w:val="%1.%2.%3.%4.%5.%6.%7.%8."/>
      <w:lvlJc w:val="left"/>
      <w:pPr>
        <w:ind w:left="7929" w:hanging="1440"/>
      </w:pPr>
    </w:lvl>
    <w:lvl w:ilvl="8">
      <w:start w:val="1"/>
      <w:numFmt w:val="decimal"/>
      <w:lvlText w:val="%1.%2.%3.%4.%5.%6.%7.%8.%9."/>
      <w:lvlJc w:val="left"/>
      <w:pPr>
        <w:ind w:left="9216" w:hanging="1800"/>
      </w:pPr>
    </w:lvl>
  </w:abstractNum>
  <w:abstractNum w:abstractNumId="73">
    <w:nsid w:val="7D8F1CE6"/>
    <w:multiLevelType w:val="multilevel"/>
    <w:tmpl w:val="B038FF30"/>
    <w:lvl w:ilvl="0">
      <w:start w:val="1"/>
      <w:numFmt w:val="bullet"/>
      <w:pStyle w:val="Felsorol"/>
      <w:lvlText w:val=""/>
      <w:lvlJc w:val="left"/>
      <w:pPr>
        <w:tabs>
          <w:tab w:val="num" w:pos="850"/>
        </w:tabs>
        <w:ind w:left="850" w:hanging="283"/>
      </w:pPr>
      <w:rPr>
        <w:rFonts w:ascii="Symbol" w:hAnsi="Symbol" w:hint="default"/>
      </w:rPr>
    </w:lvl>
    <w:lvl w:ilvl="1">
      <w:start w:val="1"/>
      <w:numFmt w:val="bullet"/>
      <w:lvlText w:val="o"/>
      <w:lvlJc w:val="left"/>
      <w:pPr>
        <w:tabs>
          <w:tab w:val="num" w:pos="2071"/>
        </w:tabs>
        <w:ind w:left="2071" w:hanging="360"/>
      </w:pPr>
      <w:rPr>
        <w:rFonts w:ascii="Courier New" w:hAnsi="Courier New" w:hint="default"/>
        <w:color w:val="FF0000"/>
        <w:sz w:val="24"/>
      </w:rPr>
    </w:lvl>
    <w:lvl w:ilvl="2">
      <w:start w:val="1"/>
      <w:numFmt w:val="bullet"/>
      <w:lvlText w:val=""/>
      <w:lvlJc w:val="left"/>
      <w:pPr>
        <w:tabs>
          <w:tab w:val="num" w:pos="2791"/>
        </w:tabs>
        <w:ind w:left="2791" w:hanging="360"/>
      </w:pPr>
      <w:rPr>
        <w:rFonts w:ascii="Wingdings" w:hAnsi="Wingdings" w:hint="default"/>
      </w:rPr>
    </w:lvl>
    <w:lvl w:ilvl="3">
      <w:start w:val="1"/>
      <w:numFmt w:val="bullet"/>
      <w:lvlText w:val=""/>
      <w:lvlJc w:val="left"/>
      <w:pPr>
        <w:tabs>
          <w:tab w:val="num" w:pos="3511"/>
        </w:tabs>
        <w:ind w:left="3511" w:hanging="360"/>
      </w:pPr>
      <w:rPr>
        <w:rFonts w:ascii="Symbol" w:hAnsi="Symbol" w:hint="default"/>
      </w:rPr>
    </w:lvl>
    <w:lvl w:ilvl="4">
      <w:start w:val="1"/>
      <w:numFmt w:val="bullet"/>
      <w:lvlText w:val="o"/>
      <w:lvlJc w:val="left"/>
      <w:pPr>
        <w:tabs>
          <w:tab w:val="num" w:pos="4231"/>
        </w:tabs>
        <w:ind w:left="4231" w:hanging="360"/>
      </w:pPr>
      <w:rPr>
        <w:rFonts w:ascii="Courier New" w:hAnsi="Courier New" w:cs="Courier New" w:hint="default"/>
      </w:rPr>
    </w:lvl>
    <w:lvl w:ilvl="5">
      <w:start w:val="1"/>
      <w:numFmt w:val="bullet"/>
      <w:lvlText w:val=""/>
      <w:lvlJc w:val="left"/>
      <w:pPr>
        <w:tabs>
          <w:tab w:val="num" w:pos="4951"/>
        </w:tabs>
        <w:ind w:left="4951" w:hanging="360"/>
      </w:pPr>
      <w:rPr>
        <w:rFonts w:ascii="Wingdings" w:hAnsi="Wingdings" w:hint="default"/>
      </w:rPr>
    </w:lvl>
    <w:lvl w:ilvl="6">
      <w:start w:val="1"/>
      <w:numFmt w:val="bullet"/>
      <w:lvlText w:val=""/>
      <w:lvlJc w:val="left"/>
      <w:pPr>
        <w:tabs>
          <w:tab w:val="num" w:pos="5671"/>
        </w:tabs>
        <w:ind w:left="5671" w:hanging="360"/>
      </w:pPr>
      <w:rPr>
        <w:rFonts w:ascii="Symbol" w:hAnsi="Symbol" w:hint="default"/>
      </w:rPr>
    </w:lvl>
    <w:lvl w:ilvl="7">
      <w:start w:val="1"/>
      <w:numFmt w:val="bullet"/>
      <w:lvlText w:val="o"/>
      <w:lvlJc w:val="left"/>
      <w:pPr>
        <w:tabs>
          <w:tab w:val="num" w:pos="6391"/>
        </w:tabs>
        <w:ind w:left="6391" w:hanging="360"/>
      </w:pPr>
      <w:rPr>
        <w:rFonts w:ascii="Courier New" w:hAnsi="Courier New" w:cs="Courier New" w:hint="default"/>
      </w:rPr>
    </w:lvl>
    <w:lvl w:ilvl="8">
      <w:start w:val="1"/>
      <w:numFmt w:val="bullet"/>
      <w:lvlText w:val=""/>
      <w:lvlJc w:val="left"/>
      <w:pPr>
        <w:tabs>
          <w:tab w:val="num" w:pos="7111"/>
        </w:tabs>
        <w:ind w:left="7111" w:hanging="360"/>
      </w:pPr>
      <w:rPr>
        <w:rFonts w:ascii="Wingdings" w:hAnsi="Wingdings" w:hint="default"/>
      </w:rPr>
    </w:lvl>
  </w:abstractNum>
  <w:abstractNum w:abstractNumId="74">
    <w:nsid w:val="7F302652"/>
    <w:multiLevelType w:val="hybridMultilevel"/>
    <w:tmpl w:val="9A0E7488"/>
    <w:lvl w:ilvl="0" w:tplc="FDDEBE64">
      <w:start w:val="1"/>
      <w:numFmt w:val="decimal"/>
      <w:lvlText w:val="%1."/>
      <w:lvlJc w:val="left"/>
      <w:pPr>
        <w:ind w:left="1020" w:hanging="360"/>
      </w:pPr>
      <w:rPr>
        <w:rFonts w:hint="default"/>
      </w:rPr>
    </w:lvl>
    <w:lvl w:ilvl="1" w:tplc="040E0019" w:tentative="1">
      <w:start w:val="1"/>
      <w:numFmt w:val="lowerLetter"/>
      <w:lvlText w:val="%2."/>
      <w:lvlJc w:val="left"/>
      <w:pPr>
        <w:ind w:left="1740" w:hanging="360"/>
      </w:pPr>
    </w:lvl>
    <w:lvl w:ilvl="2" w:tplc="040E001B" w:tentative="1">
      <w:start w:val="1"/>
      <w:numFmt w:val="lowerRoman"/>
      <w:lvlText w:val="%3."/>
      <w:lvlJc w:val="right"/>
      <w:pPr>
        <w:ind w:left="2460" w:hanging="180"/>
      </w:pPr>
    </w:lvl>
    <w:lvl w:ilvl="3" w:tplc="040E000F" w:tentative="1">
      <w:start w:val="1"/>
      <w:numFmt w:val="decimal"/>
      <w:lvlText w:val="%4."/>
      <w:lvlJc w:val="left"/>
      <w:pPr>
        <w:ind w:left="3180" w:hanging="360"/>
      </w:pPr>
    </w:lvl>
    <w:lvl w:ilvl="4" w:tplc="040E0019" w:tentative="1">
      <w:start w:val="1"/>
      <w:numFmt w:val="lowerLetter"/>
      <w:lvlText w:val="%5."/>
      <w:lvlJc w:val="left"/>
      <w:pPr>
        <w:ind w:left="3900" w:hanging="360"/>
      </w:pPr>
    </w:lvl>
    <w:lvl w:ilvl="5" w:tplc="040E001B" w:tentative="1">
      <w:start w:val="1"/>
      <w:numFmt w:val="lowerRoman"/>
      <w:lvlText w:val="%6."/>
      <w:lvlJc w:val="right"/>
      <w:pPr>
        <w:ind w:left="4620" w:hanging="180"/>
      </w:pPr>
    </w:lvl>
    <w:lvl w:ilvl="6" w:tplc="040E000F" w:tentative="1">
      <w:start w:val="1"/>
      <w:numFmt w:val="decimal"/>
      <w:lvlText w:val="%7."/>
      <w:lvlJc w:val="left"/>
      <w:pPr>
        <w:ind w:left="5340" w:hanging="360"/>
      </w:pPr>
    </w:lvl>
    <w:lvl w:ilvl="7" w:tplc="040E0019" w:tentative="1">
      <w:start w:val="1"/>
      <w:numFmt w:val="lowerLetter"/>
      <w:lvlText w:val="%8."/>
      <w:lvlJc w:val="left"/>
      <w:pPr>
        <w:ind w:left="6060" w:hanging="360"/>
      </w:pPr>
    </w:lvl>
    <w:lvl w:ilvl="8" w:tplc="040E001B" w:tentative="1">
      <w:start w:val="1"/>
      <w:numFmt w:val="lowerRoman"/>
      <w:lvlText w:val="%9."/>
      <w:lvlJc w:val="right"/>
      <w:pPr>
        <w:ind w:left="6780" w:hanging="180"/>
      </w:pPr>
    </w:lvl>
  </w:abstractNum>
  <w:num w:numId="1">
    <w:abstractNumId w:val="52"/>
  </w:num>
  <w:num w:numId="2">
    <w:abstractNumId w:val="18"/>
  </w:num>
  <w:num w:numId="3">
    <w:abstractNumId w:val="74"/>
  </w:num>
  <w:num w:numId="4">
    <w:abstractNumId w:val="56"/>
  </w:num>
  <w:num w:numId="5">
    <w:abstractNumId w:val="50"/>
  </w:num>
  <w:num w:numId="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1"/>
  </w:num>
  <w:num w:numId="8">
    <w:abstractNumId w:val="24"/>
  </w:num>
  <w:num w:numId="9">
    <w:abstractNumId w:val="55"/>
  </w:num>
  <w:num w:numId="10">
    <w:abstractNumId w:val="49"/>
  </w:num>
  <w:num w:numId="11">
    <w:abstractNumId w:val="59"/>
  </w:num>
  <w:num w:numId="12">
    <w:abstractNumId w:val="8"/>
  </w:num>
  <w:num w:numId="13">
    <w:abstractNumId w:val="54"/>
  </w:num>
  <w:num w:numId="14">
    <w:abstractNumId w:val="14"/>
  </w:num>
  <w:num w:numId="15">
    <w:abstractNumId w:val="13"/>
  </w:num>
  <w:num w:numId="16">
    <w:abstractNumId w:val="29"/>
  </w:num>
  <w:num w:numId="17">
    <w:abstractNumId w:val="5"/>
  </w:num>
  <w:num w:numId="18">
    <w:abstractNumId w:val="64"/>
  </w:num>
  <w:num w:numId="19">
    <w:abstractNumId w:val="43"/>
  </w:num>
  <w:num w:numId="20">
    <w:abstractNumId w:val="12"/>
  </w:num>
  <w:num w:numId="21">
    <w:abstractNumId w:val="9"/>
  </w:num>
  <w:num w:numId="22">
    <w:abstractNumId w:val="37"/>
  </w:num>
  <w:num w:numId="23">
    <w:abstractNumId w:val="57"/>
  </w:num>
  <w:num w:numId="24">
    <w:abstractNumId w:val="42"/>
  </w:num>
  <w:num w:numId="25">
    <w:abstractNumId w:val="22"/>
  </w:num>
  <w:num w:numId="26">
    <w:abstractNumId w:val="68"/>
  </w:num>
  <w:num w:numId="27">
    <w:abstractNumId w:val="6"/>
  </w:num>
  <w:num w:numId="28">
    <w:abstractNumId w:val="32"/>
  </w:num>
  <w:num w:numId="29">
    <w:abstractNumId w:val="33"/>
  </w:num>
  <w:num w:numId="30">
    <w:abstractNumId w:val="46"/>
  </w:num>
  <w:num w:numId="31">
    <w:abstractNumId w:val="40"/>
  </w:num>
  <w:num w:numId="32">
    <w:abstractNumId w:val="3"/>
  </w:num>
  <w:num w:numId="33">
    <w:abstractNumId w:val="1"/>
  </w:num>
  <w:num w:numId="34">
    <w:abstractNumId w:val="0"/>
  </w:num>
  <w:num w:numId="35">
    <w:abstractNumId w:val="21"/>
  </w:num>
  <w:num w:numId="36">
    <w:abstractNumId w:val="2"/>
  </w:num>
  <w:num w:numId="37">
    <w:abstractNumId w:val="73"/>
  </w:num>
  <w:num w:numId="38">
    <w:abstractNumId w:val="62"/>
    <w:lvlOverride w:ilvl="0">
      <w:startOverride w:val="1"/>
    </w:lvlOverride>
  </w:num>
  <w:num w:numId="39">
    <w:abstractNumId w:val="41"/>
    <w:lvlOverride w:ilvl="0">
      <w:startOverride w:val="1"/>
    </w:lvlOverride>
  </w:num>
  <w:num w:numId="40">
    <w:abstractNumId w:val="23"/>
  </w:num>
  <w:num w:numId="41">
    <w:abstractNumId w:val="28"/>
  </w:num>
  <w:num w:numId="42">
    <w:abstractNumId w:val="11"/>
  </w:num>
  <w:num w:numId="43">
    <w:abstractNumId w:val="51"/>
  </w:num>
  <w:num w:numId="44">
    <w:abstractNumId w:val="44"/>
  </w:num>
  <w:num w:numId="45">
    <w:abstractNumId w:val="47"/>
  </w:num>
  <w:num w:numId="46">
    <w:abstractNumId w:val="70"/>
  </w:num>
  <w:num w:numId="47">
    <w:abstractNumId w:val="60"/>
  </w:num>
  <w:num w:numId="48">
    <w:abstractNumId w:val="48"/>
  </w:num>
  <w:num w:numId="49">
    <w:abstractNumId w:val="30"/>
  </w:num>
  <w:num w:numId="50">
    <w:abstractNumId w:val="31"/>
  </w:num>
  <w:num w:numId="51">
    <w:abstractNumId w:val="66"/>
  </w:num>
  <w:num w:numId="52">
    <w:abstractNumId w:val="58"/>
  </w:num>
  <w:num w:numId="53">
    <w:abstractNumId w:val="16"/>
  </w:num>
  <w:num w:numId="54">
    <w:abstractNumId w:val="19"/>
  </w:num>
  <w:num w:numId="55">
    <w:abstractNumId w:val="4"/>
  </w:num>
  <w:num w:numId="56">
    <w:abstractNumId w:val="34"/>
  </w:num>
  <w:num w:numId="57">
    <w:abstractNumId w:val="27"/>
  </w:num>
  <w:num w:numId="58">
    <w:abstractNumId w:val="36"/>
  </w:num>
  <w:num w:numId="59">
    <w:abstractNumId w:val="10"/>
  </w:num>
  <w:num w:numId="60">
    <w:abstractNumId w:val="53"/>
  </w:num>
  <w:num w:numId="61">
    <w:abstractNumId w:val="61"/>
  </w:num>
  <w:num w:numId="62">
    <w:abstractNumId w:val="63"/>
  </w:num>
  <w:num w:numId="63">
    <w:abstractNumId w:val="25"/>
  </w:num>
  <w:num w:numId="64">
    <w:abstractNumId w:val="72"/>
  </w:num>
  <w:num w:numId="65">
    <w:abstractNumId w:val="45"/>
  </w:num>
  <w:num w:numId="66">
    <w:abstractNumId w:val="67"/>
  </w:num>
  <w:num w:numId="67">
    <w:abstractNumId w:val="38"/>
  </w:num>
  <w:num w:numId="68">
    <w:abstractNumId w:val="20"/>
  </w:num>
  <w:num w:numId="69">
    <w:abstractNumId w:val="17"/>
  </w:num>
  <w:num w:numId="70">
    <w:abstractNumId w:val="7"/>
  </w:num>
  <w:num w:numId="71">
    <w:abstractNumId w:val="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5"/>
  </w:num>
  <w:num w:numId="7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6"/>
    <w:lvlOverride w:ilvl="0">
      <w:lvl w:ilvl="0" w:tplc="040E0017">
        <w:start w:val="1"/>
        <w:numFmt w:val="lowerLetter"/>
        <w:lvlText w:val="%1)"/>
        <w:lvlJc w:val="left"/>
        <w:pPr>
          <w:ind w:left="720" w:hanging="360"/>
        </w:pPr>
        <w:rPr>
          <w:rFonts w:hint="default"/>
        </w:rPr>
      </w:lvl>
    </w:lvlOverride>
    <w:lvlOverride w:ilvl="1">
      <w:lvl w:ilvl="1" w:tplc="040E0019">
        <w:start w:val="1"/>
        <w:numFmt w:val="lowerLetter"/>
        <w:lvlText w:val="%2."/>
        <w:lvlJc w:val="left"/>
        <w:pPr>
          <w:ind w:left="1440" w:hanging="360"/>
        </w:pPr>
      </w:lvl>
    </w:lvlOverride>
    <w:lvlOverride w:ilvl="2">
      <w:lvl w:ilvl="2" w:tplc="040E001B" w:tentative="1">
        <w:start w:val="1"/>
        <w:numFmt w:val="lowerRoman"/>
        <w:lvlText w:val="%3."/>
        <w:lvlJc w:val="right"/>
        <w:pPr>
          <w:ind w:left="2160" w:hanging="180"/>
        </w:pPr>
      </w:lvl>
    </w:lvlOverride>
    <w:lvlOverride w:ilvl="3">
      <w:lvl w:ilvl="3" w:tplc="040E000F" w:tentative="1">
        <w:start w:val="1"/>
        <w:numFmt w:val="decimal"/>
        <w:lvlText w:val="%4."/>
        <w:lvlJc w:val="left"/>
        <w:pPr>
          <w:ind w:left="2880" w:hanging="360"/>
        </w:pPr>
      </w:lvl>
    </w:lvlOverride>
    <w:lvlOverride w:ilvl="4">
      <w:lvl w:ilvl="4" w:tplc="040E0019" w:tentative="1">
        <w:start w:val="1"/>
        <w:numFmt w:val="lowerLetter"/>
        <w:lvlText w:val="%5."/>
        <w:lvlJc w:val="left"/>
        <w:pPr>
          <w:ind w:left="3600" w:hanging="360"/>
        </w:pPr>
      </w:lvl>
    </w:lvlOverride>
    <w:lvlOverride w:ilvl="5">
      <w:lvl w:ilvl="5" w:tplc="040E001B" w:tentative="1">
        <w:start w:val="1"/>
        <w:numFmt w:val="lowerRoman"/>
        <w:lvlText w:val="%6."/>
        <w:lvlJc w:val="right"/>
        <w:pPr>
          <w:ind w:left="4320" w:hanging="180"/>
        </w:pPr>
      </w:lvl>
    </w:lvlOverride>
    <w:lvlOverride w:ilvl="6">
      <w:lvl w:ilvl="6" w:tplc="040E000F" w:tentative="1">
        <w:start w:val="1"/>
        <w:numFmt w:val="decimal"/>
        <w:lvlText w:val="%7."/>
        <w:lvlJc w:val="left"/>
        <w:pPr>
          <w:ind w:left="5040" w:hanging="360"/>
        </w:pPr>
      </w:lvl>
    </w:lvlOverride>
    <w:lvlOverride w:ilvl="7">
      <w:lvl w:ilvl="7" w:tplc="040E0019" w:tentative="1">
        <w:start w:val="1"/>
        <w:numFmt w:val="lowerLetter"/>
        <w:lvlText w:val="%8."/>
        <w:lvlJc w:val="left"/>
        <w:pPr>
          <w:ind w:left="5760" w:hanging="360"/>
        </w:pPr>
      </w:lvl>
    </w:lvlOverride>
    <w:lvlOverride w:ilvl="8">
      <w:lvl w:ilvl="8" w:tplc="040E001B" w:tentative="1">
        <w:start w:val="1"/>
        <w:numFmt w:val="lowerRoman"/>
        <w:lvlText w:val="%9."/>
        <w:lvlJc w:val="right"/>
        <w:pPr>
          <w:ind w:left="6480" w:hanging="180"/>
        </w:pPr>
      </w:lvl>
    </w:lvlOverride>
  </w:num>
  <w:num w:numId="75">
    <w:abstractNumId w:val="39"/>
  </w:num>
  <w:num w:numId="76">
    <w:abstractNumId w:val="35"/>
  </w:num>
  <w:num w:numId="77">
    <w:abstractNumId w:val="65"/>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10E"/>
    <w:rsid w:val="00020563"/>
    <w:rsid w:val="00022DA4"/>
    <w:rsid w:val="000326E9"/>
    <w:rsid w:val="000362B9"/>
    <w:rsid w:val="0004355F"/>
    <w:rsid w:val="000621A6"/>
    <w:rsid w:val="000B70D2"/>
    <w:rsid w:val="000D21D5"/>
    <w:rsid w:val="0012719D"/>
    <w:rsid w:val="001361CD"/>
    <w:rsid w:val="00182234"/>
    <w:rsid w:val="00183E9F"/>
    <w:rsid w:val="001E02B1"/>
    <w:rsid w:val="00234C99"/>
    <w:rsid w:val="00292054"/>
    <w:rsid w:val="002931B4"/>
    <w:rsid w:val="002A5FF3"/>
    <w:rsid w:val="002B4B19"/>
    <w:rsid w:val="002D569A"/>
    <w:rsid w:val="00320D4C"/>
    <w:rsid w:val="003373BD"/>
    <w:rsid w:val="00342AC5"/>
    <w:rsid w:val="00385605"/>
    <w:rsid w:val="003E31DA"/>
    <w:rsid w:val="0043351A"/>
    <w:rsid w:val="0044157A"/>
    <w:rsid w:val="00445B9F"/>
    <w:rsid w:val="00453D7D"/>
    <w:rsid w:val="00456592"/>
    <w:rsid w:val="004B1517"/>
    <w:rsid w:val="004B2CE0"/>
    <w:rsid w:val="004B714C"/>
    <w:rsid w:val="004F23AD"/>
    <w:rsid w:val="005179FD"/>
    <w:rsid w:val="00545585"/>
    <w:rsid w:val="00577AE1"/>
    <w:rsid w:val="005A1480"/>
    <w:rsid w:val="005E5091"/>
    <w:rsid w:val="005E54FD"/>
    <w:rsid w:val="006057CA"/>
    <w:rsid w:val="00606222"/>
    <w:rsid w:val="00613AD6"/>
    <w:rsid w:val="0061747D"/>
    <w:rsid w:val="00620861"/>
    <w:rsid w:val="0062764A"/>
    <w:rsid w:val="006B194E"/>
    <w:rsid w:val="006B3FBE"/>
    <w:rsid w:val="00702F9A"/>
    <w:rsid w:val="0070754E"/>
    <w:rsid w:val="00767FE5"/>
    <w:rsid w:val="007B6230"/>
    <w:rsid w:val="007D22A5"/>
    <w:rsid w:val="0088227A"/>
    <w:rsid w:val="00935FF8"/>
    <w:rsid w:val="009C685E"/>
    <w:rsid w:val="009F211C"/>
    <w:rsid w:val="00A40952"/>
    <w:rsid w:val="00A832A3"/>
    <w:rsid w:val="00A87D38"/>
    <w:rsid w:val="00A922DF"/>
    <w:rsid w:val="00AD397D"/>
    <w:rsid w:val="00AF10FC"/>
    <w:rsid w:val="00B161D6"/>
    <w:rsid w:val="00B2302A"/>
    <w:rsid w:val="00B24359"/>
    <w:rsid w:val="00B53037"/>
    <w:rsid w:val="00B5718A"/>
    <w:rsid w:val="00B67F2D"/>
    <w:rsid w:val="00B71C8C"/>
    <w:rsid w:val="00BA110E"/>
    <w:rsid w:val="00C01748"/>
    <w:rsid w:val="00C151ED"/>
    <w:rsid w:val="00C21337"/>
    <w:rsid w:val="00C27AD1"/>
    <w:rsid w:val="00C322C3"/>
    <w:rsid w:val="00C416CD"/>
    <w:rsid w:val="00C42DB1"/>
    <w:rsid w:val="00C7121C"/>
    <w:rsid w:val="00CB5F02"/>
    <w:rsid w:val="00CD2594"/>
    <w:rsid w:val="00CE7EE3"/>
    <w:rsid w:val="00D239B1"/>
    <w:rsid w:val="00D75B27"/>
    <w:rsid w:val="00D96981"/>
    <w:rsid w:val="00DF6191"/>
    <w:rsid w:val="00DF625D"/>
    <w:rsid w:val="00E27106"/>
    <w:rsid w:val="00E31337"/>
    <w:rsid w:val="00E528D3"/>
    <w:rsid w:val="00EE36E5"/>
    <w:rsid w:val="00EE5A5B"/>
    <w:rsid w:val="00EE75A6"/>
    <w:rsid w:val="00EF4146"/>
    <w:rsid w:val="00F0354D"/>
    <w:rsid w:val="00F1178D"/>
    <w:rsid w:val="00FD71A7"/>
    <w:rsid w:val="00FE38A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nhideWhenUsed="1" w:qFormat="1"/>
    <w:lsdException w:name="heading 8" w:semiHidden="1" w:uiPriority="99" w:unhideWhenUsed="1" w:qFormat="1"/>
    <w:lsdException w:name="heading 9" w:semiHidden="1" w:uiPriority="99" w:unhideWhenUsed="1" w:qFormat="1"/>
    <w:lsdException w:name="toc 1" w:uiPriority="99"/>
    <w:lsdException w:name="toc 2" w:uiPriority="39"/>
    <w:lsdException w:name="toc 3" w:uiPriority="39"/>
    <w:lsdException w:name="Normal Indent" w:uiPriority="9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page number" w:uiPriority="99"/>
    <w:lsdException w:name="endnote reference" w:uiPriority="99"/>
    <w:lsdException w:name="Title" w:qFormat="1"/>
    <w:lsdException w:name="Body Text Indent" w:uiPriority="99"/>
    <w:lsdException w:name="Subtitle" w:uiPriority="99" w:qFormat="1"/>
    <w:lsdException w:name="Body Text 2" w:uiPriority="99"/>
    <w:lsdException w:name="Body Text Indent 3" w:uiPriority="99"/>
    <w:lsdException w:name="Block Text" w:uiPriority="99"/>
    <w:lsdException w:name="Hyperlink" w:uiPriority="99"/>
    <w:lsdException w:name="FollowedHyperlink" w:uiPriority="99"/>
    <w:lsdException w:name="Strong" w:uiPriority="99" w:qFormat="1"/>
    <w:lsdException w:name="Emphasis" w:uiPriority="99" w:qFormat="1"/>
    <w:lsdException w:name="Normal (Web)" w:uiPriority="99"/>
    <w:lsdException w:name="HTML Preformatted" w:uiPriority="99"/>
    <w:lsdException w:name="annotation subject" w:uiPriority="99"/>
    <w:lsdException w:name="Balloon Text" w:uiPriority="99"/>
    <w:lsdException w:name="Table Grid"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99"/>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atentStyles>
  <w:style w:type="paragraph" w:default="1" w:styleId="Norml">
    <w:name w:val="Normal"/>
    <w:qFormat/>
    <w:rsid w:val="00BA110E"/>
    <w:rPr>
      <w:rFonts w:ascii="Arial" w:hAnsi="Arial" w:cs="Arial"/>
      <w:sz w:val="22"/>
      <w:szCs w:val="22"/>
    </w:rPr>
  </w:style>
  <w:style w:type="paragraph" w:styleId="Cmsor1">
    <w:name w:val="heading 1"/>
    <w:aliases w:val="H1"/>
    <w:basedOn w:val="Norml"/>
    <w:next w:val="Norml"/>
    <w:link w:val="Cmsor1Char"/>
    <w:uiPriority w:val="9"/>
    <w:qFormat/>
    <w:rsid w:val="00935FF8"/>
    <w:pPr>
      <w:keepNext/>
      <w:spacing w:before="240" w:after="60"/>
      <w:outlineLvl w:val="0"/>
    </w:pPr>
    <w:rPr>
      <w:b/>
      <w:bCs/>
      <w:kern w:val="32"/>
      <w:sz w:val="32"/>
      <w:szCs w:val="32"/>
    </w:rPr>
  </w:style>
  <w:style w:type="paragraph" w:styleId="Cmsor2">
    <w:name w:val="heading 2"/>
    <w:basedOn w:val="Norml"/>
    <w:next w:val="Norml"/>
    <w:link w:val="Cmsor2Char"/>
    <w:uiPriority w:val="99"/>
    <w:qFormat/>
    <w:rsid w:val="00935FF8"/>
    <w:pPr>
      <w:keepNext/>
      <w:jc w:val="both"/>
      <w:outlineLvl w:val="1"/>
    </w:pPr>
    <w:rPr>
      <w:rFonts w:ascii="Times New Roman" w:hAnsi="Times New Roman" w:cs="Times New Roman"/>
      <w:sz w:val="26"/>
      <w:szCs w:val="20"/>
    </w:rPr>
  </w:style>
  <w:style w:type="paragraph" w:styleId="Cmsor3">
    <w:name w:val="heading 3"/>
    <w:aliases w:val="Okean3"/>
    <w:basedOn w:val="Norml"/>
    <w:next w:val="Norml"/>
    <w:link w:val="Cmsor3Char"/>
    <w:uiPriority w:val="99"/>
    <w:qFormat/>
    <w:rsid w:val="00935FF8"/>
    <w:pPr>
      <w:keepNext/>
      <w:tabs>
        <w:tab w:val="left" w:pos="1701"/>
      </w:tabs>
      <w:spacing w:before="240"/>
      <w:jc w:val="center"/>
      <w:outlineLvl w:val="2"/>
    </w:pPr>
    <w:rPr>
      <w:rFonts w:ascii="Times New Roman" w:hAnsi="Times New Roman" w:cs="Times New Roman"/>
      <w:b/>
      <w:sz w:val="32"/>
      <w:szCs w:val="32"/>
    </w:rPr>
  </w:style>
  <w:style w:type="paragraph" w:styleId="Cmsor4">
    <w:name w:val="heading 4"/>
    <w:basedOn w:val="Norml"/>
    <w:next w:val="Norml"/>
    <w:link w:val="Cmsor4Char"/>
    <w:uiPriority w:val="99"/>
    <w:qFormat/>
    <w:rsid w:val="00935FF8"/>
    <w:pPr>
      <w:keepNext/>
      <w:jc w:val="center"/>
      <w:outlineLvl w:val="3"/>
    </w:pPr>
    <w:rPr>
      <w:rFonts w:ascii="Times New Roman" w:hAnsi="Times New Roman" w:cs="Times New Roman"/>
      <w:sz w:val="28"/>
      <w:szCs w:val="24"/>
    </w:rPr>
  </w:style>
  <w:style w:type="paragraph" w:styleId="Cmsor5">
    <w:name w:val="heading 5"/>
    <w:basedOn w:val="Norml"/>
    <w:next w:val="Norml"/>
    <w:link w:val="Cmsor5Char"/>
    <w:uiPriority w:val="99"/>
    <w:qFormat/>
    <w:rsid w:val="00935FF8"/>
    <w:pPr>
      <w:keepNext/>
      <w:numPr>
        <w:numId w:val="31"/>
      </w:numPr>
      <w:jc w:val="both"/>
      <w:outlineLvl w:val="4"/>
    </w:pPr>
    <w:rPr>
      <w:rFonts w:ascii="Times New Roman" w:hAnsi="Times New Roman" w:cs="Times New Roman"/>
      <w:b/>
      <w:i/>
      <w:sz w:val="24"/>
      <w:szCs w:val="24"/>
    </w:rPr>
  </w:style>
  <w:style w:type="paragraph" w:styleId="Cmsor6">
    <w:name w:val="heading 6"/>
    <w:basedOn w:val="Norml"/>
    <w:next w:val="Norml"/>
    <w:link w:val="Cmsor6Char"/>
    <w:uiPriority w:val="99"/>
    <w:qFormat/>
    <w:rsid w:val="00935FF8"/>
    <w:pPr>
      <w:spacing w:before="240" w:after="60"/>
      <w:outlineLvl w:val="5"/>
    </w:pPr>
    <w:rPr>
      <w:rFonts w:ascii="Times New Roman" w:hAnsi="Times New Roman" w:cs="Times New Roman"/>
      <w:b/>
      <w:bCs/>
    </w:rPr>
  </w:style>
  <w:style w:type="paragraph" w:styleId="Cmsor7">
    <w:name w:val="heading 7"/>
    <w:basedOn w:val="Norml"/>
    <w:next w:val="Norml"/>
    <w:link w:val="Cmsor7Char"/>
    <w:qFormat/>
    <w:rsid w:val="00935FF8"/>
    <w:pPr>
      <w:tabs>
        <w:tab w:val="num" w:pos="0"/>
      </w:tabs>
      <w:jc w:val="both"/>
      <w:outlineLvl w:val="6"/>
    </w:pPr>
    <w:rPr>
      <w:rFonts w:eastAsia="Calibri" w:cs="Calibri"/>
      <w:i/>
      <w:sz w:val="20"/>
      <w:szCs w:val="20"/>
      <w:lang w:eastAsia="en-US"/>
    </w:rPr>
  </w:style>
  <w:style w:type="paragraph" w:styleId="Cmsor8">
    <w:name w:val="heading 8"/>
    <w:basedOn w:val="Norml"/>
    <w:next w:val="Norml"/>
    <w:link w:val="Cmsor8Char"/>
    <w:uiPriority w:val="99"/>
    <w:qFormat/>
    <w:rsid w:val="00935FF8"/>
    <w:pPr>
      <w:tabs>
        <w:tab w:val="num" w:pos="0"/>
      </w:tabs>
      <w:jc w:val="both"/>
      <w:outlineLvl w:val="7"/>
    </w:pPr>
    <w:rPr>
      <w:rFonts w:eastAsia="Calibri" w:cs="Calibri"/>
      <w:i/>
      <w:sz w:val="20"/>
      <w:szCs w:val="20"/>
      <w:lang w:eastAsia="en-US"/>
    </w:rPr>
  </w:style>
  <w:style w:type="paragraph" w:styleId="Cmsor9">
    <w:name w:val="heading 9"/>
    <w:basedOn w:val="Norml"/>
    <w:next w:val="Norml"/>
    <w:link w:val="Cmsor9Char"/>
    <w:uiPriority w:val="99"/>
    <w:qFormat/>
    <w:rsid w:val="00935FF8"/>
    <w:pPr>
      <w:keepNext/>
      <w:ind w:left="708"/>
      <w:jc w:val="both"/>
      <w:outlineLvl w:val="8"/>
    </w:pPr>
    <w:rPr>
      <w:rFonts w:ascii="Times New Roman" w:hAnsi="Times New Roman" w:cs="Times New Roman"/>
      <w:i/>
      <w:iCs/>
      <w:sz w:val="24"/>
      <w:szCs w:val="24"/>
      <w:u w:val="singl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aliases w:val="Header1,ƒl?fej,Header1 Char Char Char,Header1 Char Char,*Header,hd,he Char"/>
    <w:basedOn w:val="Norml"/>
    <w:link w:val="lfejChar"/>
    <w:uiPriority w:val="99"/>
    <w:rsid w:val="00BA110E"/>
    <w:pPr>
      <w:tabs>
        <w:tab w:val="center" w:pos="4536"/>
        <w:tab w:val="right" w:pos="9072"/>
      </w:tabs>
    </w:pPr>
  </w:style>
  <w:style w:type="character" w:styleId="Oldalszm">
    <w:name w:val="page number"/>
    <w:basedOn w:val="Bekezdsalapbettpusa"/>
    <w:uiPriority w:val="99"/>
    <w:rsid w:val="00BA110E"/>
  </w:style>
  <w:style w:type="paragraph" w:styleId="Listaszerbekezds">
    <w:name w:val="List Paragraph"/>
    <w:aliases w:val="Bullet_1,bekezdés1,List Paragraph à moi,Dot pt,No Spacing1,List Paragraph Char Char Char,Indicator Text,Numbered Para 1,Bullet List,FooterText,numbered,Paragraphe de liste1,列出段落,列出段落1,Lista 1.,Welt L,lista_2,Listaszerű bekezdés2"/>
    <w:basedOn w:val="Norml"/>
    <w:link w:val="ListaszerbekezdsChar"/>
    <w:uiPriority w:val="34"/>
    <w:qFormat/>
    <w:rsid w:val="000326E9"/>
    <w:pPr>
      <w:ind w:left="720"/>
      <w:contextualSpacing/>
    </w:pPr>
    <w:rPr>
      <w:rFonts w:ascii="Times New Roman" w:hAnsi="Times New Roman" w:cs="Times New Roman"/>
      <w:sz w:val="24"/>
      <w:szCs w:val="24"/>
    </w:rPr>
  </w:style>
  <w:style w:type="character" w:customStyle="1" w:styleId="ListaszerbekezdsChar">
    <w:name w:val="Listaszerű bekezdés Char"/>
    <w:aliases w:val="Bullet_1 Char,bekezdés1 Char,List Paragraph à moi Char,Dot pt Char,No Spacing1 Char,List Paragraph Char Char Char Char,Indicator Text Char,Numbered Para 1 Char,Bullet List Char,FooterText Char,numbered Char,列出段落 Char,列出段落1 Char"/>
    <w:link w:val="Listaszerbekezds"/>
    <w:uiPriority w:val="34"/>
    <w:qFormat/>
    <w:locked/>
    <w:rsid w:val="000326E9"/>
    <w:rPr>
      <w:sz w:val="24"/>
      <w:szCs w:val="24"/>
    </w:rPr>
  </w:style>
  <w:style w:type="character" w:styleId="Hiperhivatkozs">
    <w:name w:val="Hyperlink"/>
    <w:uiPriority w:val="99"/>
    <w:unhideWhenUsed/>
    <w:rsid w:val="00C322C3"/>
    <w:rPr>
      <w:color w:val="0000FF"/>
      <w:u w:val="single"/>
    </w:rPr>
  </w:style>
  <w:style w:type="paragraph" w:customStyle="1" w:styleId="Default">
    <w:name w:val="Default"/>
    <w:rsid w:val="00C322C3"/>
    <w:pPr>
      <w:autoSpaceDE w:val="0"/>
      <w:autoSpaceDN w:val="0"/>
      <w:adjustRightInd w:val="0"/>
    </w:pPr>
    <w:rPr>
      <w:rFonts w:eastAsiaTheme="minorHAnsi"/>
      <w:color w:val="000000"/>
      <w:sz w:val="24"/>
      <w:szCs w:val="24"/>
      <w:lang w:eastAsia="en-US"/>
    </w:rPr>
  </w:style>
  <w:style w:type="paragraph" w:styleId="Buborkszveg">
    <w:name w:val="Balloon Text"/>
    <w:basedOn w:val="Norml"/>
    <w:link w:val="BuborkszvegChar"/>
    <w:uiPriority w:val="99"/>
    <w:rsid w:val="00935FF8"/>
    <w:rPr>
      <w:rFonts w:ascii="Tahoma" w:hAnsi="Tahoma" w:cs="Tahoma"/>
      <w:sz w:val="16"/>
      <w:szCs w:val="16"/>
    </w:rPr>
  </w:style>
  <w:style w:type="character" w:customStyle="1" w:styleId="BuborkszvegChar">
    <w:name w:val="Buborékszöveg Char"/>
    <w:basedOn w:val="Bekezdsalapbettpusa"/>
    <w:link w:val="Buborkszveg"/>
    <w:uiPriority w:val="99"/>
    <w:rsid w:val="00935FF8"/>
    <w:rPr>
      <w:rFonts w:ascii="Tahoma" w:hAnsi="Tahoma" w:cs="Tahoma"/>
      <w:sz w:val="16"/>
      <w:szCs w:val="16"/>
    </w:rPr>
  </w:style>
  <w:style w:type="character" w:customStyle="1" w:styleId="Cmsor1Char">
    <w:name w:val="Címsor 1 Char"/>
    <w:aliases w:val="H1 Char"/>
    <w:basedOn w:val="Bekezdsalapbettpusa"/>
    <w:link w:val="Cmsor1"/>
    <w:uiPriority w:val="9"/>
    <w:qFormat/>
    <w:rsid w:val="00935FF8"/>
    <w:rPr>
      <w:rFonts w:ascii="Arial" w:hAnsi="Arial" w:cs="Arial"/>
      <w:b/>
      <w:bCs/>
      <w:kern w:val="32"/>
      <w:sz w:val="32"/>
      <w:szCs w:val="32"/>
    </w:rPr>
  </w:style>
  <w:style w:type="character" w:customStyle="1" w:styleId="Cmsor2Char">
    <w:name w:val="Címsor 2 Char"/>
    <w:basedOn w:val="Bekezdsalapbettpusa"/>
    <w:link w:val="Cmsor2"/>
    <w:uiPriority w:val="99"/>
    <w:rsid w:val="00935FF8"/>
    <w:rPr>
      <w:sz w:val="26"/>
    </w:rPr>
  </w:style>
  <w:style w:type="character" w:customStyle="1" w:styleId="Cmsor3Char">
    <w:name w:val="Címsor 3 Char"/>
    <w:aliases w:val="Okean3 Char"/>
    <w:basedOn w:val="Bekezdsalapbettpusa"/>
    <w:link w:val="Cmsor3"/>
    <w:uiPriority w:val="99"/>
    <w:rsid w:val="00935FF8"/>
    <w:rPr>
      <w:b/>
      <w:sz w:val="32"/>
      <w:szCs w:val="32"/>
    </w:rPr>
  </w:style>
  <w:style w:type="character" w:customStyle="1" w:styleId="Cmsor4Char">
    <w:name w:val="Címsor 4 Char"/>
    <w:basedOn w:val="Bekezdsalapbettpusa"/>
    <w:link w:val="Cmsor4"/>
    <w:uiPriority w:val="99"/>
    <w:rsid w:val="00935FF8"/>
    <w:rPr>
      <w:sz w:val="28"/>
      <w:szCs w:val="24"/>
    </w:rPr>
  </w:style>
  <w:style w:type="character" w:customStyle="1" w:styleId="Cmsor5Char">
    <w:name w:val="Címsor 5 Char"/>
    <w:basedOn w:val="Bekezdsalapbettpusa"/>
    <w:link w:val="Cmsor5"/>
    <w:uiPriority w:val="99"/>
    <w:rsid w:val="00935FF8"/>
    <w:rPr>
      <w:b/>
      <w:i/>
      <w:sz w:val="24"/>
      <w:szCs w:val="24"/>
    </w:rPr>
  </w:style>
  <w:style w:type="character" w:customStyle="1" w:styleId="Cmsor6Char">
    <w:name w:val="Címsor 6 Char"/>
    <w:basedOn w:val="Bekezdsalapbettpusa"/>
    <w:link w:val="Cmsor6"/>
    <w:uiPriority w:val="99"/>
    <w:rsid w:val="00935FF8"/>
    <w:rPr>
      <w:b/>
      <w:bCs/>
      <w:sz w:val="22"/>
      <w:szCs w:val="22"/>
    </w:rPr>
  </w:style>
  <w:style w:type="character" w:customStyle="1" w:styleId="Cmsor7Char">
    <w:name w:val="Címsor 7 Char"/>
    <w:basedOn w:val="Bekezdsalapbettpusa"/>
    <w:link w:val="Cmsor7"/>
    <w:rsid w:val="00935FF8"/>
    <w:rPr>
      <w:rFonts w:ascii="Arial" w:eastAsia="Calibri" w:hAnsi="Arial" w:cs="Calibri"/>
      <w:i/>
      <w:lang w:eastAsia="en-US"/>
    </w:rPr>
  </w:style>
  <w:style w:type="character" w:customStyle="1" w:styleId="Cmsor8Char">
    <w:name w:val="Címsor 8 Char"/>
    <w:basedOn w:val="Bekezdsalapbettpusa"/>
    <w:link w:val="Cmsor8"/>
    <w:uiPriority w:val="99"/>
    <w:rsid w:val="00935FF8"/>
    <w:rPr>
      <w:rFonts w:ascii="Arial" w:eastAsia="Calibri" w:hAnsi="Arial" w:cs="Calibri"/>
      <w:i/>
      <w:lang w:eastAsia="en-US"/>
    </w:rPr>
  </w:style>
  <w:style w:type="character" w:customStyle="1" w:styleId="Cmsor9Char">
    <w:name w:val="Címsor 9 Char"/>
    <w:basedOn w:val="Bekezdsalapbettpusa"/>
    <w:link w:val="Cmsor9"/>
    <w:uiPriority w:val="99"/>
    <w:rsid w:val="00935FF8"/>
    <w:rPr>
      <w:i/>
      <w:iCs/>
      <w:sz w:val="24"/>
      <w:szCs w:val="24"/>
      <w:u w:val="single"/>
    </w:rPr>
  </w:style>
  <w:style w:type="numbering" w:customStyle="1" w:styleId="Nemlista1">
    <w:name w:val="Nem lista1"/>
    <w:next w:val="Nemlista"/>
    <w:uiPriority w:val="99"/>
    <w:semiHidden/>
    <w:unhideWhenUsed/>
    <w:rsid w:val="00935FF8"/>
  </w:style>
  <w:style w:type="paragraph" w:styleId="llb">
    <w:name w:val="footer"/>
    <w:aliases w:val="NCS footer,Footer1"/>
    <w:basedOn w:val="Norml"/>
    <w:link w:val="llbChar"/>
    <w:uiPriority w:val="99"/>
    <w:rsid w:val="00935FF8"/>
    <w:pPr>
      <w:widowControl w:val="0"/>
      <w:tabs>
        <w:tab w:val="center" w:pos="4536"/>
        <w:tab w:val="right" w:pos="9072"/>
      </w:tabs>
      <w:overflowPunct w:val="0"/>
      <w:autoSpaceDE w:val="0"/>
      <w:autoSpaceDN w:val="0"/>
      <w:adjustRightInd w:val="0"/>
    </w:pPr>
    <w:rPr>
      <w:rFonts w:ascii="Times New Roman" w:hAnsi="Times New Roman" w:cs="Times New Roman"/>
      <w:kern w:val="28"/>
      <w:sz w:val="20"/>
      <w:szCs w:val="20"/>
    </w:rPr>
  </w:style>
  <w:style w:type="character" w:customStyle="1" w:styleId="llbChar">
    <w:name w:val="Élőláb Char"/>
    <w:aliases w:val="NCS footer Char,Footer1 Char"/>
    <w:basedOn w:val="Bekezdsalapbettpusa"/>
    <w:link w:val="llb"/>
    <w:uiPriority w:val="99"/>
    <w:rsid w:val="00935FF8"/>
    <w:rPr>
      <w:kern w:val="28"/>
    </w:rPr>
  </w:style>
  <w:style w:type="character" w:customStyle="1" w:styleId="lfejChar">
    <w:name w:val="Élőfej Char"/>
    <w:aliases w:val="Header1 Char,ƒl?fej Char,Header1 Char Char Char Char1,Header1 Char Char Char2,*Header Char,hd Char,he Char Char"/>
    <w:basedOn w:val="Bekezdsalapbettpusa"/>
    <w:link w:val="lfej"/>
    <w:uiPriority w:val="99"/>
    <w:rsid w:val="00935FF8"/>
    <w:rPr>
      <w:rFonts w:ascii="Arial" w:hAnsi="Arial" w:cs="Arial"/>
      <w:sz w:val="22"/>
      <w:szCs w:val="22"/>
    </w:rPr>
  </w:style>
  <w:style w:type="paragraph" w:styleId="Szvegtrzsbehzssal">
    <w:name w:val="Body Text Indent"/>
    <w:basedOn w:val="Norml"/>
    <w:link w:val="SzvegtrzsbehzssalChar"/>
    <w:uiPriority w:val="99"/>
    <w:unhideWhenUsed/>
    <w:rsid w:val="00935FF8"/>
    <w:pPr>
      <w:spacing w:after="120" w:line="276" w:lineRule="auto"/>
      <w:ind w:left="283"/>
    </w:pPr>
    <w:rPr>
      <w:rFonts w:ascii="Calibri" w:eastAsia="Calibri" w:hAnsi="Calibri" w:cs="Times New Roman"/>
      <w:lang w:eastAsia="en-US"/>
    </w:rPr>
  </w:style>
  <w:style w:type="character" w:customStyle="1" w:styleId="SzvegtrzsbehzssalChar">
    <w:name w:val="Szövegtörzs behúzással Char"/>
    <w:basedOn w:val="Bekezdsalapbettpusa"/>
    <w:link w:val="Szvegtrzsbehzssal"/>
    <w:uiPriority w:val="99"/>
    <w:rsid w:val="00935FF8"/>
    <w:rPr>
      <w:rFonts w:ascii="Calibri" w:eastAsia="Calibri" w:hAnsi="Calibri"/>
      <w:sz w:val="22"/>
      <w:szCs w:val="22"/>
      <w:lang w:eastAsia="en-US"/>
    </w:rPr>
  </w:style>
  <w:style w:type="paragraph" w:customStyle="1" w:styleId="Elterjesztsbekezds">
    <w:name w:val="Előterjesztés bekezdés"/>
    <w:basedOn w:val="Norml"/>
    <w:uiPriority w:val="99"/>
    <w:rsid w:val="00935FF8"/>
    <w:pPr>
      <w:autoSpaceDE w:val="0"/>
      <w:autoSpaceDN w:val="0"/>
      <w:spacing w:after="120"/>
      <w:ind w:firstLine="709"/>
      <w:jc w:val="both"/>
    </w:pPr>
    <w:rPr>
      <w:rFonts w:ascii="Times New Roman" w:hAnsi="Times New Roman" w:cs="Times New Roman"/>
      <w:sz w:val="24"/>
      <w:szCs w:val="24"/>
    </w:rPr>
  </w:style>
  <w:style w:type="paragraph" w:customStyle="1" w:styleId="Listaszerbekezds1">
    <w:name w:val="Listaszerű bekezdés1"/>
    <w:basedOn w:val="Norml"/>
    <w:link w:val="ListParagraphChar"/>
    <w:qFormat/>
    <w:rsid w:val="00935FF8"/>
    <w:pPr>
      <w:spacing w:after="200" w:line="276" w:lineRule="auto"/>
      <w:ind w:left="720"/>
      <w:contextualSpacing/>
    </w:pPr>
    <w:rPr>
      <w:rFonts w:ascii="Calibri" w:hAnsi="Calibri" w:cs="Times New Roman"/>
      <w:lang w:eastAsia="en-US"/>
    </w:rPr>
  </w:style>
  <w:style w:type="table" w:styleId="Rcsostblzat">
    <w:name w:val="Table Grid"/>
    <w:aliases w:val="táblázat2"/>
    <w:basedOn w:val="Normltblzat"/>
    <w:uiPriority w:val="99"/>
    <w:rsid w:val="00935FF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brszoveg">
    <w:name w:val="ubrszoveg"/>
    <w:basedOn w:val="Bekezdsalapbettpusa"/>
    <w:rsid w:val="00935FF8"/>
  </w:style>
  <w:style w:type="character" w:customStyle="1" w:styleId="span-24urlaptablacim">
    <w:name w:val="span-24 urlaptablacim"/>
    <w:basedOn w:val="Bekezdsalapbettpusa"/>
    <w:rsid w:val="00935FF8"/>
  </w:style>
  <w:style w:type="character" w:customStyle="1" w:styleId="urlaptablacimspan-24">
    <w:name w:val="urlaptablacim span-24"/>
    <w:basedOn w:val="Bekezdsalapbettpusa"/>
    <w:rsid w:val="00935FF8"/>
  </w:style>
  <w:style w:type="character" w:customStyle="1" w:styleId="null">
    <w:name w:val="null"/>
    <w:basedOn w:val="Bekezdsalapbettpusa"/>
    <w:rsid w:val="00935FF8"/>
  </w:style>
  <w:style w:type="character" w:customStyle="1" w:styleId="span-24">
    <w:name w:val="span-24"/>
    <w:basedOn w:val="Bekezdsalapbettpusa"/>
    <w:rsid w:val="00935FF8"/>
  </w:style>
  <w:style w:type="character" w:customStyle="1" w:styleId="span-24span-24">
    <w:name w:val="span-24 span-24"/>
    <w:basedOn w:val="Bekezdsalapbettpusa"/>
    <w:rsid w:val="00935FF8"/>
  </w:style>
  <w:style w:type="character" w:customStyle="1" w:styleId="span-24urlaptablacimspan-24">
    <w:name w:val="span-24 urlaptablacim span-24"/>
    <w:basedOn w:val="Bekezdsalapbettpusa"/>
    <w:rsid w:val="00935FF8"/>
  </w:style>
  <w:style w:type="character" w:customStyle="1" w:styleId="span-24span-24urlaptablacim">
    <w:name w:val="span-24 span-24 urlaptablacim"/>
    <w:basedOn w:val="Bekezdsalapbettpusa"/>
    <w:rsid w:val="00935FF8"/>
  </w:style>
  <w:style w:type="paragraph" w:customStyle="1" w:styleId="Norml-1">
    <w:name w:val="Normál-1"/>
    <w:basedOn w:val="Norml"/>
    <w:rsid w:val="00935FF8"/>
    <w:pPr>
      <w:jc w:val="both"/>
    </w:pPr>
    <w:rPr>
      <w:rFonts w:ascii="Times New Roman" w:hAnsi="Times New Roman" w:cs="Times New Roman"/>
      <w:sz w:val="24"/>
      <w:szCs w:val="20"/>
    </w:rPr>
  </w:style>
  <w:style w:type="character" w:styleId="Lbjegyzet-hivatkozs">
    <w:name w:val="footnote reference"/>
    <w:aliases w:val="BVI fnr,Footnote symbol,Times 10 Point,Exposant 3 Point,Footnote Reference Number, Exposant 3 Point,16 Point,Superscript 6 Point,Voetnootverwijzing,Jegyzetszöveg Char1,Char3 Char1,Char Char1 Char1,Char Char3 Char1,Char1 Char1"/>
    <w:basedOn w:val="Bekezdsalapbettpusa"/>
    <w:uiPriority w:val="99"/>
    <w:qFormat/>
    <w:rsid w:val="00935FF8"/>
    <w:rPr>
      <w:vertAlign w:val="superscript"/>
    </w:rPr>
  </w:style>
  <w:style w:type="paragraph" w:styleId="Cm">
    <w:name w:val="Title"/>
    <w:aliases w:val="Cím Char1,Cím Char Char,Cím Char2,Cím Char Char1,Címsor1,Main Title"/>
    <w:basedOn w:val="Norml"/>
    <w:link w:val="CmChar3"/>
    <w:qFormat/>
    <w:rsid w:val="00935FF8"/>
    <w:pPr>
      <w:spacing w:before="240"/>
      <w:ind w:left="851"/>
      <w:jc w:val="center"/>
    </w:pPr>
    <w:rPr>
      <w:rFonts w:ascii="Times New Roman" w:hAnsi="Times New Roman" w:cs="Times New Roman"/>
      <w:b/>
      <w:sz w:val="20"/>
      <w:szCs w:val="20"/>
    </w:rPr>
  </w:style>
  <w:style w:type="character" w:customStyle="1" w:styleId="CmChar">
    <w:name w:val="Cím Char"/>
    <w:aliases w:val="Címsor1 Char,Main Title Char"/>
    <w:basedOn w:val="Bekezdsalapbettpusa"/>
    <w:rsid w:val="00935FF8"/>
    <w:rPr>
      <w:rFonts w:asciiTheme="majorHAnsi" w:eastAsiaTheme="majorEastAsia" w:hAnsiTheme="majorHAnsi" w:cstheme="majorBidi"/>
      <w:color w:val="17365D" w:themeColor="text2" w:themeShade="BF"/>
      <w:spacing w:val="5"/>
      <w:kern w:val="28"/>
      <w:sz w:val="52"/>
      <w:szCs w:val="52"/>
    </w:rPr>
  </w:style>
  <w:style w:type="character" w:customStyle="1" w:styleId="CmChar3">
    <w:name w:val="Cím Char3"/>
    <w:aliases w:val="Cím Char1 Char,Cím Char Char Char,Cím Char2 Char,Cím Char Char1 Char,Címsor1 Char1,Main Title Char1"/>
    <w:link w:val="Cm"/>
    <w:rsid w:val="00935FF8"/>
    <w:rPr>
      <w:b/>
    </w:rPr>
  </w:style>
  <w:style w:type="paragraph" w:customStyle="1" w:styleId="FCm">
    <w:name w:val="FôCím"/>
    <w:basedOn w:val="Norml"/>
    <w:rsid w:val="00935FF8"/>
    <w:pPr>
      <w:keepNext/>
      <w:keepLines/>
      <w:spacing w:before="480" w:after="240"/>
      <w:jc w:val="center"/>
    </w:pPr>
    <w:rPr>
      <w:rFonts w:ascii="Times New Roman" w:hAnsi="Times New Roman" w:cs="Times New Roman"/>
      <w:b/>
      <w:sz w:val="28"/>
      <w:szCs w:val="20"/>
      <w:lang w:eastAsia="en-US"/>
    </w:rPr>
  </w:style>
  <w:style w:type="paragraph" w:styleId="Alcm">
    <w:name w:val="Subtitle"/>
    <w:basedOn w:val="Norml"/>
    <w:link w:val="AlcmChar"/>
    <w:uiPriority w:val="99"/>
    <w:qFormat/>
    <w:rsid w:val="00935FF8"/>
    <w:pPr>
      <w:widowControl w:val="0"/>
      <w:spacing w:after="60"/>
      <w:jc w:val="center"/>
      <w:outlineLvl w:val="1"/>
    </w:pPr>
    <w:rPr>
      <w:rFonts w:ascii="Times New Roman" w:hAnsi="Times New Roman" w:cs="Times New Roman"/>
      <w:b/>
      <w:sz w:val="24"/>
      <w:szCs w:val="20"/>
    </w:rPr>
  </w:style>
  <w:style w:type="character" w:customStyle="1" w:styleId="AlcmChar">
    <w:name w:val="Alcím Char"/>
    <w:basedOn w:val="Bekezdsalapbettpusa"/>
    <w:link w:val="Alcm"/>
    <w:uiPriority w:val="99"/>
    <w:rsid w:val="00935FF8"/>
    <w:rPr>
      <w:b/>
      <w:sz w:val="24"/>
    </w:rPr>
  </w:style>
  <w:style w:type="paragraph" w:styleId="Szvegtrzs">
    <w:name w:val="Body Text"/>
    <w:basedOn w:val="Norml"/>
    <w:link w:val="SzvegtrzsChar"/>
    <w:unhideWhenUsed/>
    <w:rsid w:val="00935FF8"/>
    <w:pPr>
      <w:spacing w:after="120"/>
    </w:pPr>
    <w:rPr>
      <w:rFonts w:eastAsiaTheme="minorHAnsi"/>
      <w:lang w:eastAsia="en-US"/>
    </w:rPr>
  </w:style>
  <w:style w:type="character" w:customStyle="1" w:styleId="SzvegtrzsChar">
    <w:name w:val="Szövegtörzs Char"/>
    <w:basedOn w:val="Bekezdsalapbettpusa"/>
    <w:link w:val="Szvegtrzs"/>
    <w:rsid w:val="00935FF8"/>
    <w:rPr>
      <w:rFonts w:ascii="Arial" w:eastAsiaTheme="minorHAnsi" w:hAnsi="Arial" w:cs="Arial"/>
      <w:sz w:val="22"/>
      <w:szCs w:val="22"/>
      <w:lang w:eastAsia="en-US"/>
    </w:rPr>
  </w:style>
  <w:style w:type="paragraph" w:styleId="Szvegtrzs3">
    <w:name w:val="Body Text 3"/>
    <w:basedOn w:val="Norml"/>
    <w:link w:val="Szvegtrzs3Char"/>
    <w:unhideWhenUsed/>
    <w:rsid w:val="00935FF8"/>
    <w:pPr>
      <w:spacing w:after="120"/>
    </w:pPr>
    <w:rPr>
      <w:rFonts w:eastAsiaTheme="minorHAnsi"/>
      <w:sz w:val="16"/>
      <w:szCs w:val="16"/>
      <w:lang w:eastAsia="en-US"/>
    </w:rPr>
  </w:style>
  <w:style w:type="character" w:customStyle="1" w:styleId="Szvegtrzs3Char">
    <w:name w:val="Szövegtörzs 3 Char"/>
    <w:basedOn w:val="Bekezdsalapbettpusa"/>
    <w:link w:val="Szvegtrzs3"/>
    <w:rsid w:val="00935FF8"/>
    <w:rPr>
      <w:rFonts w:ascii="Arial" w:eastAsiaTheme="minorHAnsi" w:hAnsi="Arial" w:cs="Arial"/>
      <w:sz w:val="16"/>
      <w:szCs w:val="16"/>
      <w:lang w:eastAsia="en-US"/>
    </w:rPr>
  </w:style>
  <w:style w:type="character" w:customStyle="1" w:styleId="Szvegtrzs2">
    <w:name w:val="Szövegtörzs (2)_"/>
    <w:link w:val="Szvegtrzs20"/>
    <w:rsid w:val="00935FF8"/>
    <w:rPr>
      <w:shd w:val="clear" w:color="auto" w:fill="FFFFFF"/>
    </w:rPr>
  </w:style>
  <w:style w:type="paragraph" w:customStyle="1" w:styleId="Szvegtrzs20">
    <w:name w:val="Szövegtörzs (2)"/>
    <w:basedOn w:val="Norml"/>
    <w:link w:val="Szvegtrzs2"/>
    <w:rsid w:val="00935FF8"/>
    <w:pPr>
      <w:widowControl w:val="0"/>
      <w:shd w:val="clear" w:color="auto" w:fill="FFFFFF"/>
      <w:spacing w:before="420" w:after="180" w:line="250" w:lineRule="exact"/>
      <w:ind w:hanging="740"/>
      <w:jc w:val="both"/>
    </w:pPr>
    <w:rPr>
      <w:rFonts w:ascii="Times New Roman" w:hAnsi="Times New Roman" w:cs="Times New Roman"/>
      <w:sz w:val="20"/>
      <w:szCs w:val="20"/>
    </w:rPr>
  </w:style>
  <w:style w:type="paragraph" w:styleId="NormlWeb">
    <w:name w:val="Normal (Web)"/>
    <w:aliases w:val="Char Char Char"/>
    <w:basedOn w:val="Norml"/>
    <w:link w:val="NormlWebChar"/>
    <w:uiPriority w:val="99"/>
    <w:rsid w:val="00935FF8"/>
    <w:pPr>
      <w:spacing w:before="100" w:beforeAutospacing="1" w:after="100" w:afterAutospacing="1"/>
    </w:pPr>
    <w:rPr>
      <w:rFonts w:ascii="Times New Roman" w:hAnsi="Times New Roman" w:cs="Times New Roman"/>
      <w:sz w:val="24"/>
      <w:lang w:val="en-US" w:bidi="en-US"/>
    </w:rPr>
  </w:style>
  <w:style w:type="character" w:customStyle="1" w:styleId="apple-style-span">
    <w:name w:val="apple-style-span"/>
    <w:basedOn w:val="Bekezdsalapbettpusa"/>
    <w:uiPriority w:val="99"/>
    <w:rsid w:val="00935FF8"/>
  </w:style>
  <w:style w:type="character" w:styleId="Jegyzethivatkozs">
    <w:name w:val="annotation reference"/>
    <w:basedOn w:val="Bekezdsalapbettpusa"/>
    <w:uiPriority w:val="99"/>
    <w:unhideWhenUsed/>
    <w:rsid w:val="00935FF8"/>
    <w:rPr>
      <w:sz w:val="16"/>
      <w:szCs w:val="16"/>
    </w:rPr>
  </w:style>
  <w:style w:type="paragraph" w:styleId="Jegyzetszveg">
    <w:name w:val="annotation text"/>
    <w:aliases w:val="Comment Text Char,Char Char Char Char Char,Char Char Char Char1,Comment Text Char1,Char Char Char Char3,Char Char Char3,Char Char3,Char11,Char3"/>
    <w:basedOn w:val="Norml"/>
    <w:link w:val="JegyzetszvegChar"/>
    <w:uiPriority w:val="99"/>
    <w:unhideWhenUsed/>
    <w:rsid w:val="00935FF8"/>
    <w:pPr>
      <w:spacing w:after="200"/>
    </w:pPr>
    <w:rPr>
      <w:rFonts w:asciiTheme="minorHAnsi" w:eastAsiaTheme="minorEastAsia" w:hAnsiTheme="minorHAnsi" w:cstheme="minorBidi"/>
      <w:sz w:val="20"/>
      <w:szCs w:val="20"/>
    </w:rPr>
  </w:style>
  <w:style w:type="character" w:customStyle="1" w:styleId="JegyzetszvegChar">
    <w:name w:val="Jegyzetszöveg Char"/>
    <w:aliases w:val="Comment Text Char Char1,Char Char Char Char Char Char1,Char Char Char Char1 Char1,Comment Text Char1 Char1,Char Char Char Char3 Char1,Char Char Char3 Char1,Char Char3 Char2,Char11 Char1,Char3 Char2"/>
    <w:basedOn w:val="Bekezdsalapbettpusa"/>
    <w:link w:val="Jegyzetszveg"/>
    <w:uiPriority w:val="99"/>
    <w:rsid w:val="00935FF8"/>
    <w:rPr>
      <w:rFonts w:asciiTheme="minorHAnsi" w:eastAsiaTheme="minorEastAsia" w:hAnsiTheme="minorHAnsi" w:cstheme="minorBidi"/>
    </w:rPr>
  </w:style>
  <w:style w:type="paragraph" w:styleId="Megjegyzstrgya">
    <w:name w:val="annotation subject"/>
    <w:basedOn w:val="Jegyzetszveg"/>
    <w:next w:val="Jegyzetszveg"/>
    <w:link w:val="MegjegyzstrgyaChar"/>
    <w:uiPriority w:val="99"/>
    <w:unhideWhenUsed/>
    <w:rsid w:val="00935FF8"/>
    <w:rPr>
      <w:b/>
      <w:bCs/>
    </w:rPr>
  </w:style>
  <w:style w:type="character" w:customStyle="1" w:styleId="MegjegyzstrgyaChar">
    <w:name w:val="Megjegyzés tárgya Char"/>
    <w:basedOn w:val="JegyzetszvegChar"/>
    <w:link w:val="Megjegyzstrgya"/>
    <w:uiPriority w:val="99"/>
    <w:rsid w:val="00935FF8"/>
    <w:rPr>
      <w:rFonts w:asciiTheme="minorHAnsi" w:eastAsiaTheme="minorEastAsia" w:hAnsiTheme="minorHAnsi" w:cstheme="minorBidi"/>
      <w:b/>
      <w:bCs/>
    </w:rPr>
  </w:style>
  <w:style w:type="paragraph" w:styleId="Vltozat">
    <w:name w:val="Revision"/>
    <w:hidden/>
    <w:uiPriority w:val="99"/>
    <w:rsid w:val="00935FF8"/>
    <w:rPr>
      <w:rFonts w:asciiTheme="minorHAnsi" w:eastAsiaTheme="minorEastAsia" w:hAnsiTheme="minorHAnsi" w:cstheme="minorBidi"/>
      <w:sz w:val="22"/>
      <w:szCs w:val="22"/>
    </w:rPr>
  </w:style>
  <w:style w:type="character" w:customStyle="1" w:styleId="hl">
    <w:name w:val="hl"/>
    <w:basedOn w:val="Bekezdsalapbettpusa"/>
    <w:uiPriority w:val="99"/>
    <w:rsid w:val="00935FF8"/>
  </w:style>
  <w:style w:type="paragraph" w:styleId="Szvegtrzs21">
    <w:name w:val="Body Text 2"/>
    <w:basedOn w:val="Norml"/>
    <w:link w:val="Szvegtrzs2Char"/>
    <w:uiPriority w:val="99"/>
    <w:unhideWhenUsed/>
    <w:rsid w:val="00935FF8"/>
    <w:pPr>
      <w:spacing w:after="120" w:line="480" w:lineRule="auto"/>
    </w:pPr>
    <w:rPr>
      <w:rFonts w:eastAsiaTheme="minorHAnsi"/>
      <w:lang w:eastAsia="en-US"/>
    </w:rPr>
  </w:style>
  <w:style w:type="character" w:customStyle="1" w:styleId="Szvegtrzs2Char">
    <w:name w:val="Szövegtörzs 2 Char"/>
    <w:basedOn w:val="Bekezdsalapbettpusa"/>
    <w:link w:val="Szvegtrzs21"/>
    <w:uiPriority w:val="99"/>
    <w:rsid w:val="00935FF8"/>
    <w:rPr>
      <w:rFonts w:ascii="Arial" w:eastAsiaTheme="minorHAnsi" w:hAnsi="Arial" w:cs="Arial"/>
      <w:sz w:val="22"/>
      <w:szCs w:val="22"/>
      <w:lang w:eastAsia="en-US"/>
    </w:rPr>
  </w:style>
  <w:style w:type="numbering" w:customStyle="1" w:styleId="Nemlista11">
    <w:name w:val="Nem lista11"/>
    <w:next w:val="Nemlista"/>
    <w:uiPriority w:val="99"/>
    <w:semiHidden/>
    <w:rsid w:val="00935FF8"/>
  </w:style>
  <w:style w:type="paragraph" w:styleId="Szvegtrzsbehzssal3">
    <w:name w:val="Body Text Indent 3"/>
    <w:basedOn w:val="Norml"/>
    <w:link w:val="Szvegtrzsbehzssal3Char"/>
    <w:uiPriority w:val="99"/>
    <w:rsid w:val="00935FF8"/>
    <w:pPr>
      <w:tabs>
        <w:tab w:val="left" w:pos="284"/>
      </w:tabs>
      <w:suppressAutoHyphens/>
      <w:spacing w:after="240" w:line="230" w:lineRule="auto"/>
      <w:ind w:left="704" w:hanging="420"/>
    </w:pPr>
    <w:rPr>
      <w:rFonts w:cs="Times New Roman"/>
      <w:b/>
      <w:caps/>
      <w:noProof/>
      <w:sz w:val="24"/>
      <w:szCs w:val="20"/>
    </w:rPr>
  </w:style>
  <w:style w:type="character" w:customStyle="1" w:styleId="Szvegtrzsbehzssal3Char">
    <w:name w:val="Szövegtörzs behúzással 3 Char"/>
    <w:basedOn w:val="Bekezdsalapbettpusa"/>
    <w:link w:val="Szvegtrzsbehzssal3"/>
    <w:uiPriority w:val="99"/>
    <w:rsid w:val="00935FF8"/>
    <w:rPr>
      <w:rFonts w:ascii="Arial" w:hAnsi="Arial"/>
      <w:b/>
      <w:caps/>
      <w:noProof/>
      <w:sz w:val="24"/>
    </w:rPr>
  </w:style>
  <w:style w:type="paragraph" w:customStyle="1" w:styleId="BodyTextIMP">
    <w:name w:val="Body Text_IMP"/>
    <w:basedOn w:val="Norml"/>
    <w:rsid w:val="00935FF8"/>
    <w:pPr>
      <w:suppressAutoHyphens/>
      <w:spacing w:line="276" w:lineRule="auto"/>
    </w:pPr>
    <w:rPr>
      <w:rFonts w:ascii="Times New Roman" w:hAnsi="Times New Roman" w:cs="Times New Roman"/>
      <w:sz w:val="24"/>
      <w:szCs w:val="20"/>
      <w:lang w:val="en-US"/>
    </w:rPr>
  </w:style>
  <w:style w:type="paragraph" w:customStyle="1" w:styleId="Stlus1">
    <w:name w:val="Stílus1"/>
    <w:basedOn w:val="Norml"/>
    <w:uiPriority w:val="99"/>
    <w:qFormat/>
    <w:rsid w:val="00935FF8"/>
    <w:pPr>
      <w:suppressAutoHyphens/>
      <w:spacing w:line="230" w:lineRule="auto"/>
      <w:ind w:left="1020" w:right="284" w:hanging="340"/>
      <w:jc w:val="both"/>
    </w:pPr>
    <w:rPr>
      <w:rFonts w:cs="Times New Roman"/>
      <w:noProof/>
      <w:sz w:val="24"/>
      <w:szCs w:val="20"/>
    </w:rPr>
  </w:style>
  <w:style w:type="paragraph" w:styleId="Szvegtrzsbehzssal2">
    <w:name w:val="Body Text Indent 2"/>
    <w:basedOn w:val="Norml"/>
    <w:link w:val="Szvegtrzsbehzssal2Char"/>
    <w:rsid w:val="00935FF8"/>
    <w:pPr>
      <w:tabs>
        <w:tab w:val="right" w:leader="underscore" w:pos="9072"/>
      </w:tabs>
      <w:spacing w:before="120"/>
      <w:ind w:left="425"/>
      <w:jc w:val="both"/>
    </w:pPr>
    <w:rPr>
      <w:rFonts w:ascii="Times New Roman" w:hAnsi="Times New Roman" w:cs="Times New Roman"/>
      <w:sz w:val="20"/>
      <w:szCs w:val="24"/>
    </w:rPr>
  </w:style>
  <w:style w:type="character" w:customStyle="1" w:styleId="Szvegtrzsbehzssal2Char">
    <w:name w:val="Szövegtörzs behúzással 2 Char"/>
    <w:basedOn w:val="Bekezdsalapbettpusa"/>
    <w:link w:val="Szvegtrzsbehzssal2"/>
    <w:rsid w:val="00935FF8"/>
    <w:rPr>
      <w:szCs w:val="24"/>
    </w:rPr>
  </w:style>
  <w:style w:type="paragraph" w:customStyle="1" w:styleId="Stlus3">
    <w:name w:val="Stílus3"/>
    <w:basedOn w:val="Norml"/>
    <w:rsid w:val="00935FF8"/>
    <w:pPr>
      <w:suppressAutoHyphens/>
      <w:spacing w:line="230" w:lineRule="auto"/>
      <w:ind w:left="2154" w:right="284" w:hanging="680"/>
      <w:jc w:val="both"/>
    </w:pPr>
    <w:rPr>
      <w:rFonts w:cs="Times New Roman"/>
      <w:noProof/>
      <w:sz w:val="24"/>
      <w:szCs w:val="20"/>
    </w:rPr>
  </w:style>
  <w:style w:type="paragraph" w:customStyle="1" w:styleId="NumberedList">
    <w:name w:val="Numbered List"/>
    <w:basedOn w:val="BodyTextIMP"/>
    <w:rsid w:val="00935FF8"/>
    <w:pPr>
      <w:spacing w:line="230" w:lineRule="auto"/>
    </w:pPr>
  </w:style>
  <w:style w:type="paragraph" w:styleId="Szvegblokk">
    <w:name w:val="Block Text"/>
    <w:basedOn w:val="Norml"/>
    <w:uiPriority w:val="99"/>
    <w:rsid w:val="00935FF8"/>
    <w:pPr>
      <w:suppressAutoHyphens/>
      <w:spacing w:line="249" w:lineRule="auto"/>
      <w:ind w:left="1134" w:right="284"/>
      <w:jc w:val="both"/>
    </w:pPr>
    <w:rPr>
      <w:rFonts w:cs="Times New Roman"/>
      <w:noProof/>
      <w:sz w:val="24"/>
      <w:szCs w:val="20"/>
    </w:rPr>
  </w:style>
  <w:style w:type="paragraph" w:customStyle="1" w:styleId="text-3mezera">
    <w:name w:val="text - 3 mezera"/>
    <w:basedOn w:val="Norml"/>
    <w:uiPriority w:val="99"/>
    <w:rsid w:val="00935FF8"/>
    <w:pPr>
      <w:suppressAutoHyphens/>
      <w:spacing w:before="60" w:line="230" w:lineRule="auto"/>
      <w:jc w:val="both"/>
    </w:pPr>
    <w:rPr>
      <w:rFonts w:cs="Times New Roman"/>
      <w:noProof/>
      <w:sz w:val="24"/>
      <w:szCs w:val="20"/>
    </w:rPr>
  </w:style>
  <w:style w:type="paragraph" w:customStyle="1" w:styleId="Szveg">
    <w:name w:val="Szöveg"/>
    <w:basedOn w:val="Norml"/>
    <w:rsid w:val="00935FF8"/>
    <w:pPr>
      <w:widowControl w:val="0"/>
      <w:suppressAutoHyphens/>
      <w:ind w:left="709" w:firstLine="1"/>
      <w:jc w:val="both"/>
    </w:pPr>
    <w:rPr>
      <w:rFonts w:ascii="Times New Roman" w:hAnsi="Times New Roman" w:cs="Times New Roman"/>
      <w:noProof/>
      <w:sz w:val="24"/>
      <w:szCs w:val="20"/>
      <w:lang w:val="en-US"/>
    </w:rPr>
  </w:style>
  <w:style w:type="paragraph" w:customStyle="1" w:styleId="BodyText21">
    <w:name w:val="Body Text 21"/>
    <w:aliases w:val="Törzsszöveg behúzással,Szövegtörzs 21"/>
    <w:basedOn w:val="Norml"/>
    <w:rsid w:val="00935FF8"/>
    <w:pPr>
      <w:tabs>
        <w:tab w:val="left" w:pos="851"/>
      </w:tabs>
      <w:ind w:left="284"/>
      <w:jc w:val="both"/>
    </w:pPr>
    <w:rPr>
      <w:rFonts w:ascii="Times New Roman" w:hAnsi="Times New Roman" w:cs="Times New Roman"/>
      <w:sz w:val="24"/>
      <w:szCs w:val="20"/>
    </w:rPr>
  </w:style>
  <w:style w:type="paragraph" w:customStyle="1" w:styleId="BodyText32">
    <w:name w:val="Body Text 32"/>
    <w:basedOn w:val="Norml"/>
    <w:uiPriority w:val="99"/>
    <w:rsid w:val="00935FF8"/>
    <w:pPr>
      <w:overflowPunct w:val="0"/>
      <w:autoSpaceDE w:val="0"/>
      <w:autoSpaceDN w:val="0"/>
      <w:adjustRightInd w:val="0"/>
      <w:jc w:val="both"/>
      <w:textAlignment w:val="baseline"/>
    </w:pPr>
    <w:rPr>
      <w:rFonts w:ascii="Times New Roman" w:hAnsi="Times New Roman" w:cs="Times New Roman"/>
      <w:sz w:val="24"/>
      <w:szCs w:val="20"/>
    </w:rPr>
  </w:style>
  <w:style w:type="paragraph" w:customStyle="1" w:styleId="Normalsz">
    <w:name w:val="Normalsz"/>
    <w:basedOn w:val="Norml"/>
    <w:rsid w:val="00935FF8"/>
    <w:pPr>
      <w:overflowPunct w:val="0"/>
      <w:autoSpaceDE w:val="0"/>
      <w:autoSpaceDN w:val="0"/>
      <w:adjustRightInd w:val="0"/>
      <w:jc w:val="both"/>
      <w:textAlignment w:val="baseline"/>
    </w:pPr>
    <w:rPr>
      <w:rFonts w:ascii="Times New Roman" w:hAnsi="Times New Roman" w:cs="Times New Roman"/>
      <w:sz w:val="24"/>
      <w:szCs w:val="20"/>
      <w:lang w:val="en-US"/>
    </w:rPr>
  </w:style>
  <w:style w:type="paragraph" w:styleId="Felsorols2">
    <w:name w:val="List Bullet 2"/>
    <w:basedOn w:val="Norml"/>
    <w:autoRedefine/>
    <w:rsid w:val="00935FF8"/>
    <w:pPr>
      <w:numPr>
        <w:numId w:val="30"/>
      </w:numPr>
      <w:jc w:val="both"/>
    </w:pPr>
    <w:rPr>
      <w:rFonts w:ascii="Times New Roman" w:hAnsi="Times New Roman" w:cs="Times New Roman"/>
      <w:sz w:val="24"/>
      <w:szCs w:val="20"/>
    </w:rPr>
  </w:style>
  <w:style w:type="paragraph" w:customStyle="1" w:styleId="Application2">
    <w:name w:val="Application2"/>
    <w:basedOn w:val="Norml"/>
    <w:autoRedefine/>
    <w:rsid w:val="00935FF8"/>
    <w:pPr>
      <w:tabs>
        <w:tab w:val="left" w:pos="-720"/>
      </w:tabs>
      <w:suppressAutoHyphens/>
      <w:spacing w:after="120"/>
      <w:jc w:val="both"/>
    </w:pPr>
    <w:rPr>
      <w:rFonts w:ascii="Times New Roman" w:hAnsi="Times New Roman" w:cs="Times New Roman"/>
      <w:snapToGrid w:val="0"/>
      <w:spacing w:val="-2"/>
      <w:sz w:val="24"/>
      <w:szCs w:val="24"/>
      <w:lang w:eastAsia="en-US"/>
    </w:rPr>
  </w:style>
  <w:style w:type="character" w:customStyle="1" w:styleId="tartalom">
    <w:name w:val="tartalom"/>
    <w:rsid w:val="00935FF8"/>
  </w:style>
  <w:style w:type="paragraph" w:styleId="Lista">
    <w:name w:val="List"/>
    <w:basedOn w:val="Norml"/>
    <w:rsid w:val="00935FF8"/>
    <w:pPr>
      <w:ind w:left="283" w:hanging="283"/>
    </w:pPr>
    <w:rPr>
      <w:rFonts w:ascii="Times New Roman" w:hAnsi="Times New Roman" w:cs="Times New Roman"/>
      <w:sz w:val="24"/>
      <w:szCs w:val="24"/>
    </w:rPr>
  </w:style>
  <w:style w:type="paragraph" w:styleId="Lista2">
    <w:name w:val="List 2"/>
    <w:basedOn w:val="Norml"/>
    <w:rsid w:val="00935FF8"/>
    <w:pPr>
      <w:ind w:left="566" w:hanging="283"/>
    </w:pPr>
    <w:rPr>
      <w:rFonts w:ascii="Times New Roman" w:hAnsi="Times New Roman" w:cs="Times New Roman"/>
      <w:sz w:val="24"/>
      <w:szCs w:val="24"/>
    </w:rPr>
  </w:style>
  <w:style w:type="paragraph" w:styleId="Lista3">
    <w:name w:val="List 3"/>
    <w:basedOn w:val="Norml"/>
    <w:rsid w:val="00935FF8"/>
    <w:pPr>
      <w:ind w:left="849" w:hanging="283"/>
    </w:pPr>
    <w:rPr>
      <w:rFonts w:ascii="Times New Roman" w:hAnsi="Times New Roman" w:cs="Times New Roman"/>
      <w:sz w:val="24"/>
      <w:szCs w:val="24"/>
    </w:rPr>
  </w:style>
  <w:style w:type="paragraph" w:styleId="Lista4">
    <w:name w:val="List 4"/>
    <w:basedOn w:val="Norml"/>
    <w:rsid w:val="00935FF8"/>
    <w:pPr>
      <w:ind w:left="1132" w:hanging="283"/>
    </w:pPr>
    <w:rPr>
      <w:rFonts w:ascii="Times New Roman" w:hAnsi="Times New Roman" w:cs="Times New Roman"/>
      <w:sz w:val="24"/>
      <w:szCs w:val="24"/>
    </w:rPr>
  </w:style>
  <w:style w:type="paragraph" w:styleId="Lista5">
    <w:name w:val="List 5"/>
    <w:basedOn w:val="Norml"/>
    <w:rsid w:val="00935FF8"/>
    <w:pPr>
      <w:ind w:left="1415" w:hanging="283"/>
    </w:pPr>
    <w:rPr>
      <w:rFonts w:ascii="Times New Roman" w:hAnsi="Times New Roman" w:cs="Times New Roman"/>
      <w:sz w:val="24"/>
      <w:szCs w:val="24"/>
    </w:rPr>
  </w:style>
  <w:style w:type="paragraph" w:styleId="Felsorols">
    <w:name w:val="List Bullet"/>
    <w:basedOn w:val="Norml"/>
    <w:rsid w:val="00935FF8"/>
    <w:pPr>
      <w:numPr>
        <w:numId w:val="32"/>
      </w:numPr>
    </w:pPr>
    <w:rPr>
      <w:rFonts w:ascii="Times New Roman" w:hAnsi="Times New Roman" w:cs="Times New Roman"/>
      <w:sz w:val="24"/>
      <w:szCs w:val="24"/>
    </w:rPr>
  </w:style>
  <w:style w:type="paragraph" w:styleId="Felsorols3">
    <w:name w:val="List Bullet 3"/>
    <w:basedOn w:val="Norml"/>
    <w:rsid w:val="00935FF8"/>
    <w:pPr>
      <w:numPr>
        <w:numId w:val="33"/>
      </w:numPr>
    </w:pPr>
    <w:rPr>
      <w:rFonts w:ascii="Times New Roman" w:hAnsi="Times New Roman" w:cs="Times New Roman"/>
      <w:sz w:val="24"/>
      <w:szCs w:val="24"/>
    </w:rPr>
  </w:style>
  <w:style w:type="paragraph" w:styleId="Felsorols4">
    <w:name w:val="List Bullet 4"/>
    <w:basedOn w:val="Norml"/>
    <w:rsid w:val="00935FF8"/>
    <w:pPr>
      <w:numPr>
        <w:numId w:val="34"/>
      </w:numPr>
    </w:pPr>
    <w:rPr>
      <w:rFonts w:ascii="Times New Roman" w:hAnsi="Times New Roman" w:cs="Times New Roman"/>
      <w:sz w:val="24"/>
      <w:szCs w:val="24"/>
    </w:rPr>
  </w:style>
  <w:style w:type="paragraph" w:styleId="Szvegtrzselssora2">
    <w:name w:val="Body Text First Indent 2"/>
    <w:basedOn w:val="Szvegtrzsbehzssal"/>
    <w:link w:val="Szvegtrzselssora2Char"/>
    <w:rsid w:val="00935FF8"/>
    <w:pPr>
      <w:spacing w:line="240" w:lineRule="auto"/>
      <w:ind w:firstLine="210"/>
    </w:pPr>
    <w:rPr>
      <w:rFonts w:ascii="Times New Roman" w:eastAsia="Times New Roman" w:hAnsi="Times New Roman"/>
      <w:sz w:val="24"/>
      <w:szCs w:val="24"/>
    </w:rPr>
  </w:style>
  <w:style w:type="character" w:customStyle="1" w:styleId="Szvegtrzselssora2Char">
    <w:name w:val="Szövegtörzs első sora 2 Char"/>
    <w:basedOn w:val="SzvegtrzsbehzssalChar"/>
    <w:link w:val="Szvegtrzselssora2"/>
    <w:rsid w:val="00935FF8"/>
    <w:rPr>
      <w:rFonts w:ascii="Calibri" w:eastAsia="Calibri" w:hAnsi="Calibri"/>
      <w:sz w:val="24"/>
      <w:szCs w:val="24"/>
      <w:lang w:eastAsia="en-US"/>
    </w:rPr>
  </w:style>
  <w:style w:type="character" w:styleId="Mrltotthiperhivatkozs">
    <w:name w:val="FollowedHyperlink"/>
    <w:uiPriority w:val="99"/>
    <w:rsid w:val="00935FF8"/>
    <w:rPr>
      <w:color w:val="800080"/>
      <w:u w:val="single"/>
    </w:rPr>
  </w:style>
  <w:style w:type="paragraph" w:styleId="Lbjegyzetszveg">
    <w:name w:val="footnote text"/>
    <w:aliases w:val="Footnote Text Char,Lábjegyzetszöveg Char1 Char,Lábjegyzetszöveg Char Char Char,Footnote Char Char Char, Char1 Char Char Char,Footnote Char1 Char, Char1 Char1 Char,Footnote Char, Char1 Char,Lábjegyzetszöveg Char1,Char1 Char Char Char"/>
    <w:basedOn w:val="Norml"/>
    <w:link w:val="LbjegyzetszvegChar"/>
    <w:uiPriority w:val="99"/>
    <w:rsid w:val="00935FF8"/>
    <w:rPr>
      <w:rFonts w:ascii="Times New Roman" w:hAnsi="Times New Roman" w:cs="Times New Roman"/>
      <w:sz w:val="20"/>
      <w:szCs w:val="20"/>
    </w:rPr>
  </w:style>
  <w:style w:type="character" w:customStyle="1" w:styleId="LbjegyzetszvegChar">
    <w:name w:val="Lábjegyzetszöveg Char"/>
    <w:aliases w:val="Footnote Text Char Char,Lábjegyzetszöveg Char1 Char Char,Lábjegyzetszöveg Char Char Char Char,Footnote Char Char Char Char, Char1 Char Char Char Char,Footnote Char1 Char Char, Char1 Char1 Char Char,Footnote Char Char"/>
    <w:basedOn w:val="Bekezdsalapbettpusa"/>
    <w:link w:val="Lbjegyzetszveg"/>
    <w:uiPriority w:val="99"/>
    <w:rsid w:val="00935FF8"/>
  </w:style>
  <w:style w:type="paragraph" w:customStyle="1" w:styleId="Lista1bullet">
    <w:name w:val="Lista 1 bullet"/>
    <w:basedOn w:val="Norml"/>
    <w:rsid w:val="00935FF8"/>
    <w:pPr>
      <w:numPr>
        <w:numId w:val="35"/>
      </w:numPr>
      <w:spacing w:before="120" w:after="120" w:line="240" w:lineRule="atLeast"/>
      <w:jc w:val="both"/>
    </w:pPr>
    <w:rPr>
      <w:rFonts w:cs="Times New Roman"/>
      <w:szCs w:val="24"/>
    </w:rPr>
  </w:style>
  <w:style w:type="paragraph" w:customStyle="1" w:styleId="Lista1utn">
    <w:name w:val="Lista 1 után"/>
    <w:basedOn w:val="Norml"/>
    <w:rsid w:val="00935FF8"/>
    <w:pPr>
      <w:spacing w:before="120" w:after="120" w:line="240" w:lineRule="atLeast"/>
      <w:ind w:left="357"/>
      <w:jc w:val="both"/>
    </w:pPr>
    <w:rPr>
      <w:rFonts w:cs="Times New Roman"/>
      <w:szCs w:val="24"/>
    </w:rPr>
  </w:style>
  <w:style w:type="paragraph" w:customStyle="1" w:styleId="lofej">
    <w:name w:val="Élofej"/>
    <w:basedOn w:val="Norml"/>
    <w:rsid w:val="00935FF8"/>
    <w:pPr>
      <w:tabs>
        <w:tab w:val="center" w:pos="4703"/>
        <w:tab w:val="right" w:pos="9406"/>
      </w:tabs>
      <w:jc w:val="both"/>
    </w:pPr>
    <w:rPr>
      <w:rFonts w:ascii="Times New Roman" w:hAnsi="Times New Roman" w:cs="Times New Roman"/>
      <w:sz w:val="28"/>
      <w:szCs w:val="20"/>
      <w:lang w:eastAsia="ko-KR"/>
    </w:rPr>
  </w:style>
  <w:style w:type="paragraph" w:customStyle="1" w:styleId="Buborkszveg1">
    <w:name w:val="Buborékszöveg1"/>
    <w:basedOn w:val="Norml"/>
    <w:uiPriority w:val="99"/>
    <w:rsid w:val="00935FF8"/>
    <w:rPr>
      <w:rFonts w:ascii="Tahoma" w:hAnsi="Tahoma" w:cs="Webdings"/>
      <w:sz w:val="16"/>
      <w:szCs w:val="16"/>
      <w:lang w:eastAsia="ko-KR"/>
    </w:rPr>
  </w:style>
  <w:style w:type="paragraph" w:customStyle="1" w:styleId="cmsor10">
    <w:name w:val="címsor1"/>
    <w:basedOn w:val="Norml"/>
    <w:rsid w:val="00935FF8"/>
    <w:pPr>
      <w:jc w:val="both"/>
    </w:pPr>
    <w:rPr>
      <w:rFonts w:ascii="Times New Roman" w:hAnsi="Times New Roman" w:cs="Times New Roman"/>
      <w:sz w:val="28"/>
      <w:szCs w:val="20"/>
      <w:lang w:eastAsia="ko-KR"/>
    </w:rPr>
  </w:style>
  <w:style w:type="character" w:styleId="Kiemels2">
    <w:name w:val="Strong"/>
    <w:uiPriority w:val="99"/>
    <w:qFormat/>
    <w:rsid w:val="00935FF8"/>
    <w:rPr>
      <w:b/>
      <w:bCs/>
    </w:rPr>
  </w:style>
  <w:style w:type="paragraph" w:customStyle="1" w:styleId="CharCharCharChar">
    <w:name w:val="Char Char Char Char"/>
    <w:basedOn w:val="Norml"/>
    <w:rsid w:val="00935FF8"/>
    <w:pPr>
      <w:spacing w:after="160" w:line="240" w:lineRule="exact"/>
    </w:pPr>
    <w:rPr>
      <w:rFonts w:ascii="Tahoma" w:hAnsi="Tahoma" w:cs="Times New Roman"/>
      <w:sz w:val="20"/>
      <w:szCs w:val="20"/>
      <w:lang w:val="en-US" w:eastAsia="en-US"/>
    </w:rPr>
  </w:style>
  <w:style w:type="paragraph" w:customStyle="1" w:styleId="CharCharCharCharCharCharChar">
    <w:name w:val="Char Char Char Char Char Char Char"/>
    <w:basedOn w:val="Norml"/>
    <w:next w:val="Norml"/>
    <w:rsid w:val="00935FF8"/>
    <w:pPr>
      <w:jc w:val="both"/>
    </w:pPr>
    <w:rPr>
      <w:rFonts w:ascii="Times New Roman" w:hAnsi="Times New Roman" w:cs="Times New Roman"/>
      <w:sz w:val="24"/>
      <w:szCs w:val="24"/>
      <w:lang w:val="en-US" w:eastAsia="en-US"/>
    </w:rPr>
  </w:style>
  <w:style w:type="paragraph" w:customStyle="1" w:styleId="A5">
    <w:name w:val="A 5"/>
    <w:basedOn w:val="Norml"/>
    <w:next w:val="Norml"/>
    <w:rsid w:val="00935FF8"/>
    <w:pPr>
      <w:keepNext/>
      <w:keepLines/>
      <w:spacing w:before="180" w:after="80"/>
      <w:ind w:left="851"/>
      <w:jc w:val="both"/>
    </w:pPr>
    <w:rPr>
      <w:rFonts w:cs="Times New Roman"/>
      <w:b/>
      <w:sz w:val="24"/>
      <w:szCs w:val="20"/>
    </w:rPr>
  </w:style>
  <w:style w:type="paragraph" w:customStyle="1" w:styleId="CharCharChar1CharChar">
    <w:name w:val="Char Char Char1 Char Char"/>
    <w:basedOn w:val="Norml"/>
    <w:rsid w:val="00935FF8"/>
    <w:pPr>
      <w:keepNext/>
      <w:spacing w:before="120" w:after="160" w:line="240" w:lineRule="exact"/>
      <w:contextualSpacing/>
    </w:pPr>
    <w:rPr>
      <w:rFonts w:ascii="Tahoma" w:hAnsi="Tahoma" w:cs="Times New Roman"/>
      <w:sz w:val="20"/>
      <w:szCs w:val="20"/>
      <w:lang w:val="en-US" w:eastAsia="en-US"/>
    </w:rPr>
  </w:style>
  <w:style w:type="paragraph" w:customStyle="1" w:styleId="Char">
    <w:name w:val="Char"/>
    <w:basedOn w:val="Norml"/>
    <w:uiPriority w:val="99"/>
    <w:rsid w:val="00935FF8"/>
    <w:pPr>
      <w:spacing w:after="160" w:line="240" w:lineRule="exact"/>
    </w:pPr>
    <w:rPr>
      <w:rFonts w:ascii="Tahoma" w:eastAsia="MS Mincho" w:hAnsi="Tahoma" w:cs="Times New Roman"/>
      <w:sz w:val="20"/>
      <w:szCs w:val="20"/>
      <w:lang w:val="en-US" w:eastAsia="en-US"/>
    </w:rPr>
  </w:style>
  <w:style w:type="paragraph" w:styleId="TJ1">
    <w:name w:val="toc 1"/>
    <w:basedOn w:val="Norml"/>
    <w:next w:val="Norml"/>
    <w:autoRedefine/>
    <w:uiPriority w:val="99"/>
    <w:rsid w:val="00935FF8"/>
    <w:rPr>
      <w:rFonts w:ascii="Times New Roman" w:hAnsi="Times New Roman" w:cs="Times New Roman"/>
      <w:sz w:val="24"/>
      <w:szCs w:val="24"/>
    </w:rPr>
  </w:style>
  <w:style w:type="paragraph" w:styleId="TJ2">
    <w:name w:val="toc 2"/>
    <w:basedOn w:val="Norml"/>
    <w:next w:val="Norml"/>
    <w:autoRedefine/>
    <w:uiPriority w:val="39"/>
    <w:rsid w:val="00935FF8"/>
    <w:pPr>
      <w:tabs>
        <w:tab w:val="right" w:leader="dot" w:pos="9062"/>
      </w:tabs>
      <w:ind w:left="240"/>
    </w:pPr>
    <w:rPr>
      <w:rFonts w:ascii="Garamond" w:hAnsi="Garamond" w:cs="Times New Roman"/>
      <w:b/>
      <w:bCs/>
      <w:caps/>
      <w:noProof/>
      <w:sz w:val="24"/>
      <w:szCs w:val="24"/>
    </w:rPr>
  </w:style>
  <w:style w:type="paragraph" w:styleId="Szmozottlista">
    <w:name w:val="List Number"/>
    <w:basedOn w:val="Norml"/>
    <w:rsid w:val="00935FF8"/>
    <w:pPr>
      <w:numPr>
        <w:numId w:val="36"/>
      </w:numPr>
    </w:pPr>
    <w:rPr>
      <w:rFonts w:ascii="Times New Roman" w:hAnsi="Times New Roman" w:cs="Times New Roman"/>
      <w:sz w:val="24"/>
      <w:szCs w:val="24"/>
    </w:rPr>
  </w:style>
  <w:style w:type="paragraph" w:customStyle="1" w:styleId="Felsorolasabc">
    <w:name w:val="Felsorolas abc"/>
    <w:basedOn w:val="Norml"/>
    <w:uiPriority w:val="99"/>
    <w:rsid w:val="00935FF8"/>
    <w:pPr>
      <w:numPr>
        <w:ilvl w:val="2"/>
        <w:numId w:val="29"/>
      </w:numPr>
      <w:spacing w:after="240"/>
      <w:jc w:val="both"/>
    </w:pPr>
    <w:rPr>
      <w:rFonts w:cs="Times New Roman"/>
      <w:sz w:val="20"/>
      <w:szCs w:val="24"/>
    </w:rPr>
  </w:style>
  <w:style w:type="paragraph" w:customStyle="1" w:styleId="Annexetitle">
    <w:name w:val="Annexe_title"/>
    <w:basedOn w:val="Cmsor1"/>
    <w:next w:val="Norml"/>
    <w:autoRedefine/>
    <w:rsid w:val="00935FF8"/>
    <w:pPr>
      <w:keepNext w:val="0"/>
      <w:tabs>
        <w:tab w:val="left" w:pos="1701"/>
        <w:tab w:val="left" w:pos="2552"/>
      </w:tabs>
      <w:spacing w:after="240"/>
      <w:jc w:val="center"/>
      <w:outlineLvl w:val="9"/>
    </w:pPr>
    <w:rPr>
      <w:bCs w:val="0"/>
      <w:caps/>
      <w:kern w:val="0"/>
      <w:sz w:val="24"/>
      <w:szCs w:val="20"/>
    </w:rPr>
  </w:style>
  <w:style w:type="paragraph" w:styleId="Vgjegyzetszvege">
    <w:name w:val="endnote text"/>
    <w:basedOn w:val="Norml"/>
    <w:link w:val="VgjegyzetszvegeChar"/>
    <w:rsid w:val="00935FF8"/>
    <w:pPr>
      <w:jc w:val="both"/>
    </w:pPr>
    <w:rPr>
      <w:rFonts w:eastAsia="Batang" w:cs="Times New Roman"/>
      <w:spacing w:val="-5"/>
      <w:sz w:val="20"/>
      <w:szCs w:val="20"/>
      <w:lang w:eastAsia="en-US"/>
    </w:rPr>
  </w:style>
  <w:style w:type="character" w:customStyle="1" w:styleId="VgjegyzetszvegeChar">
    <w:name w:val="Végjegyzet szövege Char"/>
    <w:basedOn w:val="Bekezdsalapbettpusa"/>
    <w:link w:val="Vgjegyzetszvege"/>
    <w:rsid w:val="00935FF8"/>
    <w:rPr>
      <w:rFonts w:ascii="Arial" w:eastAsia="Batang" w:hAnsi="Arial"/>
      <w:spacing w:val="-5"/>
      <w:lang w:eastAsia="en-US"/>
    </w:rPr>
  </w:style>
  <w:style w:type="paragraph" w:customStyle="1" w:styleId="Char1">
    <w:name w:val="Char1"/>
    <w:basedOn w:val="Norml"/>
    <w:rsid w:val="00935FF8"/>
    <w:pPr>
      <w:spacing w:after="160" w:line="240" w:lineRule="exact"/>
    </w:pPr>
    <w:rPr>
      <w:rFonts w:ascii="Verdana" w:hAnsi="Verdana" w:cs="Times New Roman"/>
      <w:sz w:val="20"/>
      <w:szCs w:val="20"/>
      <w:lang w:val="en-US" w:eastAsia="en-US"/>
    </w:rPr>
  </w:style>
  <w:style w:type="paragraph" w:customStyle="1" w:styleId="CharCharCharCharCharCharCharCharCharCharCharCharChar">
    <w:name w:val="Char Char Char Char Char Char Char Char Char Char Char Char Char"/>
    <w:basedOn w:val="Norml"/>
    <w:next w:val="Norml"/>
    <w:rsid w:val="00935FF8"/>
    <w:pPr>
      <w:jc w:val="both"/>
    </w:pPr>
    <w:rPr>
      <w:rFonts w:ascii="Times New Roman" w:hAnsi="Times New Roman" w:cs="Times New Roman"/>
      <w:sz w:val="24"/>
      <w:szCs w:val="24"/>
      <w:lang w:val="en-US" w:eastAsia="en-US"/>
    </w:rPr>
  </w:style>
  <w:style w:type="paragraph" w:customStyle="1" w:styleId="standard">
    <w:name w:val="standard"/>
    <w:basedOn w:val="Norml"/>
    <w:link w:val="standardChar"/>
    <w:rsid w:val="00935FF8"/>
    <w:rPr>
      <w:rFonts w:ascii="&amp;#39" w:hAnsi="&amp;#39" w:cs="Times New Roman"/>
      <w:sz w:val="24"/>
      <w:szCs w:val="24"/>
    </w:rPr>
  </w:style>
  <w:style w:type="character" w:customStyle="1" w:styleId="point">
    <w:name w:val="point"/>
    <w:rsid w:val="00935FF8"/>
  </w:style>
  <w:style w:type="character" w:customStyle="1" w:styleId="section">
    <w:name w:val="section"/>
    <w:rsid w:val="00935FF8"/>
  </w:style>
  <w:style w:type="paragraph" w:customStyle="1" w:styleId="rub2">
    <w:name w:val="rub2"/>
    <w:basedOn w:val="Norml"/>
    <w:uiPriority w:val="99"/>
    <w:rsid w:val="00935FF8"/>
    <w:pPr>
      <w:ind w:right="-390"/>
    </w:pPr>
    <w:rPr>
      <w:rFonts w:ascii="&amp;#39" w:hAnsi="&amp;#39" w:cs="Times New Roman"/>
      <w:smallCaps/>
      <w:sz w:val="24"/>
      <w:szCs w:val="24"/>
    </w:rPr>
  </w:style>
  <w:style w:type="paragraph" w:styleId="HTML-kntformzott">
    <w:name w:val="HTML Preformatted"/>
    <w:basedOn w:val="Norml"/>
    <w:link w:val="HTML-kntformzottChar"/>
    <w:uiPriority w:val="99"/>
    <w:rsid w:val="00935F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eastAsia="en-US"/>
    </w:rPr>
  </w:style>
  <w:style w:type="character" w:customStyle="1" w:styleId="HTML-kntformzottChar">
    <w:name w:val="HTML-ként formázott Char"/>
    <w:basedOn w:val="Bekezdsalapbettpusa"/>
    <w:link w:val="HTML-kntformzott"/>
    <w:uiPriority w:val="99"/>
    <w:rsid w:val="00935FF8"/>
    <w:rPr>
      <w:rFonts w:ascii="Courier New" w:hAnsi="Courier New"/>
      <w:lang w:eastAsia="en-US"/>
    </w:rPr>
  </w:style>
  <w:style w:type="paragraph" w:customStyle="1" w:styleId="Felsorol">
    <w:name w:val="Felsorol"/>
    <w:basedOn w:val="Norml"/>
    <w:autoRedefine/>
    <w:rsid w:val="00935FF8"/>
    <w:pPr>
      <w:numPr>
        <w:numId w:val="37"/>
      </w:numPr>
      <w:spacing w:before="120" w:after="120"/>
      <w:jc w:val="both"/>
    </w:pPr>
    <w:rPr>
      <w:rFonts w:cs="Times New Roman"/>
      <w:sz w:val="24"/>
      <w:szCs w:val="24"/>
    </w:rPr>
  </w:style>
  <w:style w:type="paragraph" w:customStyle="1" w:styleId="BodyText1">
    <w:name w:val="Body Text1"/>
    <w:basedOn w:val="Norml"/>
    <w:rsid w:val="00935FF8"/>
    <w:pPr>
      <w:jc w:val="both"/>
    </w:pPr>
    <w:rPr>
      <w:rFonts w:ascii="Goudy Old Style ATT" w:hAnsi="Goudy Old Style ATT" w:cs="Times New Roman"/>
      <w:sz w:val="24"/>
      <w:szCs w:val="20"/>
    </w:rPr>
  </w:style>
  <w:style w:type="paragraph" w:styleId="Nincstrkz">
    <w:name w:val="No Spacing"/>
    <w:uiPriority w:val="99"/>
    <w:qFormat/>
    <w:rsid w:val="00935FF8"/>
    <w:rPr>
      <w:sz w:val="24"/>
      <w:szCs w:val="24"/>
    </w:rPr>
  </w:style>
  <w:style w:type="paragraph" w:customStyle="1" w:styleId="BodyText211">
    <w:name w:val="Body Text 211"/>
    <w:basedOn w:val="Norml"/>
    <w:rsid w:val="00935FF8"/>
    <w:pPr>
      <w:tabs>
        <w:tab w:val="left" w:pos="720"/>
      </w:tabs>
      <w:ind w:right="141"/>
      <w:jc w:val="both"/>
    </w:pPr>
    <w:rPr>
      <w:rFonts w:ascii="CG Times" w:hAnsi="CG Times" w:cs="Times New Roman"/>
      <w:sz w:val="28"/>
      <w:szCs w:val="20"/>
    </w:rPr>
  </w:style>
  <w:style w:type="paragraph" w:customStyle="1" w:styleId="szveg2">
    <w:name w:val="szöveg_2"/>
    <w:basedOn w:val="Norml"/>
    <w:rsid w:val="00935FF8"/>
    <w:pPr>
      <w:spacing w:before="40" w:after="40" w:line="360" w:lineRule="atLeast"/>
      <w:ind w:left="709"/>
      <w:jc w:val="both"/>
    </w:pPr>
    <w:rPr>
      <w:rFonts w:cs="Times New Roman"/>
      <w:sz w:val="24"/>
      <w:szCs w:val="20"/>
    </w:rPr>
  </w:style>
  <w:style w:type="character" w:customStyle="1" w:styleId="rgpbet">
    <w:name w:val="Írógépbetű"/>
    <w:rsid w:val="00935FF8"/>
    <w:rPr>
      <w:rFonts w:ascii="Luxi Mono" w:eastAsia="Luxi Mono" w:hAnsi="Luxi Mono" w:cs="Luxi Mono"/>
    </w:rPr>
  </w:style>
  <w:style w:type="paragraph" w:customStyle="1" w:styleId="ListParagraph1">
    <w:name w:val="List Paragraph1"/>
    <w:basedOn w:val="Norml"/>
    <w:qFormat/>
    <w:rsid w:val="00935FF8"/>
    <w:pPr>
      <w:ind w:left="720"/>
      <w:contextualSpacing/>
    </w:pPr>
    <w:rPr>
      <w:rFonts w:ascii="Times New Roman" w:eastAsia="Calibri" w:hAnsi="Times New Roman" w:cs="Times New Roman"/>
      <w:sz w:val="24"/>
      <w:szCs w:val="24"/>
    </w:rPr>
  </w:style>
  <w:style w:type="paragraph" w:customStyle="1" w:styleId="Szvegtrzs31">
    <w:name w:val="Szövegtörzs 31"/>
    <w:basedOn w:val="Norml"/>
    <w:uiPriority w:val="99"/>
    <w:rsid w:val="00935FF8"/>
    <w:pPr>
      <w:widowControl w:val="0"/>
      <w:spacing w:before="40" w:after="40"/>
    </w:pPr>
    <w:rPr>
      <w:rFonts w:ascii="Times New Roman" w:hAnsi="Times New Roman" w:cs="Times New Roman"/>
      <w:sz w:val="24"/>
      <w:szCs w:val="20"/>
    </w:rPr>
  </w:style>
  <w:style w:type="paragraph" w:customStyle="1" w:styleId="Szvegtrzs22">
    <w:name w:val="Szövegtörzs 22"/>
    <w:basedOn w:val="Norml"/>
    <w:rsid w:val="00935FF8"/>
    <w:pPr>
      <w:ind w:left="360"/>
    </w:pPr>
    <w:rPr>
      <w:rFonts w:ascii="Times New Roman" w:hAnsi="Times New Roman" w:cs="Times New Roman"/>
      <w:sz w:val="20"/>
      <w:szCs w:val="20"/>
    </w:rPr>
  </w:style>
  <w:style w:type="paragraph" w:customStyle="1" w:styleId="xmsonormal">
    <w:name w:val="x_msonormal"/>
    <w:basedOn w:val="Norml"/>
    <w:rsid w:val="00935FF8"/>
    <w:pPr>
      <w:spacing w:before="100" w:beforeAutospacing="1" w:after="100" w:afterAutospacing="1"/>
    </w:pPr>
    <w:rPr>
      <w:rFonts w:ascii="Times New Roman" w:hAnsi="Times New Roman" w:cs="Times New Roman"/>
      <w:sz w:val="24"/>
      <w:szCs w:val="24"/>
    </w:rPr>
  </w:style>
  <w:style w:type="paragraph" w:styleId="Dokumentumtrkp">
    <w:name w:val="Document Map"/>
    <w:basedOn w:val="Norml"/>
    <w:link w:val="DokumentumtrkpChar"/>
    <w:rsid w:val="00935FF8"/>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rsid w:val="00935FF8"/>
    <w:rPr>
      <w:rFonts w:ascii="Tahoma" w:hAnsi="Tahoma" w:cs="Tahoma"/>
      <w:shd w:val="clear" w:color="auto" w:fill="000080"/>
    </w:rPr>
  </w:style>
  <w:style w:type="paragraph" w:customStyle="1" w:styleId="BodyText31">
    <w:name w:val="Body Text 31"/>
    <w:basedOn w:val="Norml"/>
    <w:rsid w:val="00935FF8"/>
    <w:pPr>
      <w:overflowPunct w:val="0"/>
      <w:autoSpaceDE w:val="0"/>
      <w:autoSpaceDN w:val="0"/>
      <w:adjustRightInd w:val="0"/>
      <w:jc w:val="both"/>
      <w:textAlignment w:val="baseline"/>
    </w:pPr>
    <w:rPr>
      <w:rFonts w:ascii="Times New Roman" w:hAnsi="Times New Roman" w:cs="Times New Roman"/>
      <w:sz w:val="24"/>
      <w:szCs w:val="20"/>
    </w:rPr>
  </w:style>
  <w:style w:type="paragraph" w:styleId="TJ3">
    <w:name w:val="toc 3"/>
    <w:basedOn w:val="Norml"/>
    <w:next w:val="Norml"/>
    <w:autoRedefine/>
    <w:uiPriority w:val="39"/>
    <w:rsid w:val="00935FF8"/>
    <w:pPr>
      <w:ind w:left="480"/>
    </w:pPr>
    <w:rPr>
      <w:rFonts w:ascii="Times New Roman" w:hAnsi="Times New Roman" w:cs="Times New Roman"/>
      <w:sz w:val="24"/>
      <w:szCs w:val="24"/>
    </w:rPr>
  </w:style>
  <w:style w:type="character" w:customStyle="1" w:styleId="FontStyle11">
    <w:name w:val="Font Style11"/>
    <w:uiPriority w:val="99"/>
    <w:rsid w:val="00935FF8"/>
    <w:rPr>
      <w:rFonts w:ascii="Times New Roman" w:hAnsi="Times New Roman" w:cs="Times New Roman"/>
      <w:sz w:val="22"/>
      <w:szCs w:val="22"/>
    </w:rPr>
  </w:style>
  <w:style w:type="paragraph" w:styleId="Csakszveg">
    <w:name w:val="Plain Text"/>
    <w:basedOn w:val="Norml"/>
    <w:link w:val="CsakszvegChar"/>
    <w:rsid w:val="00935FF8"/>
    <w:rPr>
      <w:rFonts w:ascii="Courier New" w:hAnsi="Courier New" w:cs="Times New Roman"/>
      <w:sz w:val="20"/>
      <w:szCs w:val="20"/>
      <w:lang w:eastAsia="en-US"/>
    </w:rPr>
  </w:style>
  <w:style w:type="character" w:customStyle="1" w:styleId="CsakszvegChar">
    <w:name w:val="Csak szöveg Char"/>
    <w:basedOn w:val="Bekezdsalapbettpusa"/>
    <w:link w:val="Csakszveg"/>
    <w:rsid w:val="00935FF8"/>
    <w:rPr>
      <w:rFonts w:ascii="Courier New" w:hAnsi="Courier New"/>
      <w:lang w:eastAsia="en-US"/>
    </w:rPr>
  </w:style>
  <w:style w:type="paragraph" w:customStyle="1" w:styleId="Style6">
    <w:name w:val="Style6"/>
    <w:basedOn w:val="Norml"/>
    <w:uiPriority w:val="99"/>
    <w:rsid w:val="00935FF8"/>
    <w:pPr>
      <w:widowControl w:val="0"/>
      <w:autoSpaceDE w:val="0"/>
      <w:autoSpaceDN w:val="0"/>
      <w:adjustRightInd w:val="0"/>
    </w:pPr>
    <w:rPr>
      <w:rFonts w:ascii="Times New Roman" w:hAnsi="Times New Roman" w:cs="Times New Roman"/>
      <w:sz w:val="24"/>
      <w:szCs w:val="24"/>
    </w:rPr>
  </w:style>
  <w:style w:type="numbering" w:customStyle="1" w:styleId="Nemlista2">
    <w:name w:val="Nem lista2"/>
    <w:next w:val="Nemlista"/>
    <w:uiPriority w:val="99"/>
    <w:semiHidden/>
    <w:unhideWhenUsed/>
    <w:rsid w:val="00935FF8"/>
  </w:style>
  <w:style w:type="character" w:customStyle="1" w:styleId="Lbjegyzet">
    <w:name w:val="Lábjegyzet_"/>
    <w:link w:val="Lbjegyzet0"/>
    <w:rsid w:val="00935FF8"/>
    <w:rPr>
      <w:rFonts w:eastAsia="Arial"/>
      <w:sz w:val="12"/>
      <w:szCs w:val="12"/>
      <w:shd w:val="clear" w:color="auto" w:fill="FFFFFF"/>
    </w:rPr>
  </w:style>
  <w:style w:type="character" w:customStyle="1" w:styleId="Lbjegyzet65ptFlkvr">
    <w:name w:val="Lábjegyzet + 6;5 pt;Félkövér"/>
    <w:rsid w:val="00935FF8"/>
    <w:rPr>
      <w:rFonts w:ascii="Arial" w:eastAsia="Arial" w:hAnsi="Arial" w:cs="Arial"/>
      <w:b/>
      <w:bCs/>
      <w:i w:val="0"/>
      <w:iCs w:val="0"/>
      <w:smallCaps w:val="0"/>
      <w:strike w:val="0"/>
      <w:color w:val="000000"/>
      <w:spacing w:val="0"/>
      <w:w w:val="100"/>
      <w:position w:val="0"/>
      <w:sz w:val="13"/>
      <w:szCs w:val="13"/>
      <w:u w:val="none"/>
      <w:lang w:val="hu-HU" w:eastAsia="hu-HU" w:bidi="hu-HU"/>
    </w:rPr>
  </w:style>
  <w:style w:type="character" w:customStyle="1" w:styleId="Lbjegyzet2">
    <w:name w:val="Lábjegyzet (2)_"/>
    <w:link w:val="Lbjegyzet20"/>
    <w:rsid w:val="00935FF8"/>
    <w:rPr>
      <w:rFonts w:eastAsia="Arial"/>
      <w:i/>
      <w:iCs/>
      <w:sz w:val="12"/>
      <w:szCs w:val="12"/>
      <w:shd w:val="clear" w:color="auto" w:fill="FFFFFF"/>
    </w:rPr>
  </w:style>
  <w:style w:type="character" w:customStyle="1" w:styleId="Lbjegyzet2Nemdlt">
    <w:name w:val="Lábjegyzet (2) + Nem dőlt"/>
    <w:rsid w:val="00935FF8"/>
    <w:rPr>
      <w:rFonts w:ascii="Arial" w:eastAsia="Arial" w:hAnsi="Arial" w:cs="Arial"/>
      <w:b w:val="0"/>
      <w:bCs w:val="0"/>
      <w:i/>
      <w:iCs/>
      <w:smallCaps w:val="0"/>
      <w:strike w:val="0"/>
      <w:color w:val="000000"/>
      <w:spacing w:val="0"/>
      <w:w w:val="100"/>
      <w:position w:val="0"/>
      <w:sz w:val="12"/>
      <w:szCs w:val="12"/>
      <w:u w:val="none"/>
      <w:lang w:val="hu-HU" w:eastAsia="hu-HU" w:bidi="hu-HU"/>
    </w:rPr>
  </w:style>
  <w:style w:type="character" w:customStyle="1" w:styleId="Szvegtrzs30">
    <w:name w:val="Szövegtörzs (3)_"/>
    <w:link w:val="Szvegtrzs32"/>
    <w:rsid w:val="00935FF8"/>
    <w:rPr>
      <w:rFonts w:ascii="Sylfaen" w:eastAsia="Sylfaen" w:hAnsi="Sylfaen" w:cs="Sylfaen"/>
      <w:b/>
      <w:bCs/>
      <w:sz w:val="19"/>
      <w:szCs w:val="19"/>
      <w:shd w:val="clear" w:color="auto" w:fill="FFFFFF"/>
    </w:rPr>
  </w:style>
  <w:style w:type="character" w:customStyle="1" w:styleId="Szvegtrzs4">
    <w:name w:val="Szövegtörzs (4)_"/>
    <w:link w:val="Szvegtrzs40"/>
    <w:rsid w:val="00935FF8"/>
    <w:rPr>
      <w:rFonts w:ascii="Sylfaen" w:eastAsia="Sylfaen" w:hAnsi="Sylfaen" w:cs="Sylfaen"/>
      <w:b/>
      <w:bCs/>
      <w:sz w:val="16"/>
      <w:szCs w:val="16"/>
      <w:shd w:val="clear" w:color="auto" w:fill="FFFFFF"/>
    </w:rPr>
  </w:style>
  <w:style w:type="character" w:customStyle="1" w:styleId="Szvegtrzs5">
    <w:name w:val="Szövegtörzs (5)_"/>
    <w:link w:val="Szvegtrzs50"/>
    <w:rsid w:val="00935FF8"/>
    <w:rPr>
      <w:rFonts w:ascii="Sylfaen" w:eastAsia="Sylfaen" w:hAnsi="Sylfaen" w:cs="Sylfaen"/>
      <w:sz w:val="15"/>
      <w:szCs w:val="15"/>
      <w:shd w:val="clear" w:color="auto" w:fill="FFFFFF"/>
    </w:rPr>
  </w:style>
  <w:style w:type="character" w:customStyle="1" w:styleId="Cmsor11">
    <w:name w:val="Címsor #1_"/>
    <w:link w:val="Cmsor12"/>
    <w:rsid w:val="00935FF8"/>
    <w:rPr>
      <w:rFonts w:ascii="Sylfaen" w:eastAsia="Sylfaen" w:hAnsi="Sylfaen" w:cs="Sylfaen"/>
      <w:i/>
      <w:iCs/>
      <w:sz w:val="17"/>
      <w:szCs w:val="17"/>
      <w:shd w:val="clear" w:color="auto" w:fill="FFFFFF"/>
    </w:rPr>
  </w:style>
  <w:style w:type="character" w:customStyle="1" w:styleId="Szvegtrzs6">
    <w:name w:val="Szövegtörzs (6)_"/>
    <w:link w:val="Szvegtrzs60"/>
    <w:rsid w:val="00935FF8"/>
    <w:rPr>
      <w:rFonts w:ascii="Sylfaen" w:eastAsia="Sylfaen" w:hAnsi="Sylfaen" w:cs="Sylfaen"/>
      <w:i/>
      <w:iCs/>
      <w:sz w:val="17"/>
      <w:szCs w:val="17"/>
      <w:shd w:val="clear" w:color="auto" w:fill="FFFFFF"/>
    </w:rPr>
  </w:style>
  <w:style w:type="character" w:customStyle="1" w:styleId="Szvegtrzs2Dlt">
    <w:name w:val="Szövegtörzs (2) + Dőlt"/>
    <w:rsid w:val="00935FF8"/>
    <w:rPr>
      <w:rFonts w:ascii="Sylfaen" w:eastAsia="Sylfaen" w:hAnsi="Sylfaen" w:cs="Sylfaen"/>
      <w:b w:val="0"/>
      <w:bCs w:val="0"/>
      <w:i/>
      <w:iCs/>
      <w:smallCaps w:val="0"/>
      <w:strike w:val="0"/>
      <w:color w:val="000000"/>
      <w:spacing w:val="0"/>
      <w:w w:val="100"/>
      <w:position w:val="0"/>
      <w:sz w:val="17"/>
      <w:szCs w:val="17"/>
      <w:u w:val="none"/>
      <w:lang w:val="hu-HU" w:eastAsia="hu-HU" w:bidi="hu-HU"/>
    </w:rPr>
  </w:style>
  <w:style w:type="character" w:customStyle="1" w:styleId="Szvegtrzs7Exact">
    <w:name w:val="Szövegtörzs (7) Exact"/>
    <w:link w:val="Szvegtrzs7"/>
    <w:rsid w:val="00935FF8"/>
    <w:rPr>
      <w:rFonts w:ascii="Franklin Gothic Medium" w:eastAsia="Franklin Gothic Medium" w:hAnsi="Franklin Gothic Medium" w:cs="Franklin Gothic Medium"/>
      <w:shd w:val="clear" w:color="auto" w:fill="FFFFFF"/>
    </w:rPr>
  </w:style>
  <w:style w:type="character" w:customStyle="1" w:styleId="Szvegtrzs5Exact">
    <w:name w:val="Szövegtörzs (5) Exact"/>
    <w:rsid w:val="00935FF8"/>
    <w:rPr>
      <w:rFonts w:ascii="Sylfaen" w:eastAsia="Sylfaen" w:hAnsi="Sylfaen" w:cs="Sylfaen"/>
      <w:b w:val="0"/>
      <w:bCs w:val="0"/>
      <w:i w:val="0"/>
      <w:iCs w:val="0"/>
      <w:smallCaps w:val="0"/>
      <w:strike w:val="0"/>
      <w:sz w:val="15"/>
      <w:szCs w:val="15"/>
      <w:u w:val="none"/>
    </w:rPr>
  </w:style>
  <w:style w:type="character" w:customStyle="1" w:styleId="Szvegtrzs5Arial10ptExact">
    <w:name w:val="Szövegtörzs (5) + Arial;10 pt Exact"/>
    <w:rsid w:val="00935FF8"/>
    <w:rPr>
      <w:rFonts w:ascii="Arial" w:eastAsia="Arial" w:hAnsi="Arial" w:cs="Arial"/>
      <w:b w:val="0"/>
      <w:bCs w:val="0"/>
      <w:i w:val="0"/>
      <w:iCs w:val="0"/>
      <w:smallCaps w:val="0"/>
      <w:strike w:val="0"/>
      <w:color w:val="000000"/>
      <w:spacing w:val="0"/>
      <w:w w:val="100"/>
      <w:position w:val="0"/>
      <w:sz w:val="20"/>
      <w:szCs w:val="20"/>
      <w:u w:val="none"/>
      <w:lang w:val="hu-HU" w:eastAsia="hu-HU" w:bidi="hu-HU"/>
    </w:rPr>
  </w:style>
  <w:style w:type="character" w:customStyle="1" w:styleId="Szvegtrzs2Exact">
    <w:name w:val="Szövegtörzs (2) Exact"/>
    <w:rsid w:val="00935FF8"/>
    <w:rPr>
      <w:rFonts w:ascii="Sylfaen" w:eastAsia="Sylfaen" w:hAnsi="Sylfaen" w:cs="Sylfaen"/>
      <w:b w:val="0"/>
      <w:bCs w:val="0"/>
      <w:i w:val="0"/>
      <w:iCs w:val="0"/>
      <w:smallCaps w:val="0"/>
      <w:strike w:val="0"/>
      <w:sz w:val="17"/>
      <w:szCs w:val="17"/>
      <w:u w:val="none"/>
    </w:rPr>
  </w:style>
  <w:style w:type="character" w:customStyle="1" w:styleId="Szvegtrzs2DltExact">
    <w:name w:val="Szövegtörzs (2) + Dőlt Exact"/>
    <w:rsid w:val="00935FF8"/>
    <w:rPr>
      <w:rFonts w:ascii="Sylfaen" w:eastAsia="Sylfaen" w:hAnsi="Sylfaen" w:cs="Sylfaen"/>
      <w:b w:val="0"/>
      <w:bCs w:val="0"/>
      <w:i/>
      <w:iCs/>
      <w:smallCaps w:val="0"/>
      <w:strike w:val="0"/>
      <w:color w:val="000000"/>
      <w:spacing w:val="0"/>
      <w:w w:val="100"/>
      <w:position w:val="0"/>
      <w:sz w:val="17"/>
      <w:szCs w:val="17"/>
      <w:u w:val="none"/>
      <w:lang w:val="hu-HU" w:eastAsia="hu-HU" w:bidi="hu-HU"/>
    </w:rPr>
  </w:style>
  <w:style w:type="character" w:customStyle="1" w:styleId="Szvegtrzs295ptFlkvrExact">
    <w:name w:val="Szövegtörzs (2) + 9;5 pt;Félkövér Exact"/>
    <w:rsid w:val="00935FF8"/>
    <w:rPr>
      <w:rFonts w:ascii="Sylfaen" w:eastAsia="Sylfaen" w:hAnsi="Sylfaen" w:cs="Sylfaen"/>
      <w:b/>
      <w:bCs/>
      <w:i w:val="0"/>
      <w:iCs w:val="0"/>
      <w:smallCaps w:val="0"/>
      <w:strike w:val="0"/>
      <w:color w:val="000000"/>
      <w:spacing w:val="0"/>
      <w:w w:val="100"/>
      <w:position w:val="0"/>
      <w:sz w:val="19"/>
      <w:szCs w:val="19"/>
      <w:u w:val="none"/>
      <w:lang w:val="hu-HU" w:eastAsia="hu-HU" w:bidi="hu-HU"/>
    </w:rPr>
  </w:style>
  <w:style w:type="character" w:customStyle="1" w:styleId="Szvegtrzs3Exact">
    <w:name w:val="Szövegtörzs (3) Exact"/>
    <w:rsid w:val="00935FF8"/>
    <w:rPr>
      <w:rFonts w:ascii="Sylfaen" w:eastAsia="Sylfaen" w:hAnsi="Sylfaen" w:cs="Sylfaen"/>
      <w:b/>
      <w:bCs/>
      <w:i w:val="0"/>
      <w:iCs w:val="0"/>
      <w:smallCaps w:val="0"/>
      <w:strike w:val="0"/>
      <w:sz w:val="19"/>
      <w:szCs w:val="19"/>
      <w:u w:val="none"/>
    </w:rPr>
  </w:style>
  <w:style w:type="character" w:customStyle="1" w:styleId="Szvegtrzs385ptNemflkvrExact">
    <w:name w:val="Szövegtörzs (3) + 8;5 pt;Nem félkövér Exact"/>
    <w:rsid w:val="00935FF8"/>
    <w:rPr>
      <w:rFonts w:ascii="Sylfaen" w:eastAsia="Sylfaen" w:hAnsi="Sylfaen" w:cs="Sylfaen"/>
      <w:b/>
      <w:bCs/>
      <w:i w:val="0"/>
      <w:iCs w:val="0"/>
      <w:smallCaps w:val="0"/>
      <w:strike w:val="0"/>
      <w:color w:val="000000"/>
      <w:spacing w:val="0"/>
      <w:w w:val="100"/>
      <w:position w:val="0"/>
      <w:sz w:val="17"/>
      <w:szCs w:val="17"/>
      <w:u w:val="none"/>
      <w:lang w:val="hu-HU" w:eastAsia="hu-HU" w:bidi="hu-HU"/>
    </w:rPr>
  </w:style>
  <w:style w:type="character" w:customStyle="1" w:styleId="Szvegtrzs9Exact">
    <w:name w:val="Szövegtörzs (9) Exact"/>
    <w:rsid w:val="00935FF8"/>
    <w:rPr>
      <w:rFonts w:ascii="Arial" w:eastAsia="Arial" w:hAnsi="Arial" w:cs="Arial"/>
      <w:b/>
      <w:bCs/>
      <w:i w:val="0"/>
      <w:iCs w:val="0"/>
      <w:smallCaps w:val="0"/>
      <w:strike w:val="0"/>
      <w:sz w:val="15"/>
      <w:szCs w:val="15"/>
      <w:u w:val="none"/>
    </w:rPr>
  </w:style>
  <w:style w:type="character" w:customStyle="1" w:styleId="Szvegtrzs9DltExact">
    <w:name w:val="Szövegtörzs (9) + Dőlt Exact"/>
    <w:rsid w:val="00935FF8"/>
    <w:rPr>
      <w:rFonts w:ascii="Arial" w:eastAsia="Arial" w:hAnsi="Arial" w:cs="Arial"/>
      <w:b/>
      <w:bCs/>
      <w:i/>
      <w:iCs/>
      <w:smallCaps w:val="0"/>
      <w:strike w:val="0"/>
      <w:sz w:val="15"/>
      <w:szCs w:val="15"/>
      <w:u w:val="none"/>
    </w:rPr>
  </w:style>
  <w:style w:type="character" w:customStyle="1" w:styleId="Szvegtrzs10Exact">
    <w:name w:val="Szövegtörzs (10) Exact"/>
    <w:rsid w:val="00935FF8"/>
    <w:rPr>
      <w:rFonts w:ascii="Arial" w:eastAsia="Arial" w:hAnsi="Arial" w:cs="Arial"/>
      <w:b w:val="0"/>
      <w:bCs w:val="0"/>
      <w:i w:val="0"/>
      <w:iCs w:val="0"/>
      <w:smallCaps w:val="0"/>
      <w:strike w:val="0"/>
      <w:sz w:val="12"/>
      <w:szCs w:val="12"/>
      <w:u w:val="none"/>
    </w:rPr>
  </w:style>
  <w:style w:type="character" w:customStyle="1" w:styleId="Szvegtrzs375ptNemflkvrDltTrkz0pt">
    <w:name w:val="Szövegtörzs (3) + 7;5 pt;Nem félkövér;Dőlt;Térköz 0 pt"/>
    <w:rsid w:val="00935FF8"/>
    <w:rPr>
      <w:rFonts w:ascii="Sylfaen" w:eastAsia="Sylfaen" w:hAnsi="Sylfaen" w:cs="Sylfaen"/>
      <w:b/>
      <w:bCs/>
      <w:i/>
      <w:iCs/>
      <w:smallCaps w:val="0"/>
      <w:strike w:val="0"/>
      <w:color w:val="000000"/>
      <w:spacing w:val="-10"/>
      <w:w w:val="100"/>
      <w:position w:val="0"/>
      <w:sz w:val="15"/>
      <w:szCs w:val="15"/>
      <w:u w:val="none"/>
      <w:lang w:val="hu-HU" w:eastAsia="hu-HU" w:bidi="hu-HU"/>
    </w:rPr>
  </w:style>
  <w:style w:type="character" w:customStyle="1" w:styleId="Szvegtrzs295ptFlkvr">
    <w:name w:val="Szövegtörzs (2) + 9;5 pt;Félkövér"/>
    <w:rsid w:val="00935FF8"/>
    <w:rPr>
      <w:rFonts w:ascii="Sylfaen" w:eastAsia="Sylfaen" w:hAnsi="Sylfaen" w:cs="Sylfaen"/>
      <w:b/>
      <w:bCs/>
      <w:i w:val="0"/>
      <w:iCs w:val="0"/>
      <w:smallCaps w:val="0"/>
      <w:strike w:val="0"/>
      <w:color w:val="000000"/>
      <w:spacing w:val="0"/>
      <w:w w:val="100"/>
      <w:position w:val="0"/>
      <w:sz w:val="19"/>
      <w:szCs w:val="19"/>
      <w:u w:val="none"/>
      <w:lang w:val="hu-HU" w:eastAsia="hu-HU" w:bidi="hu-HU"/>
    </w:rPr>
  </w:style>
  <w:style w:type="character" w:customStyle="1" w:styleId="Szvegtrzs58ptFlkvr">
    <w:name w:val="Szövegtörzs (5) + 8 pt;Félkövér"/>
    <w:rsid w:val="00935FF8"/>
    <w:rPr>
      <w:rFonts w:ascii="Sylfaen" w:eastAsia="Sylfaen" w:hAnsi="Sylfaen" w:cs="Sylfaen"/>
      <w:b/>
      <w:bCs/>
      <w:i w:val="0"/>
      <w:iCs w:val="0"/>
      <w:smallCaps w:val="0"/>
      <w:strike w:val="0"/>
      <w:color w:val="000000"/>
      <w:spacing w:val="0"/>
      <w:w w:val="100"/>
      <w:position w:val="0"/>
      <w:sz w:val="16"/>
      <w:szCs w:val="16"/>
      <w:u w:val="none"/>
      <w:lang w:val="hu-HU" w:eastAsia="hu-HU" w:bidi="hu-HU"/>
    </w:rPr>
  </w:style>
  <w:style w:type="character" w:customStyle="1" w:styleId="Szvegtrzs385ptNemflkvr">
    <w:name w:val="Szövegtörzs (3) + 8;5 pt;Nem félkövér"/>
    <w:rsid w:val="00935FF8"/>
    <w:rPr>
      <w:rFonts w:ascii="Sylfaen" w:eastAsia="Sylfaen" w:hAnsi="Sylfaen" w:cs="Sylfaen"/>
      <w:b/>
      <w:bCs/>
      <w:i w:val="0"/>
      <w:iCs w:val="0"/>
      <w:smallCaps w:val="0"/>
      <w:strike w:val="0"/>
      <w:color w:val="000000"/>
      <w:spacing w:val="0"/>
      <w:w w:val="100"/>
      <w:position w:val="0"/>
      <w:sz w:val="17"/>
      <w:szCs w:val="17"/>
      <w:u w:val="none"/>
      <w:lang w:val="hu-HU" w:eastAsia="hu-HU" w:bidi="hu-HU"/>
    </w:rPr>
  </w:style>
  <w:style w:type="character" w:customStyle="1" w:styleId="Szvegtrzs8">
    <w:name w:val="Szövegtörzs (8)_"/>
    <w:link w:val="Szvegtrzs80"/>
    <w:uiPriority w:val="99"/>
    <w:rsid w:val="00935FF8"/>
    <w:rPr>
      <w:rFonts w:ascii="Sylfaen" w:eastAsia="Sylfaen" w:hAnsi="Sylfaen" w:cs="Sylfaen"/>
      <w:i/>
      <w:iCs/>
      <w:spacing w:val="-10"/>
      <w:sz w:val="15"/>
      <w:szCs w:val="15"/>
      <w:shd w:val="clear" w:color="auto" w:fill="FFFFFF"/>
    </w:rPr>
  </w:style>
  <w:style w:type="character" w:customStyle="1" w:styleId="Szvegtrzs8NemdltTrkz0pt">
    <w:name w:val="Szövegtörzs (8) + Nem dőlt;Térköz 0 pt"/>
    <w:rsid w:val="00935FF8"/>
    <w:rPr>
      <w:rFonts w:ascii="Sylfaen" w:eastAsia="Sylfaen" w:hAnsi="Sylfaen" w:cs="Sylfaen"/>
      <w:b w:val="0"/>
      <w:bCs w:val="0"/>
      <w:i/>
      <w:iCs/>
      <w:smallCaps w:val="0"/>
      <w:strike w:val="0"/>
      <w:color w:val="000000"/>
      <w:spacing w:val="0"/>
      <w:w w:val="100"/>
      <w:position w:val="0"/>
      <w:sz w:val="15"/>
      <w:szCs w:val="15"/>
      <w:u w:val="none"/>
      <w:lang w:val="hu-HU" w:eastAsia="hu-HU" w:bidi="hu-HU"/>
    </w:rPr>
  </w:style>
  <w:style w:type="character" w:customStyle="1" w:styleId="Szvegtrzs9">
    <w:name w:val="Szövegtörzs (9)_"/>
    <w:link w:val="Szvegtrzs90"/>
    <w:rsid w:val="00935FF8"/>
    <w:rPr>
      <w:rFonts w:eastAsia="Arial"/>
      <w:b/>
      <w:bCs/>
      <w:sz w:val="15"/>
      <w:szCs w:val="15"/>
      <w:shd w:val="clear" w:color="auto" w:fill="FFFFFF"/>
    </w:rPr>
  </w:style>
  <w:style w:type="character" w:customStyle="1" w:styleId="Tblzatfelirata">
    <w:name w:val="Táblázat felirata_"/>
    <w:link w:val="Tblzatfelirata0"/>
    <w:rsid w:val="00935FF8"/>
    <w:rPr>
      <w:rFonts w:eastAsia="Arial"/>
      <w:b/>
      <w:bCs/>
      <w:sz w:val="15"/>
      <w:szCs w:val="15"/>
      <w:shd w:val="clear" w:color="auto" w:fill="FFFFFF"/>
    </w:rPr>
  </w:style>
  <w:style w:type="character" w:customStyle="1" w:styleId="Szvegtrzs2Arial75ptFlkvr">
    <w:name w:val="Szövegtörzs (2) + Arial;7;5 pt;Félkövér"/>
    <w:rsid w:val="00935FF8"/>
    <w:rPr>
      <w:rFonts w:ascii="Arial" w:eastAsia="Arial" w:hAnsi="Arial" w:cs="Arial"/>
      <w:b/>
      <w:bCs/>
      <w:i w:val="0"/>
      <w:iCs w:val="0"/>
      <w:smallCaps w:val="0"/>
      <w:strike w:val="0"/>
      <w:color w:val="000000"/>
      <w:spacing w:val="0"/>
      <w:w w:val="100"/>
      <w:position w:val="0"/>
      <w:sz w:val="15"/>
      <w:szCs w:val="15"/>
      <w:u w:val="none"/>
      <w:lang w:val="hu-HU" w:eastAsia="hu-HU" w:bidi="hu-HU"/>
    </w:rPr>
  </w:style>
  <w:style w:type="character" w:customStyle="1" w:styleId="Szvegtrzs2Arial75ptFlkvrDlt">
    <w:name w:val="Szövegtörzs (2) + Arial;7;5 pt;Félkövér;Dőlt"/>
    <w:rsid w:val="00935FF8"/>
    <w:rPr>
      <w:rFonts w:ascii="Arial" w:eastAsia="Arial" w:hAnsi="Arial" w:cs="Arial"/>
      <w:b/>
      <w:bCs/>
      <w:i/>
      <w:iCs/>
      <w:smallCaps w:val="0"/>
      <w:strike w:val="0"/>
      <w:color w:val="000000"/>
      <w:spacing w:val="0"/>
      <w:w w:val="100"/>
      <w:position w:val="0"/>
      <w:sz w:val="15"/>
      <w:szCs w:val="15"/>
      <w:u w:val="none"/>
      <w:lang w:val="hu-HU" w:eastAsia="hu-HU" w:bidi="hu-HU"/>
    </w:rPr>
  </w:style>
  <w:style w:type="character" w:customStyle="1" w:styleId="Szvegtrzs10">
    <w:name w:val="Szövegtörzs (10)_"/>
    <w:link w:val="Szvegtrzs100"/>
    <w:rsid w:val="00935FF8"/>
    <w:rPr>
      <w:rFonts w:eastAsia="Arial"/>
      <w:sz w:val="12"/>
      <w:szCs w:val="12"/>
      <w:shd w:val="clear" w:color="auto" w:fill="FFFFFF"/>
    </w:rPr>
  </w:style>
  <w:style w:type="character" w:customStyle="1" w:styleId="Szvegtrzs11">
    <w:name w:val="Szövegtörzs (11)_"/>
    <w:link w:val="Szvegtrzs110"/>
    <w:rsid w:val="00935FF8"/>
    <w:rPr>
      <w:rFonts w:eastAsia="Arial"/>
      <w:b/>
      <w:bCs/>
      <w:sz w:val="13"/>
      <w:szCs w:val="13"/>
      <w:shd w:val="clear" w:color="auto" w:fill="FFFFFF"/>
    </w:rPr>
  </w:style>
  <w:style w:type="character" w:customStyle="1" w:styleId="Szvegtrzs116ptNemflkvr">
    <w:name w:val="Szövegtörzs (11) + 6 pt;Nem félkövér"/>
    <w:rsid w:val="00935FF8"/>
    <w:rPr>
      <w:rFonts w:ascii="Arial" w:eastAsia="Arial" w:hAnsi="Arial" w:cs="Arial"/>
      <w:b/>
      <w:bCs/>
      <w:i w:val="0"/>
      <w:iCs w:val="0"/>
      <w:smallCaps w:val="0"/>
      <w:strike w:val="0"/>
      <w:color w:val="000000"/>
      <w:spacing w:val="0"/>
      <w:w w:val="100"/>
      <w:position w:val="0"/>
      <w:sz w:val="12"/>
      <w:szCs w:val="12"/>
      <w:u w:val="none"/>
      <w:lang w:val="hu-HU" w:eastAsia="hu-HU" w:bidi="hu-HU"/>
    </w:rPr>
  </w:style>
  <w:style w:type="character" w:customStyle="1" w:styleId="Szvegtrzs1065ptFlkvr">
    <w:name w:val="Szövegtörzs (10) + 6;5 pt;Félkövér"/>
    <w:rsid w:val="00935FF8"/>
    <w:rPr>
      <w:rFonts w:ascii="Arial" w:eastAsia="Arial" w:hAnsi="Arial" w:cs="Arial"/>
      <w:b/>
      <w:bCs/>
      <w:i w:val="0"/>
      <w:iCs w:val="0"/>
      <w:smallCaps w:val="0"/>
      <w:strike w:val="0"/>
      <w:color w:val="000000"/>
      <w:spacing w:val="0"/>
      <w:w w:val="100"/>
      <w:position w:val="0"/>
      <w:sz w:val="13"/>
      <w:szCs w:val="13"/>
      <w:u w:val="none"/>
      <w:lang w:val="hu-HU" w:eastAsia="hu-HU" w:bidi="hu-HU"/>
    </w:rPr>
  </w:style>
  <w:style w:type="character" w:customStyle="1" w:styleId="Szvegtrzs12">
    <w:name w:val="Szövegtörzs (12)_"/>
    <w:link w:val="Szvegtrzs120"/>
    <w:rsid w:val="00935FF8"/>
    <w:rPr>
      <w:rFonts w:eastAsia="Arial"/>
      <w:i/>
      <w:iCs/>
      <w:sz w:val="12"/>
      <w:szCs w:val="12"/>
      <w:shd w:val="clear" w:color="auto" w:fill="FFFFFF"/>
    </w:rPr>
  </w:style>
  <w:style w:type="character" w:customStyle="1" w:styleId="Szvegtrzs12Nemdlt">
    <w:name w:val="Szövegtörzs (12) + Nem dőlt"/>
    <w:rsid w:val="00935FF8"/>
    <w:rPr>
      <w:rFonts w:ascii="Arial" w:eastAsia="Arial" w:hAnsi="Arial" w:cs="Arial"/>
      <w:b w:val="0"/>
      <w:bCs w:val="0"/>
      <w:i/>
      <w:iCs/>
      <w:smallCaps w:val="0"/>
      <w:strike w:val="0"/>
      <w:color w:val="000000"/>
      <w:spacing w:val="0"/>
      <w:w w:val="100"/>
      <w:position w:val="0"/>
      <w:sz w:val="12"/>
      <w:szCs w:val="12"/>
      <w:u w:val="none"/>
      <w:lang w:val="hu-HU" w:eastAsia="hu-HU" w:bidi="hu-HU"/>
    </w:rPr>
  </w:style>
  <w:style w:type="character" w:customStyle="1" w:styleId="Szvegtrzs13">
    <w:name w:val="Szövegtörzs (13)_"/>
    <w:link w:val="Szvegtrzs130"/>
    <w:rsid w:val="00935FF8"/>
    <w:rPr>
      <w:rFonts w:eastAsia="Arial"/>
      <w:sz w:val="15"/>
      <w:szCs w:val="15"/>
      <w:shd w:val="clear" w:color="auto" w:fill="FFFFFF"/>
    </w:rPr>
  </w:style>
  <w:style w:type="character" w:customStyle="1" w:styleId="Szvegtrzs2Arial75pt">
    <w:name w:val="Szövegtörzs (2) + Arial;7;5 pt"/>
    <w:rsid w:val="00935FF8"/>
    <w:rPr>
      <w:rFonts w:ascii="Arial" w:eastAsia="Arial" w:hAnsi="Arial" w:cs="Arial"/>
      <w:b w:val="0"/>
      <w:bCs w:val="0"/>
      <w:i w:val="0"/>
      <w:iCs w:val="0"/>
      <w:smallCaps w:val="0"/>
      <w:strike w:val="0"/>
      <w:color w:val="000000"/>
      <w:spacing w:val="0"/>
      <w:w w:val="100"/>
      <w:position w:val="0"/>
      <w:sz w:val="15"/>
      <w:szCs w:val="15"/>
      <w:u w:val="none"/>
      <w:lang w:val="hu-HU" w:eastAsia="hu-HU" w:bidi="hu-HU"/>
    </w:rPr>
  </w:style>
  <w:style w:type="character" w:customStyle="1" w:styleId="Szvegtrzs2Arial75ptDlt">
    <w:name w:val="Szövegtörzs (2) + Arial;7;5 pt;Dőlt"/>
    <w:rsid w:val="00935FF8"/>
    <w:rPr>
      <w:rFonts w:ascii="Arial" w:eastAsia="Arial" w:hAnsi="Arial" w:cs="Arial"/>
      <w:b w:val="0"/>
      <w:bCs w:val="0"/>
      <w:i/>
      <w:iCs/>
      <w:smallCaps w:val="0"/>
      <w:strike w:val="0"/>
      <w:color w:val="000000"/>
      <w:spacing w:val="0"/>
      <w:w w:val="100"/>
      <w:position w:val="0"/>
      <w:sz w:val="15"/>
      <w:szCs w:val="15"/>
      <w:u w:val="none"/>
      <w:lang w:val="hu-HU" w:eastAsia="hu-HU" w:bidi="hu-HU"/>
    </w:rPr>
  </w:style>
  <w:style w:type="character" w:customStyle="1" w:styleId="Szvegtrzs11Dlt">
    <w:name w:val="Szövegtörzs (11) + Dőlt"/>
    <w:rsid w:val="00935FF8"/>
    <w:rPr>
      <w:rFonts w:ascii="Arial" w:eastAsia="Arial" w:hAnsi="Arial" w:cs="Arial"/>
      <w:b/>
      <w:bCs/>
      <w:i/>
      <w:iCs/>
      <w:smallCaps w:val="0"/>
      <w:strike w:val="0"/>
      <w:color w:val="000000"/>
      <w:spacing w:val="0"/>
      <w:w w:val="100"/>
      <w:position w:val="0"/>
      <w:sz w:val="13"/>
      <w:szCs w:val="13"/>
      <w:u w:val="none"/>
      <w:lang w:val="hu-HU" w:eastAsia="hu-HU" w:bidi="hu-HU"/>
    </w:rPr>
  </w:style>
  <w:style w:type="character" w:customStyle="1" w:styleId="Tblzatfelirata2Exact">
    <w:name w:val="Táblázat felirata (2) Exact"/>
    <w:link w:val="Tblzatfelirata2"/>
    <w:rsid w:val="00935FF8"/>
    <w:rPr>
      <w:rFonts w:eastAsia="Arial"/>
      <w:sz w:val="15"/>
      <w:szCs w:val="15"/>
      <w:shd w:val="clear" w:color="auto" w:fill="FFFFFF"/>
    </w:rPr>
  </w:style>
  <w:style w:type="character" w:customStyle="1" w:styleId="Szvegtrzs2David75ptFlkvrTrkz0pt">
    <w:name w:val="Szövegtörzs (2) + David;7;5 pt;Félkövér;Térköz 0 pt"/>
    <w:rsid w:val="00935FF8"/>
    <w:rPr>
      <w:rFonts w:ascii="David" w:eastAsia="David" w:hAnsi="David" w:cs="David"/>
      <w:b/>
      <w:bCs/>
      <w:i w:val="0"/>
      <w:iCs w:val="0"/>
      <w:smallCaps w:val="0"/>
      <w:strike w:val="0"/>
      <w:color w:val="000000"/>
      <w:spacing w:val="10"/>
      <w:w w:val="100"/>
      <w:position w:val="0"/>
      <w:sz w:val="15"/>
      <w:szCs w:val="15"/>
      <w:u w:val="none"/>
      <w:lang w:val="hu-HU" w:eastAsia="hu-HU" w:bidi="hu-HU"/>
    </w:rPr>
  </w:style>
  <w:style w:type="character" w:customStyle="1" w:styleId="Szvegtrzs13Exact">
    <w:name w:val="Szövegtörzs (13) Exact"/>
    <w:rsid w:val="00935FF8"/>
    <w:rPr>
      <w:rFonts w:ascii="Arial" w:eastAsia="Arial" w:hAnsi="Arial" w:cs="Arial"/>
      <w:b w:val="0"/>
      <w:bCs w:val="0"/>
      <w:i w:val="0"/>
      <w:iCs w:val="0"/>
      <w:smallCaps w:val="0"/>
      <w:strike w:val="0"/>
      <w:sz w:val="15"/>
      <w:szCs w:val="15"/>
      <w:u w:val="none"/>
    </w:rPr>
  </w:style>
  <w:style w:type="character" w:customStyle="1" w:styleId="Szvegtrzs14Exact">
    <w:name w:val="Szövegtörzs (14) Exact"/>
    <w:rsid w:val="00935FF8"/>
    <w:rPr>
      <w:rFonts w:ascii="Arial" w:eastAsia="Arial" w:hAnsi="Arial" w:cs="Arial"/>
      <w:b w:val="0"/>
      <w:bCs w:val="0"/>
      <w:i/>
      <w:iCs/>
      <w:smallCaps w:val="0"/>
      <w:strike w:val="0"/>
      <w:sz w:val="15"/>
      <w:szCs w:val="15"/>
      <w:u w:val="none"/>
    </w:rPr>
  </w:style>
  <w:style w:type="character" w:customStyle="1" w:styleId="Szvegtrzs2Arial10pt">
    <w:name w:val="Szövegtörzs (2) + Arial;10 pt"/>
    <w:rsid w:val="00935FF8"/>
    <w:rPr>
      <w:rFonts w:ascii="Arial" w:eastAsia="Arial" w:hAnsi="Arial" w:cs="Arial"/>
      <w:b w:val="0"/>
      <w:bCs w:val="0"/>
      <w:i w:val="0"/>
      <w:iCs w:val="0"/>
      <w:smallCaps w:val="0"/>
      <w:strike w:val="0"/>
      <w:color w:val="000000"/>
      <w:spacing w:val="0"/>
      <w:w w:val="100"/>
      <w:position w:val="0"/>
      <w:sz w:val="20"/>
      <w:szCs w:val="20"/>
      <w:u w:val="none"/>
    </w:rPr>
  </w:style>
  <w:style w:type="character" w:customStyle="1" w:styleId="TblzatfelirataExact">
    <w:name w:val="Táblázat felirata Exact"/>
    <w:rsid w:val="00935FF8"/>
    <w:rPr>
      <w:rFonts w:ascii="Arial" w:eastAsia="Arial" w:hAnsi="Arial" w:cs="Arial"/>
      <w:b/>
      <w:bCs/>
      <w:i w:val="0"/>
      <w:iCs w:val="0"/>
      <w:smallCaps w:val="0"/>
      <w:strike w:val="0"/>
      <w:sz w:val="15"/>
      <w:szCs w:val="15"/>
      <w:u w:val="none"/>
    </w:rPr>
  </w:style>
  <w:style w:type="character" w:customStyle="1" w:styleId="Szvegtrzs15Exact">
    <w:name w:val="Szövegtörzs (15) Exact"/>
    <w:link w:val="Szvegtrzs15"/>
    <w:rsid w:val="00935FF8"/>
    <w:rPr>
      <w:rFonts w:eastAsia="Arial"/>
      <w:b/>
      <w:bCs/>
      <w:i/>
      <w:iCs/>
      <w:sz w:val="15"/>
      <w:szCs w:val="15"/>
      <w:shd w:val="clear" w:color="auto" w:fill="FFFFFF"/>
    </w:rPr>
  </w:style>
  <w:style w:type="character" w:customStyle="1" w:styleId="Szvegtrzs15NemflkvrNemdltExact">
    <w:name w:val="Szövegtörzs (15) + Nem félkövér;Nem dőlt Exact"/>
    <w:rsid w:val="00935FF8"/>
    <w:rPr>
      <w:rFonts w:ascii="Arial" w:eastAsia="Arial" w:hAnsi="Arial" w:cs="Arial"/>
      <w:b/>
      <w:bCs/>
      <w:i/>
      <w:iCs/>
      <w:smallCaps w:val="0"/>
      <w:strike w:val="0"/>
      <w:color w:val="000000"/>
      <w:spacing w:val="0"/>
      <w:w w:val="100"/>
      <w:position w:val="0"/>
      <w:sz w:val="15"/>
      <w:szCs w:val="15"/>
      <w:u w:val="none"/>
      <w:lang w:val="hu-HU" w:eastAsia="hu-HU" w:bidi="hu-HU"/>
    </w:rPr>
  </w:style>
  <w:style w:type="character" w:customStyle="1" w:styleId="Szvegtrzs15NemdltExact">
    <w:name w:val="Szövegtörzs (15) + Nem dőlt Exact"/>
    <w:rsid w:val="00935FF8"/>
    <w:rPr>
      <w:rFonts w:ascii="Arial" w:eastAsia="Arial" w:hAnsi="Arial" w:cs="Arial"/>
      <w:b/>
      <w:bCs/>
      <w:i/>
      <w:iCs/>
      <w:smallCaps w:val="0"/>
      <w:strike w:val="0"/>
      <w:color w:val="000000"/>
      <w:spacing w:val="0"/>
      <w:w w:val="100"/>
      <w:position w:val="0"/>
      <w:sz w:val="15"/>
      <w:szCs w:val="15"/>
      <w:u w:val="none"/>
      <w:lang w:val="hu-HU" w:eastAsia="hu-HU" w:bidi="hu-HU"/>
    </w:rPr>
  </w:style>
  <w:style w:type="character" w:customStyle="1" w:styleId="Szvegtrzs13FlkvrExact">
    <w:name w:val="Szövegtörzs (13) + Félkövér Exact"/>
    <w:rsid w:val="00935FF8"/>
    <w:rPr>
      <w:rFonts w:ascii="Arial" w:eastAsia="Arial" w:hAnsi="Arial" w:cs="Arial"/>
      <w:b/>
      <w:bCs/>
      <w:i w:val="0"/>
      <w:iCs w:val="0"/>
      <w:smallCaps w:val="0"/>
      <w:strike w:val="0"/>
      <w:color w:val="000000"/>
      <w:spacing w:val="0"/>
      <w:w w:val="100"/>
      <w:position w:val="0"/>
      <w:sz w:val="15"/>
      <w:szCs w:val="15"/>
      <w:u w:val="none"/>
      <w:lang w:val="hu-HU" w:eastAsia="hu-HU" w:bidi="hu-HU"/>
    </w:rPr>
  </w:style>
  <w:style w:type="character" w:customStyle="1" w:styleId="Cmsor2Exact">
    <w:name w:val="Címsor #2 Exact"/>
    <w:link w:val="Cmsor20"/>
    <w:rsid w:val="00935FF8"/>
    <w:rPr>
      <w:rFonts w:ascii="Sylfaen" w:eastAsia="Sylfaen" w:hAnsi="Sylfaen" w:cs="Sylfaen"/>
      <w:sz w:val="19"/>
      <w:szCs w:val="19"/>
      <w:shd w:val="clear" w:color="auto" w:fill="FFFFFF"/>
    </w:rPr>
  </w:style>
  <w:style w:type="character" w:customStyle="1" w:styleId="Cmsor2Arial10ptExact">
    <w:name w:val="Címsor #2 + Arial;10 pt Exact"/>
    <w:rsid w:val="00935FF8"/>
    <w:rPr>
      <w:rFonts w:ascii="Arial" w:eastAsia="Arial" w:hAnsi="Arial" w:cs="Arial"/>
      <w:b/>
      <w:bCs/>
      <w:i w:val="0"/>
      <w:iCs w:val="0"/>
      <w:smallCaps w:val="0"/>
      <w:strike w:val="0"/>
      <w:color w:val="000000"/>
      <w:spacing w:val="0"/>
      <w:w w:val="100"/>
      <w:position w:val="0"/>
      <w:sz w:val="20"/>
      <w:szCs w:val="20"/>
      <w:u w:val="none"/>
    </w:rPr>
  </w:style>
  <w:style w:type="character" w:customStyle="1" w:styleId="Szvegtrzs2Arial95ptTrkz1pt">
    <w:name w:val="Szövegtörzs (2) + Arial;9;5 pt;Térköz 1 pt"/>
    <w:rsid w:val="00935FF8"/>
    <w:rPr>
      <w:rFonts w:ascii="Arial" w:eastAsia="Arial" w:hAnsi="Arial" w:cs="Arial"/>
      <w:b w:val="0"/>
      <w:bCs w:val="0"/>
      <w:i w:val="0"/>
      <w:iCs w:val="0"/>
      <w:smallCaps w:val="0"/>
      <w:strike w:val="0"/>
      <w:color w:val="000000"/>
      <w:spacing w:val="20"/>
      <w:w w:val="100"/>
      <w:position w:val="0"/>
      <w:sz w:val="19"/>
      <w:szCs w:val="19"/>
      <w:u w:val="none"/>
      <w:lang w:val="hu-HU" w:eastAsia="hu-HU" w:bidi="hu-HU"/>
    </w:rPr>
  </w:style>
  <w:style w:type="character" w:customStyle="1" w:styleId="Szvegtrzs14">
    <w:name w:val="Szövegtörzs (14)_"/>
    <w:link w:val="Szvegtrzs140"/>
    <w:rsid w:val="00935FF8"/>
    <w:rPr>
      <w:rFonts w:eastAsia="Arial"/>
      <w:i/>
      <w:iCs/>
      <w:sz w:val="15"/>
      <w:szCs w:val="15"/>
      <w:shd w:val="clear" w:color="auto" w:fill="FFFFFF"/>
    </w:rPr>
  </w:style>
  <w:style w:type="character" w:customStyle="1" w:styleId="Szvegtrzs14Nemdlt">
    <w:name w:val="Szövegtörzs (14) + Nem dőlt"/>
    <w:rsid w:val="00935FF8"/>
    <w:rPr>
      <w:rFonts w:ascii="Arial" w:eastAsia="Arial" w:hAnsi="Arial" w:cs="Arial"/>
      <w:b w:val="0"/>
      <w:bCs w:val="0"/>
      <w:i/>
      <w:iCs/>
      <w:smallCaps w:val="0"/>
      <w:strike w:val="0"/>
      <w:color w:val="000000"/>
      <w:spacing w:val="0"/>
      <w:w w:val="100"/>
      <w:position w:val="0"/>
      <w:sz w:val="15"/>
      <w:szCs w:val="15"/>
      <w:u w:val="none"/>
      <w:lang w:val="hu-HU" w:eastAsia="hu-HU" w:bidi="hu-HU"/>
    </w:rPr>
  </w:style>
  <w:style w:type="character" w:customStyle="1" w:styleId="Szvegtrzs13Dlt">
    <w:name w:val="Szövegtörzs (13) + Dőlt"/>
    <w:rsid w:val="00935FF8"/>
    <w:rPr>
      <w:rFonts w:ascii="Arial" w:eastAsia="Arial" w:hAnsi="Arial" w:cs="Arial"/>
      <w:b w:val="0"/>
      <w:bCs w:val="0"/>
      <w:i/>
      <w:iCs/>
      <w:smallCaps w:val="0"/>
      <w:strike w:val="0"/>
      <w:color w:val="000000"/>
      <w:spacing w:val="0"/>
      <w:w w:val="100"/>
      <w:position w:val="0"/>
      <w:sz w:val="15"/>
      <w:szCs w:val="15"/>
      <w:u w:val="none"/>
      <w:lang w:val="hu-HU" w:eastAsia="hu-HU" w:bidi="hu-HU"/>
    </w:rPr>
  </w:style>
  <w:style w:type="paragraph" w:customStyle="1" w:styleId="Lbjegyzet0">
    <w:name w:val="Lábjegyzet"/>
    <w:basedOn w:val="Norml"/>
    <w:link w:val="Lbjegyzet"/>
    <w:rsid w:val="00935FF8"/>
    <w:pPr>
      <w:widowControl w:val="0"/>
      <w:shd w:val="clear" w:color="auto" w:fill="FFFFFF"/>
      <w:spacing w:line="191" w:lineRule="exact"/>
      <w:ind w:hanging="400"/>
      <w:jc w:val="both"/>
    </w:pPr>
    <w:rPr>
      <w:rFonts w:ascii="Times New Roman" w:eastAsia="Arial" w:hAnsi="Times New Roman" w:cs="Times New Roman"/>
      <w:sz w:val="12"/>
      <w:szCs w:val="12"/>
    </w:rPr>
  </w:style>
  <w:style w:type="paragraph" w:customStyle="1" w:styleId="Lbjegyzet20">
    <w:name w:val="Lábjegyzet (2)"/>
    <w:basedOn w:val="Norml"/>
    <w:link w:val="Lbjegyzet2"/>
    <w:rsid w:val="00935FF8"/>
    <w:pPr>
      <w:widowControl w:val="0"/>
      <w:shd w:val="clear" w:color="auto" w:fill="FFFFFF"/>
      <w:spacing w:line="148" w:lineRule="exact"/>
      <w:ind w:hanging="320"/>
      <w:jc w:val="both"/>
    </w:pPr>
    <w:rPr>
      <w:rFonts w:ascii="Times New Roman" w:eastAsia="Arial" w:hAnsi="Times New Roman" w:cs="Times New Roman"/>
      <w:i/>
      <w:iCs/>
      <w:sz w:val="12"/>
      <w:szCs w:val="12"/>
    </w:rPr>
  </w:style>
  <w:style w:type="paragraph" w:customStyle="1" w:styleId="Szvegtrzs32">
    <w:name w:val="Szövegtörzs (3)"/>
    <w:basedOn w:val="Norml"/>
    <w:link w:val="Szvegtrzs30"/>
    <w:rsid w:val="00935FF8"/>
    <w:pPr>
      <w:widowControl w:val="0"/>
      <w:shd w:val="clear" w:color="auto" w:fill="FFFFFF"/>
      <w:spacing w:line="336" w:lineRule="exact"/>
      <w:ind w:hanging="320"/>
      <w:jc w:val="center"/>
    </w:pPr>
    <w:rPr>
      <w:rFonts w:ascii="Sylfaen" w:eastAsia="Sylfaen" w:hAnsi="Sylfaen" w:cs="Sylfaen"/>
      <w:b/>
      <w:bCs/>
      <w:sz w:val="19"/>
      <w:szCs w:val="19"/>
    </w:rPr>
  </w:style>
  <w:style w:type="paragraph" w:customStyle="1" w:styleId="Szvegtrzs40">
    <w:name w:val="Szövegtörzs (4)"/>
    <w:basedOn w:val="Norml"/>
    <w:link w:val="Szvegtrzs4"/>
    <w:rsid w:val="00935FF8"/>
    <w:pPr>
      <w:widowControl w:val="0"/>
      <w:shd w:val="clear" w:color="auto" w:fill="FFFFFF"/>
      <w:spacing w:after="300" w:line="0" w:lineRule="atLeast"/>
      <w:jc w:val="center"/>
    </w:pPr>
    <w:rPr>
      <w:rFonts w:ascii="Sylfaen" w:eastAsia="Sylfaen" w:hAnsi="Sylfaen" w:cs="Sylfaen"/>
      <w:b/>
      <w:bCs/>
      <w:sz w:val="16"/>
      <w:szCs w:val="16"/>
    </w:rPr>
  </w:style>
  <w:style w:type="paragraph" w:customStyle="1" w:styleId="Szvegtrzs50">
    <w:name w:val="Szövegtörzs (5)"/>
    <w:basedOn w:val="Norml"/>
    <w:link w:val="Szvegtrzs5"/>
    <w:rsid w:val="00935FF8"/>
    <w:pPr>
      <w:widowControl w:val="0"/>
      <w:shd w:val="clear" w:color="auto" w:fill="FFFFFF"/>
      <w:spacing w:before="300" w:after="300" w:line="0" w:lineRule="atLeast"/>
      <w:ind w:hanging="560"/>
      <w:jc w:val="both"/>
    </w:pPr>
    <w:rPr>
      <w:rFonts w:ascii="Sylfaen" w:eastAsia="Sylfaen" w:hAnsi="Sylfaen" w:cs="Sylfaen"/>
      <w:sz w:val="15"/>
      <w:szCs w:val="15"/>
    </w:rPr>
  </w:style>
  <w:style w:type="paragraph" w:customStyle="1" w:styleId="Cmsor12">
    <w:name w:val="Címsor #1"/>
    <w:basedOn w:val="Norml"/>
    <w:link w:val="Cmsor11"/>
    <w:rsid w:val="00935FF8"/>
    <w:pPr>
      <w:widowControl w:val="0"/>
      <w:shd w:val="clear" w:color="auto" w:fill="FFFFFF"/>
      <w:spacing w:before="360" w:after="240" w:line="0" w:lineRule="atLeast"/>
      <w:jc w:val="both"/>
      <w:outlineLvl w:val="0"/>
    </w:pPr>
    <w:rPr>
      <w:rFonts w:ascii="Sylfaen" w:eastAsia="Sylfaen" w:hAnsi="Sylfaen" w:cs="Sylfaen"/>
      <w:i/>
      <w:iCs/>
      <w:sz w:val="17"/>
      <w:szCs w:val="17"/>
    </w:rPr>
  </w:style>
  <w:style w:type="paragraph" w:customStyle="1" w:styleId="Szvegtrzs60">
    <w:name w:val="Szövegtörzs (6)"/>
    <w:basedOn w:val="Norml"/>
    <w:link w:val="Szvegtrzs6"/>
    <w:rsid w:val="00935FF8"/>
    <w:pPr>
      <w:widowControl w:val="0"/>
      <w:shd w:val="clear" w:color="auto" w:fill="FFFFFF"/>
      <w:spacing w:before="360" w:after="240" w:line="0" w:lineRule="atLeast"/>
      <w:jc w:val="both"/>
    </w:pPr>
    <w:rPr>
      <w:rFonts w:ascii="Sylfaen" w:eastAsia="Sylfaen" w:hAnsi="Sylfaen" w:cs="Sylfaen"/>
      <w:i/>
      <w:iCs/>
      <w:sz w:val="17"/>
      <w:szCs w:val="17"/>
    </w:rPr>
  </w:style>
  <w:style w:type="paragraph" w:customStyle="1" w:styleId="Szvegtrzs7">
    <w:name w:val="Szövegtörzs (7)"/>
    <w:basedOn w:val="Norml"/>
    <w:link w:val="Szvegtrzs7Exact"/>
    <w:rsid w:val="00935FF8"/>
    <w:pPr>
      <w:widowControl w:val="0"/>
      <w:shd w:val="clear" w:color="auto" w:fill="FFFFFF"/>
      <w:spacing w:after="180" w:line="0" w:lineRule="atLeast"/>
    </w:pPr>
    <w:rPr>
      <w:rFonts w:ascii="Franklin Gothic Medium" w:eastAsia="Franklin Gothic Medium" w:hAnsi="Franklin Gothic Medium" w:cs="Franklin Gothic Medium"/>
      <w:sz w:val="20"/>
      <w:szCs w:val="20"/>
    </w:rPr>
  </w:style>
  <w:style w:type="paragraph" w:customStyle="1" w:styleId="Szvegtrzs90">
    <w:name w:val="Szövegtörzs (9)"/>
    <w:basedOn w:val="Norml"/>
    <w:link w:val="Szvegtrzs9"/>
    <w:rsid w:val="00935FF8"/>
    <w:pPr>
      <w:widowControl w:val="0"/>
      <w:shd w:val="clear" w:color="auto" w:fill="FFFFFF"/>
      <w:spacing w:line="173" w:lineRule="exact"/>
      <w:jc w:val="both"/>
    </w:pPr>
    <w:rPr>
      <w:rFonts w:ascii="Times New Roman" w:eastAsia="Arial" w:hAnsi="Times New Roman" w:cs="Times New Roman"/>
      <w:b/>
      <w:bCs/>
      <w:sz w:val="15"/>
      <w:szCs w:val="15"/>
    </w:rPr>
  </w:style>
  <w:style w:type="paragraph" w:customStyle="1" w:styleId="Szvegtrzs100">
    <w:name w:val="Szövegtörzs (10)"/>
    <w:basedOn w:val="Norml"/>
    <w:link w:val="Szvegtrzs10"/>
    <w:rsid w:val="00935FF8"/>
    <w:pPr>
      <w:widowControl w:val="0"/>
      <w:shd w:val="clear" w:color="auto" w:fill="FFFFFF"/>
      <w:spacing w:line="0" w:lineRule="atLeast"/>
      <w:ind w:hanging="320"/>
    </w:pPr>
    <w:rPr>
      <w:rFonts w:ascii="Times New Roman" w:eastAsia="Arial" w:hAnsi="Times New Roman" w:cs="Times New Roman"/>
      <w:sz w:val="12"/>
      <w:szCs w:val="12"/>
    </w:rPr>
  </w:style>
  <w:style w:type="paragraph" w:customStyle="1" w:styleId="Szvegtrzs80">
    <w:name w:val="Szövegtörzs (8)"/>
    <w:basedOn w:val="Norml"/>
    <w:link w:val="Szvegtrzs8"/>
    <w:uiPriority w:val="99"/>
    <w:rsid w:val="00935FF8"/>
    <w:pPr>
      <w:widowControl w:val="0"/>
      <w:shd w:val="clear" w:color="auto" w:fill="FFFFFF"/>
      <w:spacing w:after="240" w:line="0" w:lineRule="atLeast"/>
      <w:jc w:val="center"/>
    </w:pPr>
    <w:rPr>
      <w:rFonts w:ascii="Sylfaen" w:eastAsia="Sylfaen" w:hAnsi="Sylfaen" w:cs="Sylfaen"/>
      <w:i/>
      <w:iCs/>
      <w:spacing w:val="-10"/>
      <w:sz w:val="15"/>
      <w:szCs w:val="15"/>
    </w:rPr>
  </w:style>
  <w:style w:type="paragraph" w:customStyle="1" w:styleId="Tblzatfelirata0">
    <w:name w:val="Táblázat felirata"/>
    <w:basedOn w:val="Norml"/>
    <w:link w:val="Tblzatfelirata"/>
    <w:rsid w:val="00935FF8"/>
    <w:pPr>
      <w:widowControl w:val="0"/>
      <w:shd w:val="clear" w:color="auto" w:fill="FFFFFF"/>
      <w:spacing w:line="0" w:lineRule="atLeast"/>
    </w:pPr>
    <w:rPr>
      <w:rFonts w:ascii="Times New Roman" w:eastAsia="Arial" w:hAnsi="Times New Roman" w:cs="Times New Roman"/>
      <w:b/>
      <w:bCs/>
      <w:sz w:val="15"/>
      <w:szCs w:val="15"/>
    </w:rPr>
  </w:style>
  <w:style w:type="paragraph" w:customStyle="1" w:styleId="Szvegtrzs110">
    <w:name w:val="Szövegtörzs (11)"/>
    <w:basedOn w:val="Norml"/>
    <w:link w:val="Szvegtrzs11"/>
    <w:rsid w:val="00935FF8"/>
    <w:pPr>
      <w:widowControl w:val="0"/>
      <w:shd w:val="clear" w:color="auto" w:fill="FFFFFF"/>
      <w:spacing w:line="0" w:lineRule="atLeast"/>
    </w:pPr>
    <w:rPr>
      <w:rFonts w:ascii="Times New Roman" w:eastAsia="Arial" w:hAnsi="Times New Roman" w:cs="Times New Roman"/>
      <w:b/>
      <w:bCs/>
      <w:sz w:val="13"/>
      <w:szCs w:val="13"/>
    </w:rPr>
  </w:style>
  <w:style w:type="paragraph" w:customStyle="1" w:styleId="Szvegtrzs120">
    <w:name w:val="Szövegtörzs (12)"/>
    <w:basedOn w:val="Norml"/>
    <w:link w:val="Szvegtrzs12"/>
    <w:rsid w:val="00935FF8"/>
    <w:pPr>
      <w:widowControl w:val="0"/>
      <w:shd w:val="clear" w:color="auto" w:fill="FFFFFF"/>
      <w:spacing w:line="0" w:lineRule="atLeast"/>
    </w:pPr>
    <w:rPr>
      <w:rFonts w:ascii="Times New Roman" w:eastAsia="Arial" w:hAnsi="Times New Roman" w:cs="Times New Roman"/>
      <w:i/>
      <w:iCs/>
      <w:sz w:val="12"/>
      <w:szCs w:val="12"/>
    </w:rPr>
  </w:style>
  <w:style w:type="paragraph" w:customStyle="1" w:styleId="Szvegtrzs130">
    <w:name w:val="Szövegtörzs (13)"/>
    <w:basedOn w:val="Norml"/>
    <w:link w:val="Szvegtrzs13"/>
    <w:rsid w:val="00935FF8"/>
    <w:pPr>
      <w:widowControl w:val="0"/>
      <w:shd w:val="clear" w:color="auto" w:fill="FFFFFF"/>
      <w:spacing w:before="360" w:after="360" w:line="0" w:lineRule="atLeast"/>
      <w:jc w:val="center"/>
    </w:pPr>
    <w:rPr>
      <w:rFonts w:ascii="Times New Roman" w:eastAsia="Arial" w:hAnsi="Times New Roman" w:cs="Times New Roman"/>
      <w:sz w:val="15"/>
      <w:szCs w:val="15"/>
    </w:rPr>
  </w:style>
  <w:style w:type="paragraph" w:customStyle="1" w:styleId="Tblzatfelirata2">
    <w:name w:val="Táblázat felirata (2)"/>
    <w:basedOn w:val="Norml"/>
    <w:link w:val="Tblzatfelirata2Exact"/>
    <w:rsid w:val="00935FF8"/>
    <w:pPr>
      <w:widowControl w:val="0"/>
      <w:shd w:val="clear" w:color="auto" w:fill="FFFFFF"/>
      <w:spacing w:line="0" w:lineRule="atLeast"/>
    </w:pPr>
    <w:rPr>
      <w:rFonts w:ascii="Times New Roman" w:eastAsia="Arial" w:hAnsi="Times New Roman" w:cs="Times New Roman"/>
      <w:sz w:val="15"/>
      <w:szCs w:val="15"/>
    </w:rPr>
  </w:style>
  <w:style w:type="paragraph" w:customStyle="1" w:styleId="Szvegtrzs140">
    <w:name w:val="Szövegtörzs (14)"/>
    <w:basedOn w:val="Norml"/>
    <w:link w:val="Szvegtrzs14"/>
    <w:rsid w:val="00935FF8"/>
    <w:pPr>
      <w:widowControl w:val="0"/>
      <w:shd w:val="clear" w:color="auto" w:fill="FFFFFF"/>
      <w:spacing w:line="187" w:lineRule="exact"/>
      <w:ind w:hanging="320"/>
      <w:jc w:val="both"/>
    </w:pPr>
    <w:rPr>
      <w:rFonts w:ascii="Times New Roman" w:eastAsia="Arial" w:hAnsi="Times New Roman" w:cs="Times New Roman"/>
      <w:i/>
      <w:iCs/>
      <w:sz w:val="15"/>
      <w:szCs w:val="15"/>
    </w:rPr>
  </w:style>
  <w:style w:type="paragraph" w:customStyle="1" w:styleId="Szvegtrzs15">
    <w:name w:val="Szövegtörzs (15)"/>
    <w:basedOn w:val="Norml"/>
    <w:link w:val="Szvegtrzs15Exact"/>
    <w:rsid w:val="00935FF8"/>
    <w:pPr>
      <w:widowControl w:val="0"/>
      <w:shd w:val="clear" w:color="auto" w:fill="FFFFFF"/>
      <w:spacing w:after="60" w:line="187" w:lineRule="exact"/>
      <w:ind w:hanging="360"/>
    </w:pPr>
    <w:rPr>
      <w:rFonts w:ascii="Times New Roman" w:eastAsia="Arial" w:hAnsi="Times New Roman" w:cs="Times New Roman"/>
      <w:b/>
      <w:bCs/>
      <w:i/>
      <w:iCs/>
      <w:sz w:val="15"/>
      <w:szCs w:val="15"/>
    </w:rPr>
  </w:style>
  <w:style w:type="paragraph" w:customStyle="1" w:styleId="Cmsor20">
    <w:name w:val="Címsor #2"/>
    <w:basedOn w:val="Norml"/>
    <w:link w:val="Cmsor2Exact"/>
    <w:rsid w:val="00935FF8"/>
    <w:pPr>
      <w:widowControl w:val="0"/>
      <w:shd w:val="clear" w:color="auto" w:fill="FFFFFF"/>
      <w:spacing w:line="0" w:lineRule="atLeast"/>
      <w:jc w:val="both"/>
      <w:outlineLvl w:val="1"/>
    </w:pPr>
    <w:rPr>
      <w:rFonts w:ascii="Sylfaen" w:eastAsia="Sylfaen" w:hAnsi="Sylfaen" w:cs="Sylfaen"/>
      <w:sz w:val="19"/>
      <w:szCs w:val="19"/>
    </w:rPr>
  </w:style>
  <w:style w:type="table" w:customStyle="1" w:styleId="Rcsostblzat1">
    <w:name w:val="Rácsos táblázat1"/>
    <w:basedOn w:val="Normltblzat"/>
    <w:next w:val="Rcsostblzat"/>
    <w:uiPriority w:val="59"/>
    <w:rsid w:val="00935FF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jegyzet-karakterek">
    <w:name w:val="Lábjegyzet-karakterek"/>
    <w:qFormat/>
    <w:rsid w:val="00935FF8"/>
    <w:rPr>
      <w:vertAlign w:val="superscript"/>
    </w:rPr>
  </w:style>
  <w:style w:type="numbering" w:customStyle="1" w:styleId="Nemlista3">
    <w:name w:val="Nem lista3"/>
    <w:next w:val="Nemlista"/>
    <w:uiPriority w:val="99"/>
    <w:semiHidden/>
    <w:unhideWhenUsed/>
    <w:rsid w:val="00935FF8"/>
  </w:style>
  <w:style w:type="character" w:styleId="Helyrzszveg">
    <w:name w:val="Placeholder Text"/>
    <w:uiPriority w:val="99"/>
    <w:semiHidden/>
    <w:rsid w:val="00935FF8"/>
    <w:rPr>
      <w:color w:val="808080"/>
    </w:rPr>
  </w:style>
  <w:style w:type="table" w:customStyle="1" w:styleId="Rcsostblzat2">
    <w:name w:val="Rácsos táblázat2"/>
    <w:basedOn w:val="Normltblzat"/>
    <w:next w:val="Rcsostblzat"/>
    <w:uiPriority w:val="59"/>
    <w:rsid w:val="00935FF8"/>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0">
    <w:name w:val="Standard"/>
    <w:uiPriority w:val="99"/>
    <w:rsid w:val="00935FF8"/>
    <w:pPr>
      <w:widowControl w:val="0"/>
      <w:overflowPunct w:val="0"/>
      <w:autoSpaceDE w:val="0"/>
      <w:autoSpaceDN w:val="0"/>
      <w:adjustRightInd w:val="0"/>
    </w:pPr>
    <w:rPr>
      <w:sz w:val="24"/>
    </w:rPr>
  </w:style>
  <w:style w:type="paragraph" w:customStyle="1" w:styleId="Textbody">
    <w:name w:val="Text body"/>
    <w:basedOn w:val="Norml"/>
    <w:uiPriority w:val="99"/>
    <w:rsid w:val="00935FF8"/>
    <w:pPr>
      <w:suppressAutoHyphens/>
      <w:autoSpaceDN w:val="0"/>
      <w:spacing w:after="120"/>
      <w:textAlignment w:val="baseline"/>
    </w:pPr>
    <w:rPr>
      <w:rFonts w:ascii="Times New Roman" w:hAnsi="Times New Roman" w:cs="Times New Roman"/>
      <w:sz w:val="24"/>
      <w:szCs w:val="20"/>
    </w:rPr>
  </w:style>
  <w:style w:type="character" w:customStyle="1" w:styleId="apple-converted-space">
    <w:name w:val="apple-converted-space"/>
    <w:basedOn w:val="Bekezdsalapbettpusa"/>
    <w:rsid w:val="00935FF8"/>
  </w:style>
  <w:style w:type="character" w:customStyle="1" w:styleId="Lbjegyzet-hivatkozs11">
    <w:name w:val="Lábjegyzet-hivatkozás11"/>
    <w:uiPriority w:val="99"/>
    <w:rsid w:val="00935FF8"/>
    <w:rPr>
      <w:vertAlign w:val="superscript"/>
    </w:rPr>
  </w:style>
  <w:style w:type="character" w:customStyle="1" w:styleId="LbjegyzetszvegChar2">
    <w:name w:val="Lábjegyzetszöveg Char2"/>
    <w:aliases w:val="Lábjegyzetszöveg Char1 Char Char1,Lábjegyzetszöveg Char Char Char Char1,Footnote Char Char Char Char1,Footnote Char1 Char Char1,Char1 Char1 Char Char1,Footnote Char Char1,Char1 Char Char1,Lábjegyzetszöveg Char1 Char2"/>
    <w:rsid w:val="00935FF8"/>
    <w:rPr>
      <w:rFonts w:ascii="Arial" w:eastAsia="Calibri" w:hAnsi="Arial" w:cs="Arial"/>
      <w:color w:val="000000"/>
      <w:kern w:val="1"/>
      <w:lang w:eastAsia="zh-CN"/>
    </w:rPr>
  </w:style>
  <w:style w:type="character" w:customStyle="1" w:styleId="NormlWebChar">
    <w:name w:val="Normál (Web) Char"/>
    <w:aliases w:val="Char Char Char Char2"/>
    <w:link w:val="NormlWeb"/>
    <w:uiPriority w:val="99"/>
    <w:locked/>
    <w:rsid w:val="00935FF8"/>
    <w:rPr>
      <w:sz w:val="24"/>
      <w:szCs w:val="22"/>
      <w:lang w:val="en-US" w:bidi="en-US"/>
    </w:rPr>
  </w:style>
  <w:style w:type="paragraph" w:customStyle="1" w:styleId="Listaszerbekezds11">
    <w:name w:val="Listaszerű bekezdés11"/>
    <w:basedOn w:val="Norml"/>
    <w:uiPriority w:val="99"/>
    <w:rsid w:val="00935FF8"/>
    <w:pPr>
      <w:suppressAutoHyphens/>
      <w:ind w:left="720"/>
      <w:contextualSpacing/>
    </w:pPr>
    <w:rPr>
      <w:rFonts w:ascii="Times New Roman" w:hAnsi="Times New Roman" w:cs="Times New Roman"/>
      <w:sz w:val="24"/>
      <w:szCs w:val="24"/>
      <w:lang w:val="en-GB" w:eastAsia="zh-CN"/>
    </w:rPr>
  </w:style>
  <w:style w:type="paragraph" w:customStyle="1" w:styleId="Stlus">
    <w:name w:val="Stílus"/>
    <w:rsid w:val="00935FF8"/>
    <w:pPr>
      <w:widowControl w:val="0"/>
      <w:autoSpaceDE w:val="0"/>
      <w:autoSpaceDN w:val="0"/>
      <w:adjustRightInd w:val="0"/>
    </w:pPr>
    <w:rPr>
      <w:rFonts w:ascii="Arial" w:hAnsi="Arial" w:cs="Arial"/>
      <w:sz w:val="24"/>
      <w:szCs w:val="24"/>
    </w:rPr>
  </w:style>
  <w:style w:type="character" w:customStyle="1" w:styleId="lfejChar1">
    <w:name w:val="Élőfej Char1"/>
    <w:aliases w:val="Header1 Char1,ƒl?fej Char1,Header1 Char Char Char Char,Header1 Char Char1,Header1 Char Char Char1"/>
    <w:uiPriority w:val="99"/>
    <w:rsid w:val="00935FF8"/>
    <w:rPr>
      <w:lang w:val="hu-HU" w:eastAsia="hu-HU"/>
    </w:rPr>
  </w:style>
  <w:style w:type="paragraph" w:customStyle="1" w:styleId="cf0">
    <w:name w:val="cf0"/>
    <w:basedOn w:val="Norml"/>
    <w:uiPriority w:val="99"/>
    <w:rsid w:val="00935FF8"/>
    <w:pPr>
      <w:spacing w:before="100" w:beforeAutospacing="1" w:after="100" w:afterAutospacing="1"/>
    </w:pPr>
    <w:rPr>
      <w:rFonts w:ascii="Times New Roman" w:hAnsi="Times New Roman" w:cs="Times New Roman"/>
      <w:sz w:val="24"/>
      <w:szCs w:val="24"/>
    </w:rPr>
  </w:style>
  <w:style w:type="paragraph" w:customStyle="1" w:styleId="tabulka">
    <w:name w:val="tabulka"/>
    <w:basedOn w:val="Norml"/>
    <w:rsid w:val="00935FF8"/>
    <w:pPr>
      <w:widowControl w:val="0"/>
      <w:suppressAutoHyphens/>
      <w:spacing w:before="120" w:after="120" w:line="240" w:lineRule="exact"/>
      <w:jc w:val="center"/>
    </w:pPr>
    <w:rPr>
      <w:rFonts w:ascii="Times New Roman" w:hAnsi="Times New Roman"/>
      <w:sz w:val="20"/>
      <w:szCs w:val="20"/>
      <w:lang w:val="cs-CZ" w:eastAsia="ar-SA"/>
    </w:rPr>
  </w:style>
  <w:style w:type="paragraph" w:customStyle="1" w:styleId="Tiret0">
    <w:name w:val="Tiret 0"/>
    <w:basedOn w:val="Norml"/>
    <w:rsid w:val="00935FF8"/>
    <w:pPr>
      <w:numPr>
        <w:numId w:val="38"/>
      </w:numPr>
      <w:spacing w:before="120" w:after="120"/>
      <w:jc w:val="both"/>
    </w:pPr>
    <w:rPr>
      <w:rFonts w:ascii="Times New Roman" w:eastAsia="Calibri" w:hAnsi="Times New Roman" w:cs="Times New Roman"/>
      <w:sz w:val="24"/>
      <w:lang w:eastAsia="en-GB"/>
    </w:rPr>
  </w:style>
  <w:style w:type="paragraph" w:customStyle="1" w:styleId="Tiret1">
    <w:name w:val="Tiret 1"/>
    <w:basedOn w:val="Norml"/>
    <w:rsid w:val="00935FF8"/>
    <w:pPr>
      <w:numPr>
        <w:numId w:val="39"/>
      </w:numPr>
      <w:spacing w:before="120" w:after="120"/>
      <w:jc w:val="both"/>
    </w:pPr>
    <w:rPr>
      <w:rFonts w:ascii="Times New Roman" w:eastAsia="Calibri" w:hAnsi="Times New Roman" w:cs="Times New Roman"/>
      <w:sz w:val="24"/>
      <w:lang w:eastAsia="en-GB"/>
    </w:rPr>
  </w:style>
  <w:style w:type="character" w:customStyle="1" w:styleId="DeltaViewInsertion">
    <w:name w:val="DeltaView Insertion"/>
    <w:rsid w:val="00935FF8"/>
    <w:rPr>
      <w:b/>
      <w:i/>
      <w:spacing w:val="0"/>
      <w:lang w:val="hu-HU" w:eastAsia="hu-HU"/>
    </w:rPr>
  </w:style>
  <w:style w:type="paragraph" w:customStyle="1" w:styleId="NumPar1">
    <w:name w:val="NumPar 1"/>
    <w:basedOn w:val="Norml"/>
    <w:next w:val="Norml"/>
    <w:rsid w:val="00935FF8"/>
    <w:pPr>
      <w:numPr>
        <w:numId w:val="40"/>
      </w:numPr>
      <w:spacing w:before="120" w:after="120"/>
      <w:jc w:val="both"/>
    </w:pPr>
    <w:rPr>
      <w:rFonts w:ascii="Times New Roman" w:eastAsia="Calibri" w:hAnsi="Times New Roman" w:cs="Times New Roman"/>
      <w:sz w:val="24"/>
      <w:lang w:eastAsia="en-GB"/>
    </w:rPr>
  </w:style>
  <w:style w:type="paragraph" w:customStyle="1" w:styleId="NumPar2">
    <w:name w:val="NumPar 2"/>
    <w:basedOn w:val="Norml"/>
    <w:next w:val="Norml"/>
    <w:rsid w:val="00935FF8"/>
    <w:pPr>
      <w:numPr>
        <w:ilvl w:val="1"/>
        <w:numId w:val="40"/>
      </w:numPr>
      <w:spacing w:before="120" w:after="120"/>
      <w:jc w:val="both"/>
    </w:pPr>
    <w:rPr>
      <w:rFonts w:ascii="Times New Roman" w:eastAsia="Calibri" w:hAnsi="Times New Roman" w:cs="Times New Roman"/>
      <w:sz w:val="24"/>
      <w:lang w:eastAsia="en-GB"/>
    </w:rPr>
  </w:style>
  <w:style w:type="paragraph" w:customStyle="1" w:styleId="NumPar3">
    <w:name w:val="NumPar 3"/>
    <w:basedOn w:val="Norml"/>
    <w:next w:val="Norml"/>
    <w:rsid w:val="00935FF8"/>
    <w:pPr>
      <w:numPr>
        <w:ilvl w:val="2"/>
        <w:numId w:val="40"/>
      </w:numPr>
      <w:spacing w:before="120" w:after="120"/>
      <w:jc w:val="both"/>
    </w:pPr>
    <w:rPr>
      <w:rFonts w:ascii="Times New Roman" w:eastAsia="Calibri" w:hAnsi="Times New Roman" w:cs="Times New Roman"/>
      <w:sz w:val="24"/>
      <w:lang w:eastAsia="en-GB"/>
    </w:rPr>
  </w:style>
  <w:style w:type="paragraph" w:customStyle="1" w:styleId="NumPar4">
    <w:name w:val="NumPar 4"/>
    <w:basedOn w:val="Norml"/>
    <w:next w:val="Norml"/>
    <w:rsid w:val="00935FF8"/>
    <w:pPr>
      <w:numPr>
        <w:ilvl w:val="3"/>
        <w:numId w:val="40"/>
      </w:numPr>
      <w:spacing w:before="120" w:after="120"/>
      <w:jc w:val="both"/>
    </w:pPr>
    <w:rPr>
      <w:rFonts w:ascii="Times New Roman" w:eastAsia="Calibri" w:hAnsi="Times New Roman" w:cs="Times New Roman"/>
      <w:sz w:val="24"/>
      <w:lang w:eastAsia="en-GB"/>
    </w:rPr>
  </w:style>
  <w:style w:type="paragraph" w:customStyle="1" w:styleId="Annexetitre">
    <w:name w:val="Annexe titre"/>
    <w:basedOn w:val="Norml"/>
    <w:next w:val="Norml"/>
    <w:rsid w:val="00935FF8"/>
    <w:pPr>
      <w:spacing w:before="120" w:after="120"/>
      <w:jc w:val="center"/>
    </w:pPr>
    <w:rPr>
      <w:rFonts w:ascii="Times New Roman" w:eastAsia="Calibri" w:hAnsi="Times New Roman" w:cs="Times New Roman"/>
      <w:b/>
      <w:sz w:val="24"/>
      <w:u w:val="single"/>
      <w:lang w:eastAsia="en-GB"/>
    </w:rPr>
  </w:style>
  <w:style w:type="character" w:customStyle="1" w:styleId="Szvegtrzs1">
    <w:name w:val="Szövegtörzs1"/>
    <w:basedOn w:val="Bekezdsalapbettpusa"/>
    <w:uiPriority w:val="99"/>
    <w:rsid w:val="00935FF8"/>
    <w:rPr>
      <w:rFonts w:ascii="Lucida Sans Unicode" w:eastAsia="Times New Roman" w:hAnsi="Lucida Sans Unicode" w:cs="Lucida Sans Unicode"/>
      <w:color w:val="000000"/>
      <w:spacing w:val="0"/>
      <w:w w:val="100"/>
      <w:position w:val="0"/>
      <w:sz w:val="14"/>
      <w:szCs w:val="14"/>
      <w:u w:val="none"/>
      <w:lang w:val="hu-HU"/>
    </w:rPr>
  </w:style>
  <w:style w:type="character" w:customStyle="1" w:styleId="SzvegtrzsFlkvr">
    <w:name w:val="Szövegtörzs + Félkövér"/>
    <w:basedOn w:val="Bekezdsalapbettpusa"/>
    <w:uiPriority w:val="99"/>
    <w:rsid w:val="00935FF8"/>
    <w:rPr>
      <w:rFonts w:ascii="Lucida Sans Unicode" w:eastAsia="Times New Roman" w:hAnsi="Lucida Sans Unicode" w:cs="Lucida Sans Unicode"/>
      <w:b/>
      <w:bCs/>
      <w:color w:val="000000"/>
      <w:spacing w:val="0"/>
      <w:w w:val="100"/>
      <w:position w:val="0"/>
      <w:sz w:val="14"/>
      <w:szCs w:val="14"/>
      <w:u w:val="none"/>
      <w:lang w:val="hu-HU"/>
    </w:rPr>
  </w:style>
  <w:style w:type="character" w:customStyle="1" w:styleId="Cmsor30">
    <w:name w:val="Címsor #3"/>
    <w:basedOn w:val="Bekezdsalapbettpusa"/>
    <w:uiPriority w:val="99"/>
    <w:rsid w:val="00935FF8"/>
    <w:rPr>
      <w:rFonts w:ascii="Lucida Sans Unicode" w:eastAsia="Times New Roman" w:hAnsi="Lucida Sans Unicode" w:cs="Lucida Sans Unicode"/>
      <w:b/>
      <w:bCs/>
      <w:color w:val="000000"/>
      <w:spacing w:val="0"/>
      <w:w w:val="100"/>
      <w:position w:val="0"/>
      <w:sz w:val="21"/>
      <w:szCs w:val="21"/>
      <w:u w:val="none"/>
      <w:lang w:val="hu-HU"/>
    </w:rPr>
  </w:style>
  <w:style w:type="character" w:customStyle="1" w:styleId="Szvegtrzs7Nemdlt">
    <w:name w:val="Szövegtörzs (7) + Nem dőlt"/>
    <w:aliases w:val="Térköz 0 pt"/>
    <w:basedOn w:val="Bekezdsalapbettpusa"/>
    <w:uiPriority w:val="99"/>
    <w:rsid w:val="00935FF8"/>
    <w:rPr>
      <w:rFonts w:ascii="Lucida Sans Unicode" w:eastAsia="Times New Roman" w:hAnsi="Lucida Sans Unicode" w:cs="Lucida Sans Unicode"/>
      <w:i/>
      <w:iCs/>
      <w:color w:val="000000"/>
      <w:spacing w:val="0"/>
      <w:w w:val="100"/>
      <w:position w:val="0"/>
      <w:sz w:val="14"/>
      <w:szCs w:val="14"/>
      <w:u w:val="none"/>
      <w:lang w:val="hu-HU"/>
    </w:rPr>
  </w:style>
  <w:style w:type="character" w:customStyle="1" w:styleId="Szvegtrzs70">
    <w:name w:val="Szövegtörzs (7)_"/>
    <w:basedOn w:val="Bekezdsalapbettpusa"/>
    <w:rsid w:val="00935FF8"/>
    <w:rPr>
      <w:rFonts w:ascii="Lucida Sans Unicode" w:eastAsia="Times New Roman" w:hAnsi="Lucida Sans Unicode" w:cs="Lucida Sans Unicode"/>
      <w:i/>
      <w:iCs/>
      <w:spacing w:val="-10"/>
      <w:sz w:val="14"/>
      <w:szCs w:val="14"/>
      <w:u w:val="none"/>
    </w:rPr>
  </w:style>
  <w:style w:type="character" w:customStyle="1" w:styleId="Szvegtrzs0">
    <w:name w:val="Szövegtörzs_"/>
    <w:basedOn w:val="Bekezdsalapbettpusa"/>
    <w:link w:val="Szvegtrzs19"/>
    <w:uiPriority w:val="99"/>
    <w:locked/>
    <w:rsid w:val="00935FF8"/>
    <w:rPr>
      <w:rFonts w:ascii="Lucida Sans Unicode" w:hAnsi="Lucida Sans Unicode" w:cs="Lucida Sans Unicode"/>
      <w:sz w:val="14"/>
      <w:szCs w:val="14"/>
      <w:shd w:val="clear" w:color="auto" w:fill="FFFFFF"/>
    </w:rPr>
  </w:style>
  <w:style w:type="paragraph" w:customStyle="1" w:styleId="Szvegtrzs19">
    <w:name w:val="Szövegtörzs19"/>
    <w:basedOn w:val="Norml"/>
    <w:link w:val="Szvegtrzs0"/>
    <w:uiPriority w:val="99"/>
    <w:rsid w:val="00935FF8"/>
    <w:pPr>
      <w:widowControl w:val="0"/>
      <w:shd w:val="clear" w:color="auto" w:fill="FFFFFF"/>
      <w:spacing w:before="120" w:line="240" w:lineRule="atLeast"/>
      <w:ind w:hanging="360"/>
    </w:pPr>
    <w:rPr>
      <w:rFonts w:ascii="Lucida Sans Unicode" w:hAnsi="Lucida Sans Unicode" w:cs="Lucida Sans Unicode"/>
      <w:sz w:val="14"/>
      <w:szCs w:val="14"/>
    </w:rPr>
  </w:style>
  <w:style w:type="character" w:customStyle="1" w:styleId="Szvegtrzs71">
    <w:name w:val="Szövegtörzs7"/>
    <w:basedOn w:val="Szvegtrzs0"/>
    <w:uiPriority w:val="99"/>
    <w:rsid w:val="00935FF8"/>
    <w:rPr>
      <w:rFonts w:ascii="Lucida Sans Unicode" w:hAnsi="Lucida Sans Unicode" w:cs="Lucida Sans Unicode"/>
      <w:color w:val="000000"/>
      <w:spacing w:val="0"/>
      <w:w w:val="100"/>
      <w:position w:val="0"/>
      <w:sz w:val="14"/>
      <w:szCs w:val="14"/>
      <w:u w:val="none"/>
      <w:shd w:val="clear" w:color="auto" w:fill="FFFFFF"/>
      <w:lang w:val="hu-HU"/>
    </w:rPr>
  </w:style>
  <w:style w:type="character" w:customStyle="1" w:styleId="SzvegtrzsDlt">
    <w:name w:val="Szövegtörzs + Dőlt"/>
    <w:aliases w:val="Térköz 0 pt5"/>
    <w:basedOn w:val="Szvegtrzs0"/>
    <w:uiPriority w:val="99"/>
    <w:rsid w:val="00935FF8"/>
    <w:rPr>
      <w:rFonts w:ascii="Lucida Sans Unicode" w:hAnsi="Lucida Sans Unicode" w:cs="Lucida Sans Unicode"/>
      <w:i/>
      <w:iCs/>
      <w:color w:val="000000"/>
      <w:spacing w:val="-10"/>
      <w:w w:val="100"/>
      <w:position w:val="0"/>
      <w:sz w:val="14"/>
      <w:szCs w:val="14"/>
      <w:u w:val="none"/>
      <w:shd w:val="clear" w:color="auto" w:fill="FFFFFF"/>
      <w:lang w:val="hu-HU"/>
    </w:rPr>
  </w:style>
  <w:style w:type="character" w:customStyle="1" w:styleId="Szvegtrzs33">
    <w:name w:val="Szövegtörzs3"/>
    <w:basedOn w:val="Szvegtrzs0"/>
    <w:uiPriority w:val="99"/>
    <w:rsid w:val="00935FF8"/>
    <w:rPr>
      <w:rFonts w:ascii="Lucida Sans Unicode" w:hAnsi="Lucida Sans Unicode" w:cs="Lucida Sans Unicode"/>
      <w:color w:val="000000"/>
      <w:spacing w:val="0"/>
      <w:w w:val="100"/>
      <w:position w:val="0"/>
      <w:sz w:val="14"/>
      <w:szCs w:val="14"/>
      <w:u w:val="none"/>
      <w:shd w:val="clear" w:color="auto" w:fill="FFFFFF"/>
      <w:lang w:val="hu-HU"/>
    </w:rPr>
  </w:style>
  <w:style w:type="character" w:customStyle="1" w:styleId="Szvegtrzs81">
    <w:name w:val="Szövegtörzs8"/>
    <w:basedOn w:val="Szvegtrzs0"/>
    <w:uiPriority w:val="99"/>
    <w:rsid w:val="00935FF8"/>
    <w:rPr>
      <w:rFonts w:ascii="Lucida Sans Unicode" w:hAnsi="Lucida Sans Unicode" w:cs="Lucida Sans Unicode"/>
      <w:color w:val="000000"/>
      <w:spacing w:val="0"/>
      <w:w w:val="100"/>
      <w:position w:val="0"/>
      <w:sz w:val="14"/>
      <w:szCs w:val="14"/>
      <w:u w:val="none"/>
      <w:shd w:val="clear" w:color="auto" w:fill="FFFFFF"/>
      <w:lang w:val="hu-HU"/>
    </w:rPr>
  </w:style>
  <w:style w:type="character" w:customStyle="1" w:styleId="Szvegtrzs41">
    <w:name w:val="Szövegtörzs4"/>
    <w:basedOn w:val="Szvegtrzs0"/>
    <w:uiPriority w:val="99"/>
    <w:rsid w:val="00935FF8"/>
    <w:rPr>
      <w:rFonts w:ascii="Lucida Sans Unicode" w:hAnsi="Lucida Sans Unicode" w:cs="Lucida Sans Unicode"/>
      <w:color w:val="000000"/>
      <w:spacing w:val="0"/>
      <w:w w:val="100"/>
      <w:position w:val="0"/>
      <w:sz w:val="14"/>
      <w:szCs w:val="14"/>
      <w:u w:val="none"/>
      <w:shd w:val="clear" w:color="auto" w:fill="FFFFFF"/>
      <w:lang w:val="hu-HU"/>
    </w:rPr>
  </w:style>
  <w:style w:type="character" w:customStyle="1" w:styleId="Szvegtrzs91">
    <w:name w:val="Szövegtörzs9"/>
    <w:basedOn w:val="Szvegtrzs0"/>
    <w:uiPriority w:val="99"/>
    <w:rsid w:val="00935FF8"/>
    <w:rPr>
      <w:rFonts w:ascii="Lucida Sans Unicode" w:hAnsi="Lucida Sans Unicode" w:cs="Lucida Sans Unicode"/>
      <w:color w:val="000000"/>
      <w:spacing w:val="0"/>
      <w:w w:val="100"/>
      <w:position w:val="0"/>
      <w:sz w:val="14"/>
      <w:szCs w:val="14"/>
      <w:u w:val="none"/>
      <w:shd w:val="clear" w:color="auto" w:fill="FFFFFF"/>
      <w:lang w:val="hu-HU"/>
    </w:rPr>
  </w:style>
  <w:style w:type="character" w:customStyle="1" w:styleId="Szvegtrzs101">
    <w:name w:val="Szövegtörzs10"/>
    <w:basedOn w:val="Szvegtrzs0"/>
    <w:uiPriority w:val="99"/>
    <w:rsid w:val="00935FF8"/>
    <w:rPr>
      <w:rFonts w:ascii="Lucida Sans Unicode" w:hAnsi="Lucida Sans Unicode" w:cs="Lucida Sans Unicode"/>
      <w:color w:val="000000"/>
      <w:spacing w:val="0"/>
      <w:w w:val="100"/>
      <w:position w:val="0"/>
      <w:sz w:val="14"/>
      <w:szCs w:val="14"/>
      <w:u w:val="none"/>
      <w:shd w:val="clear" w:color="auto" w:fill="FFFFFF"/>
      <w:lang w:val="hu-HU"/>
    </w:rPr>
  </w:style>
  <w:style w:type="character" w:customStyle="1" w:styleId="Cmsor52">
    <w:name w:val="Címsor #5 (2)"/>
    <w:basedOn w:val="Bekezdsalapbettpusa"/>
    <w:uiPriority w:val="99"/>
    <w:rsid w:val="00935FF8"/>
    <w:rPr>
      <w:rFonts w:ascii="Palatino Linotype" w:eastAsia="Times New Roman" w:hAnsi="Palatino Linotype" w:cs="Palatino Linotype"/>
      <w:color w:val="000000"/>
      <w:spacing w:val="0"/>
      <w:w w:val="100"/>
      <w:position w:val="0"/>
      <w:sz w:val="16"/>
      <w:szCs w:val="16"/>
      <w:u w:val="none"/>
      <w:lang w:val="hu-HU"/>
    </w:rPr>
  </w:style>
  <w:style w:type="character" w:customStyle="1" w:styleId="Szvegtrzs7Flkvr">
    <w:name w:val="Szövegtörzs (7) + Félkövér"/>
    <w:aliases w:val="Nem dőlt,Térköz 0 pt4"/>
    <w:basedOn w:val="Szvegtrzs70"/>
    <w:uiPriority w:val="99"/>
    <w:rsid w:val="00935FF8"/>
    <w:rPr>
      <w:rFonts w:ascii="Lucida Sans Unicode" w:eastAsia="Times New Roman" w:hAnsi="Lucida Sans Unicode" w:cs="Lucida Sans Unicode"/>
      <w:b/>
      <w:bCs/>
      <w:i/>
      <w:iCs/>
      <w:color w:val="000000"/>
      <w:spacing w:val="0"/>
      <w:w w:val="100"/>
      <w:position w:val="0"/>
      <w:sz w:val="14"/>
      <w:szCs w:val="14"/>
      <w:u w:val="none"/>
      <w:lang w:val="hu-HU"/>
    </w:rPr>
  </w:style>
  <w:style w:type="character" w:customStyle="1" w:styleId="Cmsor520">
    <w:name w:val="Címsor #5 (2)_"/>
    <w:basedOn w:val="Bekezdsalapbettpusa"/>
    <w:uiPriority w:val="99"/>
    <w:rsid w:val="00935FF8"/>
    <w:rPr>
      <w:rFonts w:ascii="Palatino Linotype" w:eastAsia="Times New Roman" w:hAnsi="Palatino Linotype" w:cs="Palatino Linotype"/>
      <w:sz w:val="16"/>
      <w:szCs w:val="16"/>
      <w:u w:val="none"/>
    </w:rPr>
  </w:style>
  <w:style w:type="character" w:customStyle="1" w:styleId="Cmsor52LucidaSansUnicode">
    <w:name w:val="Címsor #5 (2) + Lucida Sans Unicode"/>
    <w:aliases w:val="7 pt,Félkövér"/>
    <w:basedOn w:val="Cmsor520"/>
    <w:uiPriority w:val="99"/>
    <w:rsid w:val="00935FF8"/>
    <w:rPr>
      <w:rFonts w:ascii="Lucida Sans Unicode" w:eastAsia="Times New Roman" w:hAnsi="Lucida Sans Unicode" w:cs="Lucida Sans Unicode"/>
      <w:b/>
      <w:bCs/>
      <w:color w:val="000000"/>
      <w:spacing w:val="0"/>
      <w:w w:val="100"/>
      <w:position w:val="0"/>
      <w:sz w:val="14"/>
      <w:szCs w:val="14"/>
      <w:u w:val="none"/>
      <w:lang w:val="hu-HU"/>
    </w:rPr>
  </w:style>
  <w:style w:type="character" w:customStyle="1" w:styleId="Cmsor52LucidaSansUnicode1">
    <w:name w:val="Címsor #5 (2) + Lucida Sans Unicode1"/>
    <w:aliases w:val="7 pt1,Dőlt,Térköz 0 pt3"/>
    <w:basedOn w:val="Cmsor520"/>
    <w:uiPriority w:val="99"/>
    <w:rsid w:val="00935FF8"/>
    <w:rPr>
      <w:rFonts w:ascii="Lucida Sans Unicode" w:eastAsia="Times New Roman" w:hAnsi="Lucida Sans Unicode" w:cs="Lucida Sans Unicode"/>
      <w:i/>
      <w:iCs/>
      <w:color w:val="000000"/>
      <w:spacing w:val="-10"/>
      <w:w w:val="100"/>
      <w:position w:val="0"/>
      <w:sz w:val="14"/>
      <w:szCs w:val="14"/>
      <w:u w:val="none"/>
      <w:lang w:val="hu-HU"/>
    </w:rPr>
  </w:style>
  <w:style w:type="character" w:customStyle="1" w:styleId="Szvegtrzs8Nemflkvr">
    <w:name w:val="Szövegtörzs (8) + Nem félkövér"/>
    <w:aliases w:val="Dőlt1,Térköz 0 pt2"/>
    <w:basedOn w:val="Bekezdsalapbettpusa"/>
    <w:uiPriority w:val="99"/>
    <w:rsid w:val="00935FF8"/>
    <w:rPr>
      <w:rFonts w:ascii="Lucida Sans Unicode" w:eastAsia="Times New Roman" w:hAnsi="Lucida Sans Unicode" w:cs="Lucida Sans Unicode"/>
      <w:b/>
      <w:bCs/>
      <w:i/>
      <w:iCs/>
      <w:color w:val="000000"/>
      <w:spacing w:val="-10"/>
      <w:w w:val="100"/>
      <w:position w:val="0"/>
      <w:sz w:val="14"/>
      <w:szCs w:val="14"/>
      <w:u w:val="none"/>
      <w:lang w:val="hu-HU"/>
    </w:rPr>
  </w:style>
  <w:style w:type="character" w:customStyle="1" w:styleId="Szvegtrzs23">
    <w:name w:val="Szövegtörzs2"/>
    <w:basedOn w:val="Szvegtrzs0"/>
    <w:uiPriority w:val="99"/>
    <w:rsid w:val="00935FF8"/>
    <w:rPr>
      <w:rFonts w:ascii="Lucida Sans Unicode" w:hAnsi="Lucida Sans Unicode" w:cs="Lucida Sans Unicode"/>
      <w:color w:val="000000"/>
      <w:spacing w:val="0"/>
      <w:w w:val="100"/>
      <w:position w:val="0"/>
      <w:sz w:val="14"/>
      <w:szCs w:val="14"/>
      <w:u w:val="none"/>
      <w:shd w:val="clear" w:color="auto" w:fill="FFFFFF"/>
      <w:lang w:val="hu-HU"/>
    </w:rPr>
  </w:style>
  <w:style w:type="character" w:customStyle="1" w:styleId="LbjegyzetFlkvr">
    <w:name w:val="Lábjegyzet + Félkövér"/>
    <w:aliases w:val="Nem dőlt1,Térköz 0 pt1"/>
    <w:basedOn w:val="Lbjegyzet"/>
    <w:uiPriority w:val="99"/>
    <w:rsid w:val="00935FF8"/>
    <w:rPr>
      <w:rFonts w:ascii="Lucida Sans Unicode" w:eastAsia="Times New Roman" w:hAnsi="Lucida Sans Unicode" w:cs="Lucida Sans Unicode"/>
      <w:b/>
      <w:bCs/>
      <w:i/>
      <w:iCs/>
      <w:color w:val="000000"/>
      <w:spacing w:val="0"/>
      <w:w w:val="100"/>
      <w:position w:val="0"/>
      <w:sz w:val="14"/>
      <w:szCs w:val="14"/>
      <w:u w:val="none"/>
      <w:shd w:val="clear" w:color="auto" w:fill="FFFFFF"/>
      <w:lang w:val="hu-HU"/>
    </w:rPr>
  </w:style>
  <w:style w:type="character" w:customStyle="1" w:styleId="lawnum">
    <w:name w:val="lawnum"/>
    <w:basedOn w:val="Bekezdsalapbettpusa"/>
    <w:uiPriority w:val="99"/>
    <w:rsid w:val="00935FF8"/>
  </w:style>
  <w:style w:type="character" w:customStyle="1" w:styleId="desc">
    <w:name w:val="desc"/>
    <w:basedOn w:val="Bekezdsalapbettpusa"/>
    <w:uiPriority w:val="99"/>
    <w:rsid w:val="00935FF8"/>
  </w:style>
  <w:style w:type="character" w:customStyle="1" w:styleId="fontstyle01">
    <w:name w:val="fontstyle01"/>
    <w:basedOn w:val="Bekezdsalapbettpusa"/>
    <w:rsid w:val="00935FF8"/>
    <w:rPr>
      <w:rFonts w:ascii="Verdana" w:hAnsi="Verdana" w:hint="default"/>
      <w:b w:val="0"/>
      <w:bCs w:val="0"/>
      <w:i w:val="0"/>
      <w:iCs w:val="0"/>
      <w:color w:val="000000"/>
      <w:sz w:val="12"/>
      <w:szCs w:val="12"/>
    </w:rPr>
  </w:style>
  <w:style w:type="character" w:customStyle="1" w:styleId="nomark">
    <w:name w:val="nomark"/>
    <w:basedOn w:val="Bekezdsalapbettpusa"/>
    <w:rsid w:val="00935FF8"/>
  </w:style>
  <w:style w:type="paragraph" w:customStyle="1" w:styleId="Alap">
    <w:name w:val="Alap"/>
    <w:basedOn w:val="Norml"/>
    <w:rsid w:val="00935FF8"/>
    <w:pPr>
      <w:overflowPunct w:val="0"/>
      <w:autoSpaceDE w:val="0"/>
      <w:autoSpaceDN w:val="0"/>
      <w:adjustRightInd w:val="0"/>
      <w:jc w:val="both"/>
      <w:textAlignment w:val="baseline"/>
    </w:pPr>
    <w:rPr>
      <w:rFonts w:ascii="Times New Roman" w:hAnsi="Times New Roman" w:cs="Times New Roman"/>
      <w:sz w:val="24"/>
      <w:szCs w:val="20"/>
    </w:rPr>
  </w:style>
  <w:style w:type="character" w:customStyle="1" w:styleId="pull-right">
    <w:name w:val="pull-right"/>
    <w:basedOn w:val="Bekezdsalapbettpusa"/>
    <w:rsid w:val="00935FF8"/>
  </w:style>
  <w:style w:type="paragraph" w:customStyle="1" w:styleId="B">
    <w:name w:val="B"/>
    <w:rsid w:val="00935FF8"/>
    <w:pPr>
      <w:spacing w:before="240" w:line="240" w:lineRule="exact"/>
      <w:ind w:left="720"/>
      <w:jc w:val="both"/>
    </w:pPr>
    <w:rPr>
      <w:rFonts w:ascii="Times" w:hAnsi="Times"/>
      <w:sz w:val="24"/>
      <w:lang w:val="en-GB"/>
    </w:rPr>
  </w:style>
  <w:style w:type="paragraph" w:customStyle="1" w:styleId="rub1">
    <w:name w:val="rub1"/>
    <w:basedOn w:val="Norml"/>
    <w:uiPriority w:val="99"/>
    <w:rsid w:val="00935FF8"/>
    <w:pPr>
      <w:jc w:val="both"/>
    </w:pPr>
    <w:rPr>
      <w:rFonts w:ascii="&amp;#39" w:eastAsia="Arial Unicode MS" w:hAnsi="&amp;#39" w:cs="Arial Unicode MS"/>
      <w:b/>
      <w:bCs/>
      <w:smallCaps/>
      <w:sz w:val="24"/>
      <w:szCs w:val="24"/>
    </w:rPr>
  </w:style>
  <w:style w:type="character" w:customStyle="1" w:styleId="LbjegyzetszvegChar1CharCharChar">
    <w:name w:val="Lábjegyzetszöveg Char1 Char Char Char"/>
    <w:aliases w:val="Lábjegyzetszöveg Char Char Char Char Char,Footnote Char Char Char Char Char,Char1 Char Char Char Char Char,Char Char"/>
    <w:basedOn w:val="Bekezdsalapbettpusa"/>
    <w:rsid w:val="00935FF8"/>
    <w:rPr>
      <w:rFonts w:ascii="Times New Roman" w:eastAsia="Calibri" w:hAnsi="Times New Roman" w:cs="Times New Roman"/>
      <w:sz w:val="20"/>
      <w:szCs w:val="20"/>
      <w:lang w:eastAsia="hu-HU"/>
    </w:rPr>
  </w:style>
  <w:style w:type="character" w:customStyle="1" w:styleId="Szvegtrzs2Flkvr">
    <w:name w:val="Szövegtörzs (2) + Félkövér"/>
    <w:basedOn w:val="Szvegtrzs2"/>
    <w:rsid w:val="00935FF8"/>
    <w:rPr>
      <w:rFonts w:ascii="Times New Roman" w:eastAsia="Times New Roman" w:hAnsi="Times New Roman" w:cs="Times New Roman"/>
      <w:b/>
      <w:bCs/>
      <w:color w:val="000000"/>
      <w:spacing w:val="0"/>
      <w:w w:val="100"/>
      <w:position w:val="0"/>
      <w:sz w:val="17"/>
      <w:szCs w:val="17"/>
      <w:shd w:val="clear" w:color="auto" w:fill="FFFFFF"/>
      <w:lang w:val="hu-HU" w:eastAsia="hu-HU" w:bidi="hu-HU"/>
    </w:rPr>
  </w:style>
  <w:style w:type="paragraph" w:customStyle="1" w:styleId="Client">
    <w:name w:val="Client"/>
    <w:basedOn w:val="Norml"/>
    <w:link w:val="ClientChar"/>
    <w:uiPriority w:val="99"/>
    <w:rsid w:val="00935FF8"/>
    <w:pPr>
      <w:spacing w:line="216" w:lineRule="auto"/>
    </w:pPr>
    <w:rPr>
      <w:rFonts w:cs="Times New Roman"/>
      <w:sz w:val="20"/>
      <w:szCs w:val="20"/>
      <w:lang w:val="en-GB"/>
    </w:rPr>
  </w:style>
  <w:style w:type="character" w:customStyle="1" w:styleId="ClientChar">
    <w:name w:val="Client Char"/>
    <w:link w:val="Client"/>
    <w:uiPriority w:val="99"/>
    <w:locked/>
    <w:rsid w:val="00935FF8"/>
    <w:rPr>
      <w:rFonts w:ascii="Arial" w:hAnsi="Arial"/>
      <w:lang w:val="en-GB"/>
    </w:rPr>
  </w:style>
  <w:style w:type="character" w:customStyle="1" w:styleId="Heading2Char">
    <w:name w:val="Heading 2 Char"/>
    <w:basedOn w:val="Bekezdsalapbettpusa"/>
    <w:uiPriority w:val="99"/>
    <w:locked/>
    <w:rsid w:val="00935FF8"/>
    <w:rPr>
      <w:rFonts w:ascii="Cambria" w:hAnsi="Cambria" w:cs="Times New Roman"/>
      <w:b/>
      <w:i/>
      <w:sz w:val="28"/>
    </w:rPr>
  </w:style>
  <w:style w:type="paragraph" w:customStyle="1" w:styleId="bek">
    <w:name w:val="bek"/>
    <w:basedOn w:val="Norml"/>
    <w:uiPriority w:val="99"/>
    <w:rsid w:val="00935FF8"/>
    <w:pPr>
      <w:tabs>
        <w:tab w:val="num" w:pos="571"/>
      </w:tabs>
      <w:spacing w:after="160"/>
      <w:ind w:left="571" w:hanging="344"/>
      <w:jc w:val="both"/>
    </w:pPr>
    <w:rPr>
      <w:rFonts w:ascii="Times New Roman" w:hAnsi="Times New Roman" w:cs="Times New Roman"/>
      <w:sz w:val="24"/>
      <w:szCs w:val="24"/>
    </w:rPr>
  </w:style>
  <w:style w:type="paragraph" w:customStyle="1" w:styleId="OkeanBehuzas">
    <w:name w:val="Okean_Behuzas"/>
    <w:basedOn w:val="Norml"/>
    <w:uiPriority w:val="99"/>
    <w:rsid w:val="00935FF8"/>
    <w:pPr>
      <w:suppressAutoHyphens/>
      <w:spacing w:after="60" w:line="360" w:lineRule="exact"/>
      <w:ind w:left="567"/>
      <w:jc w:val="both"/>
    </w:pPr>
    <w:rPr>
      <w:szCs w:val="24"/>
      <w:lang w:eastAsia="ar-SA"/>
    </w:rPr>
  </w:style>
  <w:style w:type="paragraph" w:customStyle="1" w:styleId="CM36">
    <w:name w:val="CM36"/>
    <w:basedOn w:val="Default"/>
    <w:next w:val="Default"/>
    <w:uiPriority w:val="99"/>
    <w:rsid w:val="00935FF8"/>
    <w:pPr>
      <w:widowControl w:val="0"/>
      <w:spacing w:after="280"/>
    </w:pPr>
    <w:rPr>
      <w:rFonts w:ascii="Book Antiqua" w:eastAsia="Times New Roman" w:hAnsi="Book Antiqua" w:cs="Book Antiqua"/>
      <w:color w:val="auto"/>
      <w:lang w:eastAsia="hu-HU"/>
    </w:rPr>
  </w:style>
  <w:style w:type="paragraph" w:customStyle="1" w:styleId="CM40">
    <w:name w:val="CM40"/>
    <w:basedOn w:val="Default"/>
    <w:next w:val="Default"/>
    <w:uiPriority w:val="99"/>
    <w:rsid w:val="00935FF8"/>
    <w:pPr>
      <w:widowControl w:val="0"/>
      <w:spacing w:after="945"/>
    </w:pPr>
    <w:rPr>
      <w:rFonts w:ascii="Book Antiqua" w:eastAsia="Times New Roman" w:hAnsi="Book Antiqua" w:cs="Book Antiqua"/>
      <w:color w:val="auto"/>
      <w:lang w:eastAsia="hu-HU"/>
    </w:rPr>
  </w:style>
  <w:style w:type="character" w:customStyle="1" w:styleId="ListParagraphChar">
    <w:name w:val="List Paragraph Char"/>
    <w:link w:val="Listaszerbekezds1"/>
    <w:locked/>
    <w:rsid w:val="00935FF8"/>
    <w:rPr>
      <w:rFonts w:ascii="Calibri" w:hAnsi="Calibri"/>
      <w:sz w:val="22"/>
      <w:szCs w:val="22"/>
      <w:lang w:eastAsia="en-US"/>
    </w:rPr>
  </w:style>
  <w:style w:type="character" w:customStyle="1" w:styleId="CommentTextChar2">
    <w:name w:val="Comment Text Char2"/>
    <w:aliases w:val="Comment Text Char Char,Char Char Char Char Char Char,Char Char Char Char1 Char,Comment Text Char1 Char,Char Char Char Char3 Char,Char Char Char3 Char,Char Char3 Char,Char11 Char,Char3 Char"/>
    <w:basedOn w:val="Bekezdsalapbettpusa"/>
    <w:uiPriority w:val="99"/>
    <w:semiHidden/>
    <w:locked/>
    <w:rsid w:val="00935FF8"/>
    <w:rPr>
      <w:rFonts w:cs="Times New Roman"/>
      <w:sz w:val="20"/>
      <w:szCs w:val="20"/>
    </w:rPr>
  </w:style>
  <w:style w:type="paragraph" w:customStyle="1" w:styleId="cvnormal">
    <w:name w:val="cvnormal"/>
    <w:basedOn w:val="Norml"/>
    <w:uiPriority w:val="99"/>
    <w:rsid w:val="00935FF8"/>
    <w:pPr>
      <w:spacing w:before="100" w:beforeAutospacing="1" w:after="100" w:afterAutospacing="1"/>
    </w:pPr>
    <w:rPr>
      <w:rFonts w:ascii="Times New Roman" w:hAnsi="Times New Roman" w:cs="Times New Roman"/>
      <w:sz w:val="24"/>
      <w:szCs w:val="24"/>
    </w:rPr>
  </w:style>
  <w:style w:type="paragraph" w:customStyle="1" w:styleId="zu">
    <w:name w:val="zu"/>
    <w:basedOn w:val="Norml"/>
    <w:uiPriority w:val="99"/>
    <w:rsid w:val="00935FF8"/>
    <w:pPr>
      <w:spacing w:before="100" w:beforeAutospacing="1" w:after="100" w:afterAutospacing="1"/>
    </w:pPr>
    <w:rPr>
      <w:rFonts w:ascii="Times New Roman" w:hAnsi="Times New Roman" w:cs="Times New Roman"/>
      <w:sz w:val="24"/>
      <w:szCs w:val="24"/>
    </w:rPr>
  </w:style>
  <w:style w:type="paragraph" w:customStyle="1" w:styleId="textbody0">
    <w:name w:val="textbody"/>
    <w:basedOn w:val="Norml"/>
    <w:uiPriority w:val="99"/>
    <w:rsid w:val="00935FF8"/>
    <w:pPr>
      <w:spacing w:before="100" w:beforeAutospacing="1" w:after="100" w:afterAutospacing="1"/>
    </w:pPr>
    <w:rPr>
      <w:rFonts w:ascii="Times New Roman" w:hAnsi="Times New Roman" w:cs="Times New Roman"/>
      <w:sz w:val="24"/>
      <w:szCs w:val="24"/>
    </w:rPr>
  </w:style>
  <w:style w:type="paragraph" w:customStyle="1" w:styleId="rub3">
    <w:name w:val="rub3"/>
    <w:basedOn w:val="Norml"/>
    <w:uiPriority w:val="99"/>
    <w:rsid w:val="00935FF8"/>
    <w:pPr>
      <w:spacing w:before="100" w:beforeAutospacing="1" w:after="100" w:afterAutospacing="1"/>
    </w:pPr>
    <w:rPr>
      <w:rFonts w:ascii="Times New Roman" w:hAnsi="Times New Roman" w:cs="Times New Roman"/>
      <w:sz w:val="24"/>
      <w:szCs w:val="24"/>
    </w:rPr>
  </w:style>
  <w:style w:type="paragraph" w:customStyle="1" w:styleId="commenttext">
    <w:name w:val="commenttext"/>
    <w:basedOn w:val="Norml"/>
    <w:uiPriority w:val="99"/>
    <w:rsid w:val="00935FF8"/>
    <w:pPr>
      <w:spacing w:before="100" w:beforeAutospacing="1" w:after="100" w:afterAutospacing="1"/>
    </w:pPr>
    <w:rPr>
      <w:rFonts w:ascii="Times New Roman" w:hAnsi="Times New Roman" w:cs="Times New Roman"/>
      <w:sz w:val="24"/>
      <w:szCs w:val="24"/>
    </w:rPr>
  </w:style>
  <w:style w:type="paragraph" w:customStyle="1" w:styleId="tablecontents">
    <w:name w:val="tablecontents"/>
    <w:basedOn w:val="Norml"/>
    <w:uiPriority w:val="99"/>
    <w:rsid w:val="00935FF8"/>
    <w:pPr>
      <w:spacing w:before="100" w:beforeAutospacing="1" w:after="100" w:afterAutospacing="1"/>
    </w:pPr>
    <w:rPr>
      <w:rFonts w:ascii="Times New Roman" w:hAnsi="Times New Roman" w:cs="Times New Roman"/>
      <w:sz w:val="24"/>
      <w:szCs w:val="24"/>
    </w:rPr>
  </w:style>
  <w:style w:type="paragraph" w:customStyle="1" w:styleId="Alaprtelmezett">
    <w:name w:val="Alapértelmezett"/>
    <w:uiPriority w:val="99"/>
    <w:rsid w:val="00935FF8"/>
    <w:pPr>
      <w:tabs>
        <w:tab w:val="left" w:pos="708"/>
      </w:tabs>
      <w:suppressAutoHyphens/>
      <w:spacing w:after="200" w:line="276" w:lineRule="auto"/>
    </w:pPr>
    <w:rPr>
      <w:rFonts w:ascii="Arial" w:hAnsi="Arial" w:cs="Arial"/>
      <w:bCs/>
      <w:color w:val="000000"/>
      <w:sz w:val="24"/>
      <w:szCs w:val="24"/>
    </w:rPr>
  </w:style>
  <w:style w:type="character" w:customStyle="1" w:styleId="standardChar">
    <w:name w:val="standard Char"/>
    <w:link w:val="standard"/>
    <w:locked/>
    <w:rsid w:val="00935FF8"/>
    <w:rPr>
      <w:rFonts w:ascii="&amp;#39" w:hAnsi="&amp;#39"/>
      <w:sz w:val="24"/>
      <w:szCs w:val="24"/>
    </w:rPr>
  </w:style>
  <w:style w:type="character" w:customStyle="1" w:styleId="BodyTextIndent3Char">
    <w:name w:val="Body Text Indent 3 Char"/>
    <w:basedOn w:val="Bekezdsalapbettpusa"/>
    <w:uiPriority w:val="99"/>
    <w:locked/>
    <w:rsid w:val="00935FF8"/>
    <w:rPr>
      <w:rFonts w:cs="Times New Roman"/>
      <w:sz w:val="16"/>
    </w:rPr>
  </w:style>
  <w:style w:type="paragraph" w:customStyle="1" w:styleId="Rub20">
    <w:name w:val="Rub2"/>
    <w:basedOn w:val="Norml"/>
    <w:next w:val="Norml"/>
    <w:uiPriority w:val="99"/>
    <w:rsid w:val="00935FF8"/>
    <w:pPr>
      <w:tabs>
        <w:tab w:val="left" w:pos="709"/>
        <w:tab w:val="left" w:pos="5670"/>
        <w:tab w:val="left" w:pos="6663"/>
        <w:tab w:val="left" w:pos="7088"/>
      </w:tabs>
      <w:ind w:right="-596"/>
    </w:pPr>
    <w:rPr>
      <w:rFonts w:ascii="Times New Roman" w:hAnsi="Times New Roman" w:cs="Times New Roman"/>
      <w:smallCaps/>
      <w:sz w:val="20"/>
      <w:szCs w:val="20"/>
      <w:lang w:val="fr-FR" w:eastAsia="en-GB"/>
    </w:rPr>
  </w:style>
  <w:style w:type="character" w:customStyle="1" w:styleId="llbChar1">
    <w:name w:val="Élőláb Char1"/>
    <w:aliases w:val="Footer1 Char1"/>
    <w:basedOn w:val="Bekezdsalapbettpusa"/>
    <w:uiPriority w:val="99"/>
    <w:locked/>
    <w:rsid w:val="00935FF8"/>
    <w:rPr>
      <w:rFonts w:ascii="Arial" w:hAnsi="Arial" w:cs="Arial"/>
      <w:color w:val="000000"/>
      <w:kern w:val="1"/>
      <w:sz w:val="24"/>
      <w:szCs w:val="24"/>
      <w:lang w:eastAsia="zh-CN"/>
    </w:rPr>
  </w:style>
  <w:style w:type="character" w:customStyle="1" w:styleId="Cmsor6Char1">
    <w:name w:val="Címsor 6 Char1"/>
    <w:basedOn w:val="Bekezdsalapbettpusa"/>
    <w:uiPriority w:val="99"/>
    <w:semiHidden/>
    <w:locked/>
    <w:rsid w:val="00935FF8"/>
    <w:rPr>
      <w:rFonts w:ascii="Calibri" w:hAnsi="Calibri" w:cs="Times New Roman"/>
      <w:b/>
      <w:bCs/>
      <w:color w:val="000000"/>
      <w:kern w:val="1"/>
      <w:lang w:eastAsia="zh-CN"/>
    </w:rPr>
  </w:style>
  <w:style w:type="paragraph" w:customStyle="1" w:styleId="Szvegtrzs320">
    <w:name w:val="Szövegtörzs 32"/>
    <w:basedOn w:val="Norml"/>
    <w:uiPriority w:val="99"/>
    <w:rsid w:val="00935FF8"/>
    <w:pPr>
      <w:suppressAutoHyphens/>
      <w:spacing w:after="120" w:line="276" w:lineRule="auto"/>
      <w:textAlignment w:val="baseline"/>
    </w:pPr>
    <w:rPr>
      <w:color w:val="000000"/>
      <w:kern w:val="1"/>
      <w:sz w:val="16"/>
      <w:szCs w:val="16"/>
      <w:lang w:eastAsia="zh-CN"/>
    </w:rPr>
  </w:style>
  <w:style w:type="paragraph" w:customStyle="1" w:styleId="Nincstrkz1">
    <w:name w:val="Nincs térköz1"/>
    <w:uiPriority w:val="99"/>
    <w:rsid w:val="00935FF8"/>
    <w:pPr>
      <w:suppressAutoHyphens/>
    </w:pPr>
    <w:rPr>
      <w:rFonts w:ascii="Calibri" w:hAnsi="Calibri" w:cs="font303"/>
      <w:color w:val="00000A"/>
      <w:kern w:val="1"/>
      <w:sz w:val="22"/>
      <w:szCs w:val="22"/>
      <w:lang w:eastAsia="zh-CN"/>
    </w:rPr>
  </w:style>
  <w:style w:type="paragraph" w:customStyle="1" w:styleId="C">
    <w:name w:val="C"/>
    <w:uiPriority w:val="99"/>
    <w:rsid w:val="00935FF8"/>
    <w:pPr>
      <w:spacing w:before="240" w:line="240" w:lineRule="exact"/>
      <w:ind w:left="1440" w:hanging="720"/>
      <w:jc w:val="both"/>
    </w:pPr>
    <w:rPr>
      <w:rFonts w:ascii="Times" w:hAnsi="Times"/>
      <w:sz w:val="24"/>
      <w:lang w:val="en-GB"/>
    </w:rPr>
  </w:style>
  <w:style w:type="character" w:customStyle="1" w:styleId="WW8Num2z0">
    <w:name w:val="WW8Num2z0"/>
    <w:uiPriority w:val="99"/>
    <w:rsid w:val="00935FF8"/>
    <w:rPr>
      <w:b/>
    </w:rPr>
  </w:style>
  <w:style w:type="character" w:customStyle="1" w:styleId="WW8Num2z1">
    <w:name w:val="WW8Num2z1"/>
    <w:uiPriority w:val="99"/>
    <w:rsid w:val="00935FF8"/>
    <w:rPr>
      <w:b/>
      <w:sz w:val="21"/>
    </w:rPr>
  </w:style>
  <w:style w:type="character" w:customStyle="1" w:styleId="WW8Num2z2">
    <w:name w:val="WW8Num2z2"/>
    <w:uiPriority w:val="99"/>
    <w:rsid w:val="00935FF8"/>
    <w:rPr>
      <w:rFonts w:ascii="Wingdings" w:hAnsi="Wingdings"/>
    </w:rPr>
  </w:style>
  <w:style w:type="character" w:customStyle="1" w:styleId="WW8Num2z3">
    <w:name w:val="WW8Num2z3"/>
    <w:uiPriority w:val="99"/>
    <w:rsid w:val="00935FF8"/>
    <w:rPr>
      <w:rFonts w:ascii="Symbol" w:hAnsi="Symbol"/>
    </w:rPr>
  </w:style>
  <w:style w:type="character" w:customStyle="1" w:styleId="WW8Num3z0">
    <w:name w:val="WW8Num3z0"/>
    <w:uiPriority w:val="99"/>
    <w:rsid w:val="00935FF8"/>
    <w:rPr>
      <w:rFonts w:ascii="Arial" w:hAnsi="Arial"/>
    </w:rPr>
  </w:style>
  <w:style w:type="character" w:customStyle="1" w:styleId="WW8Num3z1">
    <w:name w:val="WW8Num3z1"/>
    <w:uiPriority w:val="99"/>
    <w:rsid w:val="00935FF8"/>
    <w:rPr>
      <w:rFonts w:ascii="Courier New" w:hAnsi="Courier New"/>
    </w:rPr>
  </w:style>
  <w:style w:type="character" w:customStyle="1" w:styleId="WW8Num3z2">
    <w:name w:val="WW8Num3z2"/>
    <w:uiPriority w:val="99"/>
    <w:rsid w:val="00935FF8"/>
    <w:rPr>
      <w:rFonts w:ascii="Wingdings" w:hAnsi="Wingdings"/>
    </w:rPr>
  </w:style>
  <w:style w:type="character" w:customStyle="1" w:styleId="WW8Num3z3">
    <w:name w:val="WW8Num3z3"/>
    <w:uiPriority w:val="99"/>
    <w:rsid w:val="00935FF8"/>
    <w:rPr>
      <w:rFonts w:ascii="Symbol" w:hAnsi="Symbol"/>
    </w:rPr>
  </w:style>
  <w:style w:type="character" w:customStyle="1" w:styleId="WW8Num4z0">
    <w:name w:val="WW8Num4z0"/>
    <w:uiPriority w:val="99"/>
    <w:rsid w:val="00935FF8"/>
    <w:rPr>
      <w:rFonts w:ascii="Times New Roman" w:hAnsi="Times New Roman"/>
    </w:rPr>
  </w:style>
  <w:style w:type="character" w:customStyle="1" w:styleId="WW8Num4z1">
    <w:name w:val="WW8Num4z1"/>
    <w:uiPriority w:val="99"/>
    <w:rsid w:val="00935FF8"/>
    <w:rPr>
      <w:rFonts w:ascii="Courier New" w:hAnsi="Courier New"/>
    </w:rPr>
  </w:style>
  <w:style w:type="character" w:customStyle="1" w:styleId="WW8Num5z0">
    <w:name w:val="WW8Num5z0"/>
    <w:uiPriority w:val="99"/>
    <w:rsid w:val="00935FF8"/>
    <w:rPr>
      <w:rFonts w:ascii="Symbol" w:hAnsi="Symbol"/>
    </w:rPr>
  </w:style>
  <w:style w:type="character" w:customStyle="1" w:styleId="WW8Num8z0">
    <w:name w:val="WW8Num8z0"/>
    <w:uiPriority w:val="99"/>
    <w:rsid w:val="00935FF8"/>
    <w:rPr>
      <w:rFonts w:ascii="Garamond" w:hAnsi="Garamond"/>
    </w:rPr>
  </w:style>
  <w:style w:type="character" w:customStyle="1" w:styleId="WW8Num10z0">
    <w:name w:val="WW8Num10z0"/>
    <w:uiPriority w:val="99"/>
    <w:rsid w:val="00935FF8"/>
    <w:rPr>
      <w:rFonts w:ascii="Symbol" w:hAnsi="Symbol"/>
      <w:b/>
    </w:rPr>
  </w:style>
  <w:style w:type="character" w:customStyle="1" w:styleId="WW8Num10z1">
    <w:name w:val="WW8Num10z1"/>
    <w:uiPriority w:val="99"/>
    <w:rsid w:val="00935FF8"/>
    <w:rPr>
      <w:rFonts w:ascii="Times New Roman" w:hAnsi="Times New Roman"/>
      <w:b/>
      <w:sz w:val="22"/>
    </w:rPr>
  </w:style>
  <w:style w:type="character" w:customStyle="1" w:styleId="WW8Num11z0">
    <w:name w:val="WW8Num11z0"/>
    <w:uiPriority w:val="99"/>
    <w:rsid w:val="00935FF8"/>
    <w:rPr>
      <w:rFonts w:ascii="Symbol" w:hAnsi="Symbol"/>
    </w:rPr>
  </w:style>
  <w:style w:type="character" w:customStyle="1" w:styleId="WW8Num11z1">
    <w:name w:val="WW8Num11z1"/>
    <w:uiPriority w:val="99"/>
    <w:rsid w:val="00935FF8"/>
    <w:rPr>
      <w:rFonts w:ascii="Courier New" w:hAnsi="Courier New"/>
    </w:rPr>
  </w:style>
  <w:style w:type="character" w:customStyle="1" w:styleId="WW8Num12z0">
    <w:name w:val="WW8Num12z0"/>
    <w:uiPriority w:val="99"/>
    <w:rsid w:val="00935FF8"/>
  </w:style>
  <w:style w:type="character" w:customStyle="1" w:styleId="WW8Num13z0">
    <w:name w:val="WW8Num13z0"/>
    <w:uiPriority w:val="99"/>
    <w:rsid w:val="00935FF8"/>
    <w:rPr>
      <w:b/>
    </w:rPr>
  </w:style>
  <w:style w:type="character" w:customStyle="1" w:styleId="WW8Num15z0">
    <w:name w:val="WW8Num15z0"/>
    <w:uiPriority w:val="99"/>
    <w:rsid w:val="00935FF8"/>
    <w:rPr>
      <w:rFonts w:ascii="Symbol" w:hAnsi="Symbol"/>
    </w:rPr>
  </w:style>
  <w:style w:type="character" w:customStyle="1" w:styleId="WW8Num15z2">
    <w:name w:val="WW8Num15z2"/>
    <w:uiPriority w:val="99"/>
    <w:rsid w:val="00935FF8"/>
    <w:rPr>
      <w:rFonts w:ascii="Wingdings" w:hAnsi="Wingdings"/>
    </w:rPr>
  </w:style>
  <w:style w:type="character" w:customStyle="1" w:styleId="WW8Num15z3">
    <w:name w:val="WW8Num15z3"/>
    <w:uiPriority w:val="99"/>
    <w:rsid w:val="00935FF8"/>
    <w:rPr>
      <w:rFonts w:ascii="Symbol" w:hAnsi="Symbol"/>
    </w:rPr>
  </w:style>
  <w:style w:type="character" w:customStyle="1" w:styleId="WW8Num15z4">
    <w:name w:val="WW8Num15z4"/>
    <w:uiPriority w:val="99"/>
    <w:rsid w:val="00935FF8"/>
    <w:rPr>
      <w:rFonts w:ascii="Courier New" w:hAnsi="Courier New"/>
    </w:rPr>
  </w:style>
  <w:style w:type="character" w:customStyle="1" w:styleId="WW8Num22z0">
    <w:name w:val="WW8Num22z0"/>
    <w:uiPriority w:val="99"/>
    <w:rsid w:val="00935FF8"/>
    <w:rPr>
      <w:rFonts w:ascii="Symbol" w:hAnsi="Symbol"/>
    </w:rPr>
  </w:style>
  <w:style w:type="character" w:customStyle="1" w:styleId="WW8Num23z0">
    <w:name w:val="WW8Num23z0"/>
    <w:uiPriority w:val="99"/>
    <w:rsid w:val="00935FF8"/>
    <w:rPr>
      <w:rFonts w:ascii="Symbol" w:hAnsi="Symbol"/>
    </w:rPr>
  </w:style>
  <w:style w:type="character" w:customStyle="1" w:styleId="WW8Num26z0">
    <w:name w:val="WW8Num26z0"/>
    <w:uiPriority w:val="99"/>
    <w:rsid w:val="00935FF8"/>
    <w:rPr>
      <w:rFonts w:ascii="Garamond" w:hAnsi="Garamond"/>
    </w:rPr>
  </w:style>
  <w:style w:type="character" w:customStyle="1" w:styleId="WW8Num29z0">
    <w:name w:val="WW8Num29z0"/>
    <w:uiPriority w:val="99"/>
    <w:rsid w:val="00935FF8"/>
    <w:rPr>
      <w:rFonts w:ascii="Garamond" w:hAnsi="Garamond"/>
    </w:rPr>
  </w:style>
  <w:style w:type="character" w:customStyle="1" w:styleId="Absatz-Standardschriftart">
    <w:name w:val="Absatz-Standardschriftart"/>
    <w:uiPriority w:val="99"/>
    <w:rsid w:val="00935FF8"/>
  </w:style>
  <w:style w:type="character" w:customStyle="1" w:styleId="WW-Absatz-Standardschriftart">
    <w:name w:val="WW-Absatz-Standardschriftart"/>
    <w:uiPriority w:val="99"/>
    <w:rsid w:val="00935FF8"/>
  </w:style>
  <w:style w:type="character" w:customStyle="1" w:styleId="WW8Num5z1">
    <w:name w:val="WW8Num5z1"/>
    <w:uiPriority w:val="99"/>
    <w:rsid w:val="00935FF8"/>
    <w:rPr>
      <w:rFonts w:ascii="Courier New" w:hAnsi="Courier New"/>
    </w:rPr>
  </w:style>
  <w:style w:type="character" w:customStyle="1" w:styleId="WW8Num5z2">
    <w:name w:val="WW8Num5z2"/>
    <w:uiPriority w:val="99"/>
    <w:rsid w:val="00935FF8"/>
    <w:rPr>
      <w:rFonts w:ascii="Wingdings" w:hAnsi="Wingdings"/>
    </w:rPr>
  </w:style>
  <w:style w:type="character" w:customStyle="1" w:styleId="WW8Num5z3">
    <w:name w:val="WW8Num5z3"/>
    <w:uiPriority w:val="99"/>
    <w:rsid w:val="00935FF8"/>
    <w:rPr>
      <w:rFonts w:ascii="Symbol" w:hAnsi="Symbol"/>
    </w:rPr>
  </w:style>
  <w:style w:type="character" w:customStyle="1" w:styleId="WW8Num7z0">
    <w:name w:val="WW8Num7z0"/>
    <w:uiPriority w:val="99"/>
    <w:rsid w:val="00935FF8"/>
    <w:rPr>
      <w:rFonts w:ascii="Times New Roman" w:hAnsi="Times New Roman"/>
    </w:rPr>
  </w:style>
  <w:style w:type="character" w:customStyle="1" w:styleId="WW8Num7z1">
    <w:name w:val="WW8Num7z1"/>
    <w:uiPriority w:val="99"/>
    <w:rsid w:val="00935FF8"/>
    <w:rPr>
      <w:rFonts w:ascii="Courier New" w:hAnsi="Courier New"/>
    </w:rPr>
  </w:style>
  <w:style w:type="character" w:customStyle="1" w:styleId="WW8Num15z1">
    <w:name w:val="WW8Num15z1"/>
    <w:uiPriority w:val="99"/>
    <w:rsid w:val="00935FF8"/>
    <w:rPr>
      <w:rFonts w:ascii="Courier New" w:hAnsi="Courier New"/>
    </w:rPr>
  </w:style>
  <w:style w:type="character" w:customStyle="1" w:styleId="WW8Num17z0">
    <w:name w:val="WW8Num17z0"/>
    <w:uiPriority w:val="99"/>
    <w:rsid w:val="00935FF8"/>
    <w:rPr>
      <w:rFonts w:ascii="Times New Roman" w:hAnsi="Times New Roman"/>
    </w:rPr>
  </w:style>
  <w:style w:type="character" w:customStyle="1" w:styleId="WW8Num18z0">
    <w:name w:val="WW8Num18z0"/>
    <w:uiPriority w:val="99"/>
    <w:rsid w:val="00935FF8"/>
  </w:style>
  <w:style w:type="character" w:customStyle="1" w:styleId="WW8Num21z0">
    <w:name w:val="WW8Num21z0"/>
    <w:uiPriority w:val="99"/>
    <w:rsid w:val="00935FF8"/>
    <w:rPr>
      <w:rFonts w:ascii="Symbol" w:hAnsi="Symbol"/>
      <w:b/>
    </w:rPr>
  </w:style>
  <w:style w:type="character" w:customStyle="1" w:styleId="WW8Num21z1">
    <w:name w:val="WW8Num21z1"/>
    <w:uiPriority w:val="99"/>
    <w:rsid w:val="00935FF8"/>
    <w:rPr>
      <w:rFonts w:ascii="Times New Roman" w:hAnsi="Times New Roman"/>
      <w:b/>
      <w:sz w:val="22"/>
    </w:rPr>
  </w:style>
  <w:style w:type="character" w:customStyle="1" w:styleId="WW8Num25z0">
    <w:name w:val="WW8Num25z0"/>
    <w:uiPriority w:val="99"/>
    <w:rsid w:val="00935FF8"/>
    <w:rPr>
      <w:rFonts w:ascii="Symbol" w:hAnsi="Symbol"/>
    </w:rPr>
  </w:style>
  <w:style w:type="character" w:customStyle="1" w:styleId="WW8Num25z1">
    <w:name w:val="WW8Num25z1"/>
    <w:uiPriority w:val="99"/>
    <w:rsid w:val="00935FF8"/>
    <w:rPr>
      <w:rFonts w:ascii="Courier New" w:hAnsi="Courier New"/>
    </w:rPr>
  </w:style>
  <w:style w:type="character" w:customStyle="1" w:styleId="WW8Num26z1">
    <w:name w:val="WW8Num26z1"/>
    <w:uiPriority w:val="99"/>
    <w:rsid w:val="00935FF8"/>
  </w:style>
  <w:style w:type="character" w:customStyle="1" w:styleId="WW8Num26z2">
    <w:name w:val="WW8Num26z2"/>
    <w:uiPriority w:val="99"/>
    <w:rsid w:val="00935FF8"/>
    <w:rPr>
      <w:rFonts w:ascii="Wingdings" w:hAnsi="Wingdings"/>
    </w:rPr>
  </w:style>
  <w:style w:type="character" w:customStyle="1" w:styleId="WW8Num26z3">
    <w:name w:val="WW8Num26z3"/>
    <w:uiPriority w:val="99"/>
    <w:rsid w:val="00935FF8"/>
    <w:rPr>
      <w:rFonts w:ascii="Symbol" w:hAnsi="Symbol"/>
    </w:rPr>
  </w:style>
  <w:style w:type="character" w:customStyle="1" w:styleId="WW8Num27z0">
    <w:name w:val="WW8Num27z0"/>
    <w:uiPriority w:val="99"/>
    <w:rsid w:val="00935FF8"/>
    <w:rPr>
      <w:rFonts w:ascii="Symbol" w:hAnsi="Symbol"/>
    </w:rPr>
  </w:style>
  <w:style w:type="character" w:customStyle="1" w:styleId="WW8Num27z1">
    <w:name w:val="WW8Num27z1"/>
    <w:uiPriority w:val="99"/>
    <w:rsid w:val="00935FF8"/>
    <w:rPr>
      <w:rFonts w:ascii="Courier New" w:hAnsi="Courier New"/>
    </w:rPr>
  </w:style>
  <w:style w:type="character" w:customStyle="1" w:styleId="WW8Num27z2">
    <w:name w:val="WW8Num27z2"/>
    <w:uiPriority w:val="99"/>
    <w:rsid w:val="00935FF8"/>
    <w:rPr>
      <w:rFonts w:ascii="Wingdings" w:hAnsi="Wingdings"/>
    </w:rPr>
  </w:style>
  <w:style w:type="character" w:customStyle="1" w:styleId="WW8Num29z2">
    <w:name w:val="WW8Num29z2"/>
    <w:uiPriority w:val="99"/>
    <w:rsid w:val="00935FF8"/>
    <w:rPr>
      <w:rFonts w:ascii="Wingdings" w:hAnsi="Wingdings"/>
    </w:rPr>
  </w:style>
  <w:style w:type="character" w:customStyle="1" w:styleId="WW8Num29z3">
    <w:name w:val="WW8Num29z3"/>
    <w:uiPriority w:val="99"/>
    <w:rsid w:val="00935FF8"/>
    <w:rPr>
      <w:rFonts w:ascii="Symbol" w:hAnsi="Symbol"/>
    </w:rPr>
  </w:style>
  <w:style w:type="character" w:customStyle="1" w:styleId="WW8Num29z4">
    <w:name w:val="WW8Num29z4"/>
    <w:uiPriority w:val="99"/>
    <w:rsid w:val="00935FF8"/>
    <w:rPr>
      <w:rFonts w:ascii="Courier New" w:hAnsi="Courier New"/>
    </w:rPr>
  </w:style>
  <w:style w:type="character" w:customStyle="1" w:styleId="WW8Num37z0">
    <w:name w:val="WW8Num37z0"/>
    <w:uiPriority w:val="99"/>
    <w:rsid w:val="00935FF8"/>
    <w:rPr>
      <w:rFonts w:ascii="Garamond" w:hAnsi="Garamond"/>
    </w:rPr>
  </w:style>
  <w:style w:type="character" w:customStyle="1" w:styleId="WW8Num37z1">
    <w:name w:val="WW8Num37z1"/>
    <w:uiPriority w:val="99"/>
    <w:rsid w:val="00935FF8"/>
    <w:rPr>
      <w:rFonts w:ascii="Courier New" w:hAnsi="Courier New"/>
    </w:rPr>
  </w:style>
  <w:style w:type="character" w:customStyle="1" w:styleId="WW8Num37z2">
    <w:name w:val="WW8Num37z2"/>
    <w:uiPriority w:val="99"/>
    <w:rsid w:val="00935FF8"/>
    <w:rPr>
      <w:rFonts w:ascii="Wingdings" w:hAnsi="Wingdings"/>
    </w:rPr>
  </w:style>
  <w:style w:type="character" w:customStyle="1" w:styleId="WW8Num38z0">
    <w:name w:val="WW8Num38z0"/>
    <w:uiPriority w:val="99"/>
    <w:rsid w:val="00935FF8"/>
    <w:rPr>
      <w:rFonts w:ascii="Symbol" w:hAnsi="Symbol"/>
    </w:rPr>
  </w:style>
  <w:style w:type="character" w:customStyle="1" w:styleId="WW8Num38z1">
    <w:name w:val="WW8Num38z1"/>
    <w:uiPriority w:val="99"/>
    <w:rsid w:val="00935FF8"/>
    <w:rPr>
      <w:rFonts w:ascii="Courier New" w:hAnsi="Courier New"/>
    </w:rPr>
  </w:style>
  <w:style w:type="character" w:customStyle="1" w:styleId="WW8Num38z2">
    <w:name w:val="WW8Num38z2"/>
    <w:uiPriority w:val="99"/>
    <w:rsid w:val="00935FF8"/>
    <w:rPr>
      <w:rFonts w:ascii="Wingdings" w:hAnsi="Wingdings"/>
    </w:rPr>
  </w:style>
  <w:style w:type="character" w:customStyle="1" w:styleId="WW8Num41z0">
    <w:name w:val="WW8Num41z0"/>
    <w:uiPriority w:val="99"/>
    <w:rsid w:val="00935FF8"/>
    <w:rPr>
      <w:rFonts w:ascii="Symbol" w:hAnsi="Symbol"/>
    </w:rPr>
  </w:style>
  <w:style w:type="character" w:customStyle="1" w:styleId="WW8Num41z1">
    <w:name w:val="WW8Num41z1"/>
    <w:uiPriority w:val="99"/>
    <w:rsid w:val="00935FF8"/>
    <w:rPr>
      <w:rFonts w:ascii="Courier New" w:hAnsi="Courier New"/>
    </w:rPr>
  </w:style>
  <w:style w:type="character" w:customStyle="1" w:styleId="WW8Num41z2">
    <w:name w:val="WW8Num41z2"/>
    <w:uiPriority w:val="99"/>
    <w:rsid w:val="00935FF8"/>
    <w:rPr>
      <w:rFonts w:ascii="Wingdings" w:hAnsi="Wingdings"/>
    </w:rPr>
  </w:style>
  <w:style w:type="character" w:customStyle="1" w:styleId="WW8Num44z0">
    <w:name w:val="WW8Num44z0"/>
    <w:uiPriority w:val="99"/>
    <w:rsid w:val="00935FF8"/>
    <w:rPr>
      <w:rFonts w:ascii="Garamond" w:hAnsi="Garamond"/>
    </w:rPr>
  </w:style>
  <w:style w:type="character" w:customStyle="1" w:styleId="WW8Num44z2">
    <w:name w:val="WW8Num44z2"/>
    <w:uiPriority w:val="99"/>
    <w:rsid w:val="00935FF8"/>
    <w:rPr>
      <w:rFonts w:ascii="Wingdings" w:hAnsi="Wingdings"/>
    </w:rPr>
  </w:style>
  <w:style w:type="character" w:customStyle="1" w:styleId="WW8Num44z3">
    <w:name w:val="WW8Num44z3"/>
    <w:uiPriority w:val="99"/>
    <w:rsid w:val="00935FF8"/>
    <w:rPr>
      <w:rFonts w:ascii="Symbol" w:hAnsi="Symbol"/>
    </w:rPr>
  </w:style>
  <w:style w:type="character" w:customStyle="1" w:styleId="WW8Num44z4">
    <w:name w:val="WW8Num44z4"/>
    <w:uiPriority w:val="99"/>
    <w:rsid w:val="00935FF8"/>
    <w:rPr>
      <w:rFonts w:ascii="Courier New" w:hAnsi="Courier New"/>
    </w:rPr>
  </w:style>
  <w:style w:type="character" w:customStyle="1" w:styleId="WW8Num46z0">
    <w:name w:val="WW8Num46z0"/>
    <w:uiPriority w:val="99"/>
    <w:rsid w:val="00935FF8"/>
    <w:rPr>
      <w:rFonts w:ascii="Symbol" w:hAnsi="Symbol"/>
      <w:b/>
    </w:rPr>
  </w:style>
  <w:style w:type="character" w:customStyle="1" w:styleId="WW8Num46z1">
    <w:name w:val="WW8Num46z1"/>
    <w:uiPriority w:val="99"/>
    <w:rsid w:val="00935FF8"/>
    <w:rPr>
      <w:rFonts w:ascii="Times New Roman" w:hAnsi="Times New Roman"/>
      <w:b/>
      <w:sz w:val="22"/>
    </w:rPr>
  </w:style>
  <w:style w:type="character" w:customStyle="1" w:styleId="WW8Num46z2">
    <w:name w:val="WW8Num46z2"/>
    <w:uiPriority w:val="99"/>
    <w:rsid w:val="00935FF8"/>
    <w:rPr>
      <w:rFonts w:ascii="Wingdings" w:hAnsi="Wingdings"/>
    </w:rPr>
  </w:style>
  <w:style w:type="character" w:customStyle="1" w:styleId="Bekezdsalapbettpusa2">
    <w:name w:val="Bekezdés alapbetűtípusa2"/>
    <w:uiPriority w:val="99"/>
    <w:rsid w:val="00935FF8"/>
  </w:style>
  <w:style w:type="character" w:customStyle="1" w:styleId="WW-Absatz-Standardschriftart1">
    <w:name w:val="WW-Absatz-Standardschriftart1"/>
    <w:uiPriority w:val="99"/>
    <w:rsid w:val="00935FF8"/>
  </w:style>
  <w:style w:type="character" w:customStyle="1" w:styleId="WW8Num5z4">
    <w:name w:val="WW8Num5z4"/>
    <w:uiPriority w:val="99"/>
    <w:rsid w:val="00935FF8"/>
    <w:rPr>
      <w:rFonts w:ascii="Courier New" w:hAnsi="Courier New"/>
    </w:rPr>
  </w:style>
  <w:style w:type="character" w:customStyle="1" w:styleId="WW-Absatz-Standardschriftart11">
    <w:name w:val="WW-Absatz-Standardschriftart11"/>
    <w:uiPriority w:val="99"/>
    <w:rsid w:val="00935FF8"/>
  </w:style>
  <w:style w:type="character" w:customStyle="1" w:styleId="WW8Num4z2">
    <w:name w:val="WW8Num4z2"/>
    <w:uiPriority w:val="99"/>
    <w:rsid w:val="00935FF8"/>
    <w:rPr>
      <w:rFonts w:ascii="Wingdings" w:hAnsi="Wingdings"/>
    </w:rPr>
  </w:style>
  <w:style w:type="character" w:customStyle="1" w:styleId="WW8Num4z3">
    <w:name w:val="WW8Num4z3"/>
    <w:uiPriority w:val="99"/>
    <w:rsid w:val="00935FF8"/>
    <w:rPr>
      <w:rFonts w:ascii="Symbol" w:hAnsi="Symbol"/>
    </w:rPr>
  </w:style>
  <w:style w:type="character" w:customStyle="1" w:styleId="WW8Num6z0">
    <w:name w:val="WW8Num6z0"/>
    <w:uiPriority w:val="99"/>
    <w:rsid w:val="00935FF8"/>
    <w:rPr>
      <w:rFonts w:ascii="Symbol" w:hAnsi="Symbol"/>
    </w:rPr>
  </w:style>
  <w:style w:type="character" w:customStyle="1" w:styleId="WW8Num6z1">
    <w:name w:val="WW8Num6z1"/>
    <w:uiPriority w:val="99"/>
    <w:rsid w:val="00935FF8"/>
    <w:rPr>
      <w:rFonts w:ascii="Courier New" w:hAnsi="Courier New"/>
    </w:rPr>
  </w:style>
  <w:style w:type="character" w:customStyle="1" w:styleId="WW8Num6z2">
    <w:name w:val="WW8Num6z2"/>
    <w:uiPriority w:val="99"/>
    <w:rsid w:val="00935FF8"/>
    <w:rPr>
      <w:rFonts w:ascii="Wingdings" w:hAnsi="Wingdings"/>
    </w:rPr>
  </w:style>
  <w:style w:type="character" w:customStyle="1" w:styleId="WW8Num7z2">
    <w:name w:val="WW8Num7z2"/>
    <w:uiPriority w:val="99"/>
    <w:rsid w:val="00935FF8"/>
    <w:rPr>
      <w:rFonts w:ascii="Wingdings" w:hAnsi="Wingdings"/>
    </w:rPr>
  </w:style>
  <w:style w:type="character" w:customStyle="1" w:styleId="WW8Num7z3">
    <w:name w:val="WW8Num7z3"/>
    <w:uiPriority w:val="99"/>
    <w:rsid w:val="00935FF8"/>
    <w:rPr>
      <w:rFonts w:ascii="Symbol" w:hAnsi="Symbol"/>
    </w:rPr>
  </w:style>
  <w:style w:type="character" w:customStyle="1" w:styleId="WW8Num8z1">
    <w:name w:val="WW8Num8z1"/>
    <w:uiPriority w:val="99"/>
    <w:rsid w:val="00935FF8"/>
    <w:rPr>
      <w:rFonts w:ascii="Courier New" w:hAnsi="Courier New"/>
    </w:rPr>
  </w:style>
  <w:style w:type="character" w:customStyle="1" w:styleId="WW8Num8z2">
    <w:name w:val="WW8Num8z2"/>
    <w:uiPriority w:val="99"/>
    <w:rsid w:val="00935FF8"/>
    <w:rPr>
      <w:rFonts w:ascii="Wingdings" w:hAnsi="Wingdings"/>
    </w:rPr>
  </w:style>
  <w:style w:type="character" w:customStyle="1" w:styleId="WW8Num8z3">
    <w:name w:val="WW8Num8z3"/>
    <w:uiPriority w:val="99"/>
    <w:rsid w:val="00935FF8"/>
    <w:rPr>
      <w:rFonts w:ascii="Symbol" w:hAnsi="Symbol"/>
    </w:rPr>
  </w:style>
  <w:style w:type="character" w:customStyle="1" w:styleId="WW8Num9z0">
    <w:name w:val="WW8Num9z0"/>
    <w:uiPriority w:val="99"/>
    <w:rsid w:val="00935FF8"/>
    <w:rPr>
      <w:rFonts w:ascii="Garamond" w:hAnsi="Garamond"/>
    </w:rPr>
  </w:style>
  <w:style w:type="character" w:customStyle="1" w:styleId="WW8Num9z1">
    <w:name w:val="WW8Num9z1"/>
    <w:uiPriority w:val="99"/>
    <w:rsid w:val="00935FF8"/>
  </w:style>
  <w:style w:type="character" w:customStyle="1" w:styleId="WW8Num9z2">
    <w:name w:val="WW8Num9z2"/>
    <w:uiPriority w:val="99"/>
    <w:rsid w:val="00935FF8"/>
    <w:rPr>
      <w:rFonts w:ascii="Wingdings" w:hAnsi="Wingdings"/>
    </w:rPr>
  </w:style>
  <w:style w:type="character" w:customStyle="1" w:styleId="WW8Num9z3">
    <w:name w:val="WW8Num9z3"/>
    <w:uiPriority w:val="99"/>
    <w:rsid w:val="00935FF8"/>
    <w:rPr>
      <w:rFonts w:ascii="Symbol" w:hAnsi="Symbol"/>
    </w:rPr>
  </w:style>
  <w:style w:type="character" w:customStyle="1" w:styleId="WW8Num9z4">
    <w:name w:val="WW8Num9z4"/>
    <w:uiPriority w:val="99"/>
    <w:rsid w:val="00935FF8"/>
    <w:rPr>
      <w:rFonts w:ascii="Courier New" w:hAnsi="Courier New"/>
    </w:rPr>
  </w:style>
  <w:style w:type="character" w:customStyle="1" w:styleId="WW8Num13z1">
    <w:name w:val="WW8Num13z1"/>
    <w:uiPriority w:val="99"/>
    <w:rsid w:val="00935FF8"/>
    <w:rPr>
      <w:rFonts w:ascii="Tahoma" w:hAnsi="Tahoma"/>
      <w:b/>
      <w:sz w:val="22"/>
    </w:rPr>
  </w:style>
  <w:style w:type="character" w:customStyle="1" w:styleId="WW8Num14z0">
    <w:name w:val="WW8Num14z0"/>
    <w:uiPriority w:val="99"/>
    <w:rsid w:val="00935FF8"/>
    <w:rPr>
      <w:b/>
    </w:rPr>
  </w:style>
  <w:style w:type="character" w:customStyle="1" w:styleId="WW8Num14z1">
    <w:name w:val="WW8Num14z1"/>
    <w:uiPriority w:val="99"/>
    <w:rsid w:val="00935FF8"/>
  </w:style>
  <w:style w:type="character" w:customStyle="1" w:styleId="WW8Num16z0">
    <w:name w:val="WW8Num16z0"/>
    <w:uiPriority w:val="99"/>
    <w:rsid w:val="00935FF8"/>
    <w:rPr>
      <w:rFonts w:ascii="Garamond" w:hAnsi="Garamond"/>
    </w:rPr>
  </w:style>
  <w:style w:type="character" w:customStyle="1" w:styleId="WW8Num16z2">
    <w:name w:val="WW8Num16z2"/>
    <w:uiPriority w:val="99"/>
    <w:rsid w:val="00935FF8"/>
    <w:rPr>
      <w:rFonts w:ascii="Wingdings" w:hAnsi="Wingdings"/>
    </w:rPr>
  </w:style>
  <w:style w:type="character" w:customStyle="1" w:styleId="WW8Num16z3">
    <w:name w:val="WW8Num16z3"/>
    <w:uiPriority w:val="99"/>
    <w:rsid w:val="00935FF8"/>
    <w:rPr>
      <w:rFonts w:ascii="Symbol" w:hAnsi="Symbol"/>
    </w:rPr>
  </w:style>
  <w:style w:type="character" w:customStyle="1" w:styleId="WW8Num16z4">
    <w:name w:val="WW8Num16z4"/>
    <w:uiPriority w:val="99"/>
    <w:rsid w:val="00935FF8"/>
    <w:rPr>
      <w:rFonts w:ascii="Courier New" w:hAnsi="Courier New"/>
    </w:rPr>
  </w:style>
  <w:style w:type="character" w:customStyle="1" w:styleId="WW8Num17z1">
    <w:name w:val="WW8Num17z1"/>
    <w:uiPriority w:val="99"/>
    <w:rsid w:val="00935FF8"/>
    <w:rPr>
      <w:rFonts w:ascii="Courier New" w:hAnsi="Courier New"/>
    </w:rPr>
  </w:style>
  <w:style w:type="character" w:customStyle="1" w:styleId="WW8Num17z2">
    <w:name w:val="WW8Num17z2"/>
    <w:uiPriority w:val="99"/>
    <w:rsid w:val="00935FF8"/>
    <w:rPr>
      <w:rFonts w:ascii="Wingdings" w:hAnsi="Wingdings"/>
    </w:rPr>
  </w:style>
  <w:style w:type="character" w:customStyle="1" w:styleId="WW8Num17z3">
    <w:name w:val="WW8Num17z3"/>
    <w:uiPriority w:val="99"/>
    <w:rsid w:val="00935FF8"/>
    <w:rPr>
      <w:rFonts w:ascii="Symbol" w:hAnsi="Symbol"/>
    </w:rPr>
  </w:style>
  <w:style w:type="character" w:customStyle="1" w:styleId="WW8Num23z1">
    <w:name w:val="WW8Num23z1"/>
    <w:uiPriority w:val="99"/>
    <w:rsid w:val="00935FF8"/>
    <w:rPr>
      <w:rFonts w:ascii="Courier New" w:hAnsi="Courier New"/>
    </w:rPr>
  </w:style>
  <w:style w:type="character" w:customStyle="1" w:styleId="WW8Num23z2">
    <w:name w:val="WW8Num23z2"/>
    <w:uiPriority w:val="99"/>
    <w:rsid w:val="00935FF8"/>
    <w:rPr>
      <w:rFonts w:ascii="Wingdings" w:hAnsi="Wingdings"/>
    </w:rPr>
  </w:style>
  <w:style w:type="character" w:customStyle="1" w:styleId="WW8Num25z2">
    <w:name w:val="WW8Num25z2"/>
    <w:uiPriority w:val="99"/>
    <w:rsid w:val="00935FF8"/>
    <w:rPr>
      <w:rFonts w:ascii="Wingdings" w:hAnsi="Wingdings"/>
    </w:rPr>
  </w:style>
  <w:style w:type="character" w:customStyle="1" w:styleId="WW8Num26z4">
    <w:name w:val="WW8Num26z4"/>
    <w:uiPriority w:val="99"/>
    <w:rsid w:val="00935FF8"/>
    <w:rPr>
      <w:rFonts w:ascii="Courier New" w:hAnsi="Courier New"/>
    </w:rPr>
  </w:style>
  <w:style w:type="character" w:customStyle="1" w:styleId="WW8Num28z0">
    <w:name w:val="WW8Num28z0"/>
    <w:uiPriority w:val="99"/>
    <w:rsid w:val="00935FF8"/>
    <w:rPr>
      <w:rFonts w:ascii="Times New Roman" w:hAnsi="Times New Roman"/>
    </w:rPr>
  </w:style>
  <w:style w:type="character" w:customStyle="1" w:styleId="WW8Num28z1">
    <w:name w:val="WW8Num28z1"/>
    <w:uiPriority w:val="99"/>
    <w:rsid w:val="00935FF8"/>
    <w:rPr>
      <w:rFonts w:ascii="Courier New" w:hAnsi="Courier New"/>
    </w:rPr>
  </w:style>
  <w:style w:type="character" w:customStyle="1" w:styleId="WW8Num28z2">
    <w:name w:val="WW8Num28z2"/>
    <w:uiPriority w:val="99"/>
    <w:rsid w:val="00935FF8"/>
    <w:rPr>
      <w:rFonts w:ascii="Wingdings" w:hAnsi="Wingdings"/>
    </w:rPr>
  </w:style>
  <w:style w:type="character" w:customStyle="1" w:styleId="WW8Num28z3">
    <w:name w:val="WW8Num28z3"/>
    <w:uiPriority w:val="99"/>
    <w:rsid w:val="00935FF8"/>
    <w:rPr>
      <w:rFonts w:ascii="Symbol" w:hAnsi="Symbol"/>
    </w:rPr>
  </w:style>
  <w:style w:type="character" w:customStyle="1" w:styleId="WW8Num30z0">
    <w:name w:val="WW8Num30z0"/>
    <w:uiPriority w:val="99"/>
    <w:rsid w:val="00935FF8"/>
    <w:rPr>
      <w:rFonts w:ascii="Garamond" w:hAnsi="Garamond"/>
    </w:rPr>
  </w:style>
  <w:style w:type="character" w:customStyle="1" w:styleId="WW8Num31z0">
    <w:name w:val="WW8Num31z0"/>
    <w:uiPriority w:val="99"/>
    <w:rsid w:val="00935FF8"/>
    <w:rPr>
      <w:rFonts w:ascii="Garamond" w:hAnsi="Garamond"/>
    </w:rPr>
  </w:style>
  <w:style w:type="character" w:customStyle="1" w:styleId="WW8Num32z0">
    <w:name w:val="WW8Num32z0"/>
    <w:uiPriority w:val="99"/>
    <w:rsid w:val="00935FF8"/>
  </w:style>
  <w:style w:type="character" w:customStyle="1" w:styleId="WW8Num33z0">
    <w:name w:val="WW8Num33z0"/>
    <w:uiPriority w:val="99"/>
    <w:rsid w:val="00935FF8"/>
  </w:style>
  <w:style w:type="character" w:customStyle="1" w:styleId="WW8Num34z0">
    <w:name w:val="WW8Num34z0"/>
    <w:uiPriority w:val="99"/>
    <w:rsid w:val="00935FF8"/>
    <w:rPr>
      <w:rFonts w:ascii="Symbol" w:hAnsi="Symbol"/>
    </w:rPr>
  </w:style>
  <w:style w:type="character" w:customStyle="1" w:styleId="WW8Num34z1">
    <w:name w:val="WW8Num34z1"/>
    <w:uiPriority w:val="99"/>
    <w:rsid w:val="00935FF8"/>
    <w:rPr>
      <w:rFonts w:ascii="Courier New" w:hAnsi="Courier New"/>
    </w:rPr>
  </w:style>
  <w:style w:type="character" w:customStyle="1" w:styleId="WW8Num34z2">
    <w:name w:val="WW8Num34z2"/>
    <w:uiPriority w:val="99"/>
    <w:rsid w:val="00935FF8"/>
    <w:rPr>
      <w:rFonts w:ascii="Wingdings" w:hAnsi="Wingdings"/>
    </w:rPr>
  </w:style>
  <w:style w:type="character" w:customStyle="1" w:styleId="WW8Num35z0">
    <w:name w:val="WW8Num35z0"/>
    <w:uiPriority w:val="99"/>
    <w:rsid w:val="00935FF8"/>
    <w:rPr>
      <w:rFonts w:ascii="Times New Roman" w:hAnsi="Times New Roman"/>
    </w:rPr>
  </w:style>
  <w:style w:type="character" w:customStyle="1" w:styleId="WW8Num35z1">
    <w:name w:val="WW8Num35z1"/>
    <w:uiPriority w:val="99"/>
    <w:rsid w:val="00935FF8"/>
    <w:rPr>
      <w:rFonts w:ascii="Courier New" w:hAnsi="Courier New"/>
    </w:rPr>
  </w:style>
  <w:style w:type="character" w:customStyle="1" w:styleId="WW8Num35z2">
    <w:name w:val="WW8Num35z2"/>
    <w:uiPriority w:val="99"/>
    <w:rsid w:val="00935FF8"/>
    <w:rPr>
      <w:rFonts w:ascii="Wingdings" w:hAnsi="Wingdings"/>
    </w:rPr>
  </w:style>
  <w:style w:type="character" w:customStyle="1" w:styleId="WW8Num35z3">
    <w:name w:val="WW8Num35z3"/>
    <w:uiPriority w:val="99"/>
    <w:rsid w:val="00935FF8"/>
    <w:rPr>
      <w:rFonts w:ascii="Symbol" w:hAnsi="Symbol"/>
    </w:rPr>
  </w:style>
  <w:style w:type="character" w:customStyle="1" w:styleId="WW8Num36z0">
    <w:name w:val="WW8Num36z0"/>
    <w:uiPriority w:val="99"/>
    <w:rsid w:val="00935FF8"/>
    <w:rPr>
      <w:rFonts w:ascii="Symbol" w:hAnsi="Symbol"/>
    </w:rPr>
  </w:style>
  <w:style w:type="character" w:customStyle="1" w:styleId="WW8Num36z1">
    <w:name w:val="WW8Num36z1"/>
    <w:uiPriority w:val="99"/>
    <w:rsid w:val="00935FF8"/>
    <w:rPr>
      <w:rFonts w:ascii="Courier New" w:hAnsi="Courier New"/>
    </w:rPr>
  </w:style>
  <w:style w:type="character" w:customStyle="1" w:styleId="WW8Num36z2">
    <w:name w:val="WW8Num36z2"/>
    <w:uiPriority w:val="99"/>
    <w:rsid w:val="00935FF8"/>
    <w:rPr>
      <w:rFonts w:ascii="Wingdings" w:hAnsi="Wingdings"/>
    </w:rPr>
  </w:style>
  <w:style w:type="character" w:customStyle="1" w:styleId="WW8Num37z3">
    <w:name w:val="WW8Num37z3"/>
    <w:uiPriority w:val="99"/>
    <w:rsid w:val="00935FF8"/>
    <w:rPr>
      <w:rFonts w:ascii="Symbol" w:hAnsi="Symbol"/>
    </w:rPr>
  </w:style>
  <w:style w:type="character" w:customStyle="1" w:styleId="WW8Num40z0">
    <w:name w:val="WW8Num40z0"/>
    <w:uiPriority w:val="99"/>
    <w:rsid w:val="00935FF8"/>
    <w:rPr>
      <w:rFonts w:ascii="Symbol" w:hAnsi="Symbol"/>
    </w:rPr>
  </w:style>
  <w:style w:type="character" w:customStyle="1" w:styleId="WW8Num40z1">
    <w:name w:val="WW8Num40z1"/>
    <w:uiPriority w:val="99"/>
    <w:rsid w:val="00935FF8"/>
    <w:rPr>
      <w:rFonts w:ascii="Courier New" w:hAnsi="Courier New"/>
    </w:rPr>
  </w:style>
  <w:style w:type="character" w:customStyle="1" w:styleId="WW8Num40z2">
    <w:name w:val="WW8Num40z2"/>
    <w:uiPriority w:val="99"/>
    <w:rsid w:val="00935FF8"/>
    <w:rPr>
      <w:rFonts w:ascii="Wingdings" w:hAnsi="Wingdings"/>
    </w:rPr>
  </w:style>
  <w:style w:type="character" w:customStyle="1" w:styleId="WW8Num42z0">
    <w:name w:val="WW8Num42z0"/>
    <w:uiPriority w:val="99"/>
    <w:rsid w:val="00935FF8"/>
    <w:rPr>
      <w:rFonts w:ascii="Symbol" w:hAnsi="Symbol"/>
      <w:b/>
    </w:rPr>
  </w:style>
  <w:style w:type="character" w:customStyle="1" w:styleId="WW8Num42z1">
    <w:name w:val="WW8Num42z1"/>
    <w:uiPriority w:val="99"/>
    <w:rsid w:val="00935FF8"/>
    <w:rPr>
      <w:rFonts w:ascii="Times New Roman" w:hAnsi="Times New Roman"/>
      <w:b/>
      <w:sz w:val="22"/>
    </w:rPr>
  </w:style>
  <w:style w:type="character" w:customStyle="1" w:styleId="WW8Num43z0">
    <w:name w:val="WW8Num43z0"/>
    <w:uiPriority w:val="99"/>
    <w:rsid w:val="00935FF8"/>
    <w:rPr>
      <w:rFonts w:ascii="Symbol" w:hAnsi="Symbol"/>
    </w:rPr>
  </w:style>
  <w:style w:type="character" w:customStyle="1" w:styleId="WW8Num43z1">
    <w:name w:val="WW8Num43z1"/>
    <w:uiPriority w:val="99"/>
    <w:rsid w:val="00935FF8"/>
    <w:rPr>
      <w:rFonts w:ascii="Courier New" w:hAnsi="Courier New"/>
    </w:rPr>
  </w:style>
  <w:style w:type="character" w:customStyle="1" w:styleId="WW8Num43z2">
    <w:name w:val="WW8Num43z2"/>
    <w:uiPriority w:val="99"/>
    <w:rsid w:val="00935FF8"/>
    <w:rPr>
      <w:rFonts w:ascii="Wingdings" w:hAnsi="Wingdings"/>
    </w:rPr>
  </w:style>
  <w:style w:type="character" w:customStyle="1" w:styleId="Bekezdsalapbettpusa1">
    <w:name w:val="Bekezdés alapbetűtípusa1"/>
    <w:uiPriority w:val="99"/>
    <w:rsid w:val="00935FF8"/>
  </w:style>
  <w:style w:type="character" w:customStyle="1" w:styleId="skypepnhcontainer">
    <w:name w:val="skype_pnh_container"/>
    <w:basedOn w:val="Bekezdsalapbettpusa1"/>
    <w:uiPriority w:val="99"/>
    <w:rsid w:val="00935FF8"/>
    <w:rPr>
      <w:rFonts w:cs="Times New Roman"/>
    </w:rPr>
  </w:style>
  <w:style w:type="character" w:customStyle="1" w:styleId="skypepnhleftspan">
    <w:name w:val="skype_pnh_left_span"/>
    <w:basedOn w:val="Bekezdsalapbettpusa1"/>
    <w:uiPriority w:val="99"/>
    <w:rsid w:val="00935FF8"/>
    <w:rPr>
      <w:rFonts w:cs="Times New Roman"/>
    </w:rPr>
  </w:style>
  <w:style w:type="character" w:customStyle="1" w:styleId="skypepnhdropartspan">
    <w:name w:val="skype_pnh_dropart_span"/>
    <w:basedOn w:val="Bekezdsalapbettpusa1"/>
    <w:uiPriority w:val="99"/>
    <w:rsid w:val="00935FF8"/>
    <w:rPr>
      <w:rFonts w:cs="Times New Roman"/>
    </w:rPr>
  </w:style>
  <w:style w:type="character" w:customStyle="1" w:styleId="skypepnhdropartflagspan">
    <w:name w:val="skype_pnh_dropart_flag_span"/>
    <w:basedOn w:val="Bekezdsalapbettpusa1"/>
    <w:uiPriority w:val="99"/>
    <w:rsid w:val="00935FF8"/>
    <w:rPr>
      <w:rFonts w:cs="Times New Roman"/>
    </w:rPr>
  </w:style>
  <w:style w:type="character" w:customStyle="1" w:styleId="skypepnhtextspan">
    <w:name w:val="skype_pnh_text_span"/>
    <w:basedOn w:val="Bekezdsalapbettpusa1"/>
    <w:uiPriority w:val="99"/>
    <w:rsid w:val="00935FF8"/>
    <w:rPr>
      <w:rFonts w:cs="Times New Roman"/>
    </w:rPr>
  </w:style>
  <w:style w:type="character" w:customStyle="1" w:styleId="skypepnhrightspan">
    <w:name w:val="skype_pnh_right_span"/>
    <w:basedOn w:val="Bekezdsalapbettpusa1"/>
    <w:uiPriority w:val="99"/>
    <w:rsid w:val="00935FF8"/>
    <w:rPr>
      <w:rFonts w:cs="Times New Roman"/>
    </w:rPr>
  </w:style>
  <w:style w:type="character" w:customStyle="1" w:styleId="kiemelt">
    <w:name w:val="kiemelt"/>
    <w:basedOn w:val="Bekezdsalapbettpusa1"/>
    <w:uiPriority w:val="99"/>
    <w:rsid w:val="00935FF8"/>
    <w:rPr>
      <w:rFonts w:cs="Times New Roman"/>
    </w:rPr>
  </w:style>
  <w:style w:type="character" w:customStyle="1" w:styleId="Jegyzethivatkozs1">
    <w:name w:val="Jegyzethivatkozás1"/>
    <w:uiPriority w:val="99"/>
    <w:rsid w:val="00935FF8"/>
    <w:rPr>
      <w:sz w:val="16"/>
    </w:rPr>
  </w:style>
  <w:style w:type="character" w:customStyle="1" w:styleId="skypetbinnertext">
    <w:name w:val="skype_tb_innertext"/>
    <w:uiPriority w:val="99"/>
    <w:rsid w:val="00935FF8"/>
  </w:style>
  <w:style w:type="character" w:customStyle="1" w:styleId="PBDocTxtL1Char">
    <w:name w:val="PBDocTxtL1 Char"/>
    <w:uiPriority w:val="99"/>
    <w:rsid w:val="00935FF8"/>
    <w:rPr>
      <w:rFonts w:ascii="Times New Roman" w:hAnsi="Times New Roman"/>
      <w:sz w:val="22"/>
    </w:rPr>
  </w:style>
  <w:style w:type="character" w:customStyle="1" w:styleId="WW-Internet-hivatkozs">
    <w:name w:val="WW-Internet-hivatkozás"/>
    <w:uiPriority w:val="99"/>
    <w:rsid w:val="00935FF8"/>
    <w:rPr>
      <w:color w:val="0000FF"/>
      <w:u w:val="single"/>
      <w:lang w:val="hu-HU"/>
    </w:rPr>
  </w:style>
  <w:style w:type="character" w:customStyle="1" w:styleId="Lbjegyzet-hivatkozs1">
    <w:name w:val="Lábjegyzet-hivatkozás1"/>
    <w:uiPriority w:val="99"/>
    <w:rsid w:val="00935FF8"/>
    <w:rPr>
      <w:vertAlign w:val="superscript"/>
    </w:rPr>
  </w:style>
  <w:style w:type="character" w:customStyle="1" w:styleId="WW-Lbjegyzet-karakterek">
    <w:name w:val="WW-Lábjegyzet-karakterek"/>
    <w:uiPriority w:val="99"/>
    <w:rsid w:val="00935FF8"/>
    <w:rPr>
      <w:vertAlign w:val="superscript"/>
    </w:rPr>
  </w:style>
  <w:style w:type="character" w:customStyle="1" w:styleId="Vgjegyzet-karakterek">
    <w:name w:val="Végjegyzet-karakterek"/>
    <w:qFormat/>
    <w:rsid w:val="00935FF8"/>
    <w:rPr>
      <w:vertAlign w:val="superscript"/>
    </w:rPr>
  </w:style>
  <w:style w:type="character" w:customStyle="1" w:styleId="WW-Vgjegyzet-karakterek">
    <w:name w:val="WW-Végjegyzet-karakterek"/>
    <w:uiPriority w:val="99"/>
    <w:rsid w:val="00935FF8"/>
  </w:style>
  <w:style w:type="character" w:customStyle="1" w:styleId="Vgjegyzet-hivatkozs1">
    <w:name w:val="Végjegyzet-hivatkozás1"/>
    <w:uiPriority w:val="99"/>
    <w:rsid w:val="00935FF8"/>
    <w:rPr>
      <w:vertAlign w:val="superscript"/>
    </w:rPr>
  </w:style>
  <w:style w:type="character" w:customStyle="1" w:styleId="Jegyzethivatkozs2">
    <w:name w:val="Jegyzethivatkozás2"/>
    <w:uiPriority w:val="99"/>
    <w:rsid w:val="00935FF8"/>
    <w:rPr>
      <w:sz w:val="16"/>
    </w:rPr>
  </w:style>
  <w:style w:type="character" w:customStyle="1" w:styleId="Szvegtrzsbehzssal3Char1">
    <w:name w:val="Szövegtörzs behúzással 3 Char1"/>
    <w:uiPriority w:val="99"/>
    <w:rsid w:val="00935FF8"/>
    <w:rPr>
      <w:rFonts w:ascii="Calibri" w:hAnsi="Calibri"/>
      <w:sz w:val="16"/>
      <w:lang w:eastAsia="zh-CN"/>
    </w:rPr>
  </w:style>
  <w:style w:type="character" w:customStyle="1" w:styleId="AlaprtelmezettChar">
    <w:name w:val="Alapértelmezett Char"/>
    <w:uiPriority w:val="99"/>
    <w:rsid w:val="00935FF8"/>
    <w:rPr>
      <w:rFonts w:ascii="Arial" w:hAnsi="Arial"/>
      <w:color w:val="000000"/>
      <w:sz w:val="24"/>
    </w:rPr>
  </w:style>
  <w:style w:type="character" w:styleId="Vgjegyzet-hivatkozs">
    <w:name w:val="endnote reference"/>
    <w:basedOn w:val="Bekezdsalapbettpusa"/>
    <w:uiPriority w:val="99"/>
    <w:rsid w:val="00935FF8"/>
    <w:rPr>
      <w:rFonts w:cs="Times New Roman"/>
      <w:vertAlign w:val="superscript"/>
    </w:rPr>
  </w:style>
  <w:style w:type="paragraph" w:customStyle="1" w:styleId="Cmsor">
    <w:name w:val="Címsor"/>
    <w:basedOn w:val="Norml"/>
    <w:next w:val="Norml"/>
    <w:qFormat/>
    <w:rsid w:val="00935FF8"/>
    <w:pPr>
      <w:widowControl w:val="0"/>
      <w:suppressAutoHyphens/>
      <w:jc w:val="center"/>
    </w:pPr>
    <w:rPr>
      <w:rFonts w:ascii="Times New Roman" w:hAnsi="Times New Roman" w:cs="Times New Roman"/>
      <w:b/>
      <w:bCs/>
      <w:sz w:val="24"/>
      <w:szCs w:val="24"/>
      <w:lang w:val="en-AU" w:eastAsia="zh-CN"/>
    </w:rPr>
  </w:style>
  <w:style w:type="paragraph" w:styleId="Kpalrs">
    <w:name w:val="caption"/>
    <w:basedOn w:val="Norml"/>
    <w:qFormat/>
    <w:rsid w:val="00935FF8"/>
    <w:pPr>
      <w:suppressLineNumbers/>
      <w:suppressAutoHyphens/>
      <w:spacing w:before="120" w:after="120" w:line="276" w:lineRule="auto"/>
    </w:pPr>
    <w:rPr>
      <w:rFonts w:ascii="Calibri" w:hAnsi="Calibri" w:cs="Mangal"/>
      <w:i/>
      <w:iCs/>
      <w:sz w:val="24"/>
      <w:szCs w:val="24"/>
      <w:lang w:eastAsia="zh-CN"/>
    </w:rPr>
  </w:style>
  <w:style w:type="paragraph" w:customStyle="1" w:styleId="Trgymutat">
    <w:name w:val="Tárgymutató"/>
    <w:basedOn w:val="Norml"/>
    <w:qFormat/>
    <w:rsid w:val="00935FF8"/>
    <w:pPr>
      <w:suppressLineNumbers/>
      <w:suppressAutoHyphens/>
      <w:spacing w:after="200" w:line="276" w:lineRule="auto"/>
    </w:pPr>
    <w:rPr>
      <w:rFonts w:ascii="Calibri" w:hAnsi="Calibri" w:cs="Mangal"/>
      <w:lang w:eastAsia="zh-CN"/>
    </w:rPr>
  </w:style>
  <w:style w:type="paragraph" w:customStyle="1" w:styleId="Kpalrs1">
    <w:name w:val="Képaláírás1"/>
    <w:basedOn w:val="Norml"/>
    <w:uiPriority w:val="99"/>
    <w:rsid w:val="00935FF8"/>
    <w:pPr>
      <w:suppressLineNumbers/>
      <w:suppressAutoHyphens/>
      <w:spacing w:before="120" w:after="120" w:line="276" w:lineRule="auto"/>
    </w:pPr>
    <w:rPr>
      <w:rFonts w:ascii="Calibri" w:hAnsi="Calibri" w:cs="Mangal"/>
      <w:i/>
      <w:iCs/>
      <w:sz w:val="24"/>
      <w:szCs w:val="24"/>
      <w:lang w:eastAsia="zh-CN"/>
    </w:rPr>
  </w:style>
  <w:style w:type="paragraph" w:customStyle="1" w:styleId="modszerszoveg">
    <w:name w:val="modszer_szoveg"/>
    <w:basedOn w:val="Norml"/>
    <w:uiPriority w:val="99"/>
    <w:rsid w:val="00935FF8"/>
    <w:pPr>
      <w:suppressAutoHyphens/>
      <w:spacing w:before="240"/>
      <w:ind w:left="720"/>
      <w:jc w:val="both"/>
    </w:pPr>
    <w:rPr>
      <w:rFonts w:ascii="Bookman Old Style" w:hAnsi="Bookman Old Style" w:cs="Bookman Old Style"/>
      <w:lang w:eastAsia="zh-CN"/>
    </w:rPr>
  </w:style>
  <w:style w:type="paragraph" w:styleId="Tartalomjegyzkcmsora">
    <w:name w:val="TOC Heading"/>
    <w:basedOn w:val="Cmsor1"/>
    <w:next w:val="Norml"/>
    <w:uiPriority w:val="99"/>
    <w:qFormat/>
    <w:rsid w:val="00935FF8"/>
    <w:pPr>
      <w:keepLines/>
      <w:suppressAutoHyphens/>
      <w:spacing w:before="480" w:after="0" w:line="276" w:lineRule="auto"/>
    </w:pPr>
    <w:rPr>
      <w:rFonts w:ascii="Cambria" w:eastAsia="MS Gothic" w:hAnsi="Cambria" w:cs="Cambria"/>
      <w:color w:val="365F91"/>
      <w:kern w:val="1"/>
      <w:sz w:val="28"/>
      <w:szCs w:val="28"/>
      <w:lang w:eastAsia="zh-CN"/>
    </w:rPr>
  </w:style>
  <w:style w:type="paragraph" w:customStyle="1" w:styleId="Norml1">
    <w:name w:val="Normál1"/>
    <w:uiPriority w:val="99"/>
    <w:rsid w:val="00935FF8"/>
    <w:pPr>
      <w:suppressAutoHyphens/>
      <w:autoSpaceDE w:val="0"/>
    </w:pPr>
    <w:rPr>
      <w:rFonts w:ascii="Arial" w:hAnsi="Arial" w:cs="Arial"/>
      <w:color w:val="000000"/>
      <w:sz w:val="24"/>
      <w:szCs w:val="24"/>
      <w:lang w:eastAsia="zh-CN"/>
    </w:rPr>
  </w:style>
  <w:style w:type="paragraph" w:customStyle="1" w:styleId="Jegyzetszveg1">
    <w:name w:val="Jegyzetszöveg1"/>
    <w:basedOn w:val="Norml"/>
    <w:uiPriority w:val="99"/>
    <w:rsid w:val="00935FF8"/>
    <w:pPr>
      <w:suppressAutoHyphens/>
      <w:spacing w:after="200" w:line="276" w:lineRule="auto"/>
    </w:pPr>
    <w:rPr>
      <w:rFonts w:ascii="Calibri" w:hAnsi="Calibri" w:cs="Calibri"/>
      <w:sz w:val="20"/>
      <w:szCs w:val="20"/>
      <w:lang w:eastAsia="zh-CN"/>
    </w:rPr>
  </w:style>
  <w:style w:type="paragraph" w:customStyle="1" w:styleId="Csakszveg1">
    <w:name w:val="Csak szöveg1"/>
    <w:basedOn w:val="Norml"/>
    <w:uiPriority w:val="99"/>
    <w:rsid w:val="00935FF8"/>
    <w:pPr>
      <w:suppressAutoHyphens/>
    </w:pPr>
    <w:rPr>
      <w:rFonts w:ascii="Courier New" w:hAnsi="Courier New" w:cs="Courier New"/>
      <w:sz w:val="20"/>
      <w:szCs w:val="20"/>
      <w:lang w:eastAsia="zh-CN"/>
    </w:rPr>
  </w:style>
  <w:style w:type="paragraph" w:customStyle="1" w:styleId="Listaszerbekezds3">
    <w:name w:val="Listaszerű bekezdés3"/>
    <w:basedOn w:val="Norml"/>
    <w:uiPriority w:val="99"/>
    <w:rsid w:val="00935FF8"/>
    <w:pPr>
      <w:suppressAutoHyphens/>
      <w:spacing w:before="120" w:after="120"/>
      <w:ind w:left="720"/>
      <w:contextualSpacing/>
      <w:jc w:val="both"/>
    </w:pPr>
    <w:rPr>
      <w:rFonts w:ascii="Verdana" w:hAnsi="Verdana" w:cs="Verdana"/>
      <w:szCs w:val="24"/>
      <w:lang w:eastAsia="zh-CN"/>
    </w:rPr>
  </w:style>
  <w:style w:type="paragraph" w:customStyle="1" w:styleId="BodyText26">
    <w:name w:val="Body Text 26"/>
    <w:basedOn w:val="Norml"/>
    <w:uiPriority w:val="99"/>
    <w:rsid w:val="00935FF8"/>
    <w:pPr>
      <w:suppressAutoHyphens/>
      <w:ind w:left="360"/>
    </w:pPr>
    <w:rPr>
      <w:rFonts w:ascii="Times New Roman" w:hAnsi="Times New Roman" w:cs="Times New Roman"/>
      <w:sz w:val="20"/>
      <w:szCs w:val="20"/>
      <w:lang w:eastAsia="zh-CN"/>
    </w:rPr>
  </w:style>
  <w:style w:type="paragraph" w:customStyle="1" w:styleId="cm0">
    <w:name w:val="cím"/>
    <w:basedOn w:val="Norml"/>
    <w:uiPriority w:val="99"/>
    <w:rsid w:val="00935FF8"/>
    <w:pPr>
      <w:widowControl w:val="0"/>
      <w:suppressAutoHyphens/>
      <w:spacing w:line="360" w:lineRule="auto"/>
    </w:pPr>
    <w:rPr>
      <w:rFonts w:ascii="CG Times" w:hAnsi="CG Times" w:cs="CG Times"/>
      <w:sz w:val="24"/>
      <w:szCs w:val="20"/>
      <w:lang w:val="en-GB" w:eastAsia="zh-CN"/>
    </w:rPr>
  </w:style>
  <w:style w:type="paragraph" w:customStyle="1" w:styleId="Normlbehzs1">
    <w:name w:val="Normál behúzás1"/>
    <w:basedOn w:val="Norml"/>
    <w:uiPriority w:val="99"/>
    <w:rsid w:val="00935FF8"/>
    <w:pPr>
      <w:suppressAutoHyphens/>
      <w:spacing w:before="120" w:after="120"/>
      <w:ind w:left="708" w:firstLine="284"/>
      <w:jc w:val="both"/>
    </w:pPr>
    <w:rPr>
      <w:color w:val="000000"/>
      <w:szCs w:val="20"/>
      <w:lang w:eastAsia="zh-CN"/>
    </w:rPr>
  </w:style>
  <w:style w:type="paragraph" w:customStyle="1" w:styleId="bek-1">
    <w:name w:val="bek-1"/>
    <w:basedOn w:val="Norml"/>
    <w:uiPriority w:val="99"/>
    <w:rsid w:val="00935FF8"/>
    <w:pPr>
      <w:keepLines/>
      <w:suppressAutoHyphens/>
      <w:spacing w:before="360" w:after="120"/>
      <w:ind w:left="992" w:hanging="992"/>
      <w:jc w:val="both"/>
    </w:pPr>
    <w:rPr>
      <w:color w:val="000000"/>
      <w:szCs w:val="20"/>
      <w:lang w:eastAsia="zh-CN"/>
    </w:rPr>
  </w:style>
  <w:style w:type="character" w:customStyle="1" w:styleId="HTMLPreformattedChar">
    <w:name w:val="HTML Preformatted Char"/>
    <w:basedOn w:val="Bekezdsalapbettpusa"/>
    <w:uiPriority w:val="99"/>
    <w:locked/>
    <w:rsid w:val="00935FF8"/>
    <w:rPr>
      <w:rFonts w:ascii="Courier New" w:hAnsi="Courier New" w:cs="Times New Roman"/>
    </w:rPr>
  </w:style>
  <w:style w:type="character" w:customStyle="1" w:styleId="HTML-kntformzottChar1">
    <w:name w:val="HTML-ként formázott Char1"/>
    <w:basedOn w:val="Bekezdsalapbettpusa"/>
    <w:uiPriority w:val="99"/>
    <w:locked/>
    <w:rsid w:val="00935FF8"/>
    <w:rPr>
      <w:rFonts w:ascii="Courier New" w:hAnsi="Courier New" w:cs="Courier New"/>
      <w:lang w:eastAsia="zh-CN"/>
    </w:rPr>
  </w:style>
  <w:style w:type="paragraph" w:customStyle="1" w:styleId="PBDocTxtL1">
    <w:name w:val="PBDocTxtL1"/>
    <w:basedOn w:val="Norml"/>
    <w:uiPriority w:val="99"/>
    <w:rsid w:val="00935FF8"/>
    <w:pPr>
      <w:suppressAutoHyphens/>
      <w:spacing w:before="240" w:line="260" w:lineRule="atLeast"/>
      <w:ind w:left="1080" w:hanging="1080"/>
      <w:jc w:val="both"/>
      <w:outlineLvl w:val="5"/>
    </w:pPr>
    <w:rPr>
      <w:rFonts w:ascii="Times New Roman" w:hAnsi="Times New Roman" w:cs="Times New Roman"/>
      <w:szCs w:val="20"/>
      <w:lang w:eastAsia="zh-CN"/>
    </w:rPr>
  </w:style>
  <w:style w:type="paragraph" w:customStyle="1" w:styleId="PBDocTxtL2">
    <w:name w:val="PBDocTxtL2"/>
    <w:basedOn w:val="Norml"/>
    <w:uiPriority w:val="99"/>
    <w:rsid w:val="00935FF8"/>
    <w:pPr>
      <w:suppressAutoHyphens/>
      <w:spacing w:before="240" w:line="260" w:lineRule="atLeast"/>
      <w:ind w:left="1440" w:hanging="1440"/>
      <w:jc w:val="both"/>
      <w:outlineLvl w:val="7"/>
    </w:pPr>
    <w:rPr>
      <w:rFonts w:ascii="Times New Roman" w:hAnsi="Times New Roman" w:cs="Times New Roman"/>
      <w:szCs w:val="20"/>
      <w:lang w:eastAsia="zh-CN"/>
    </w:rPr>
  </w:style>
  <w:style w:type="paragraph" w:customStyle="1" w:styleId="PBDocTxtL3">
    <w:name w:val="PBDocTxtL3"/>
    <w:basedOn w:val="Norml"/>
    <w:uiPriority w:val="99"/>
    <w:rsid w:val="00935FF8"/>
    <w:pPr>
      <w:tabs>
        <w:tab w:val="num" w:pos="6480"/>
      </w:tabs>
      <w:suppressAutoHyphens/>
      <w:spacing w:before="240" w:line="260" w:lineRule="atLeast"/>
      <w:ind w:left="2160" w:hanging="180"/>
      <w:jc w:val="both"/>
      <w:outlineLvl w:val="8"/>
    </w:pPr>
    <w:rPr>
      <w:rFonts w:ascii="Times New Roman" w:hAnsi="Times New Roman" w:cs="Times New Roman"/>
      <w:szCs w:val="20"/>
      <w:lang w:eastAsia="zh-CN"/>
    </w:rPr>
  </w:style>
  <w:style w:type="paragraph" w:customStyle="1" w:styleId="PBDocTxtL4">
    <w:name w:val="PBDocTxtL4"/>
    <w:basedOn w:val="Norml"/>
    <w:uiPriority w:val="99"/>
    <w:rsid w:val="00935FF8"/>
    <w:pPr>
      <w:suppressAutoHyphens/>
      <w:spacing w:before="240" w:line="260" w:lineRule="atLeast"/>
      <w:ind w:left="2880" w:hanging="1080"/>
      <w:jc w:val="both"/>
      <w:outlineLvl w:val="4"/>
    </w:pPr>
    <w:rPr>
      <w:rFonts w:ascii="Times New Roman" w:hAnsi="Times New Roman" w:cs="Times New Roman"/>
      <w:szCs w:val="20"/>
      <w:lang w:eastAsia="zh-CN"/>
    </w:rPr>
  </w:style>
  <w:style w:type="paragraph" w:customStyle="1" w:styleId="PBDocTxtL6">
    <w:name w:val="PBDocTxtL6"/>
    <w:basedOn w:val="Norml"/>
    <w:uiPriority w:val="99"/>
    <w:rsid w:val="00935FF8"/>
    <w:pPr>
      <w:tabs>
        <w:tab w:val="num" w:pos="5040"/>
      </w:tabs>
      <w:suppressAutoHyphens/>
      <w:spacing w:before="240" w:line="260" w:lineRule="atLeast"/>
      <w:ind w:left="4320" w:hanging="360"/>
      <w:jc w:val="both"/>
      <w:outlineLvl w:val="6"/>
    </w:pPr>
    <w:rPr>
      <w:rFonts w:ascii="Times New Roman" w:hAnsi="Times New Roman" w:cs="Times New Roman"/>
      <w:szCs w:val="20"/>
      <w:lang w:eastAsia="zh-CN"/>
    </w:rPr>
  </w:style>
  <w:style w:type="paragraph" w:customStyle="1" w:styleId="Dokumentumtrkp1">
    <w:name w:val="Dokumentumtérkép1"/>
    <w:basedOn w:val="Norml"/>
    <w:uiPriority w:val="99"/>
    <w:rsid w:val="00935FF8"/>
    <w:pPr>
      <w:suppressAutoHyphens/>
    </w:pPr>
    <w:rPr>
      <w:rFonts w:ascii="Tahoma" w:hAnsi="Tahoma" w:cs="Tahoma"/>
      <w:sz w:val="16"/>
      <w:szCs w:val="16"/>
      <w:lang w:eastAsia="zh-CN"/>
    </w:rPr>
  </w:style>
  <w:style w:type="paragraph" w:customStyle="1" w:styleId="Szvegtrzsbehzssal31">
    <w:name w:val="Szövegtörzs behúzással 31"/>
    <w:basedOn w:val="Norml"/>
    <w:uiPriority w:val="99"/>
    <w:rsid w:val="00935FF8"/>
    <w:pPr>
      <w:suppressAutoHyphens/>
      <w:spacing w:after="120" w:line="276" w:lineRule="auto"/>
      <w:ind w:left="283"/>
    </w:pPr>
    <w:rPr>
      <w:rFonts w:ascii="Calibri" w:hAnsi="Calibri" w:cs="Calibri"/>
      <w:sz w:val="16"/>
      <w:szCs w:val="16"/>
      <w:lang w:eastAsia="zh-CN"/>
    </w:rPr>
  </w:style>
  <w:style w:type="paragraph" w:customStyle="1" w:styleId="WW-Alaprtelmezett">
    <w:name w:val="WW-Alapértelmezett"/>
    <w:uiPriority w:val="99"/>
    <w:rsid w:val="00935FF8"/>
    <w:pPr>
      <w:suppressAutoHyphens/>
      <w:spacing w:after="200" w:line="276" w:lineRule="auto"/>
    </w:pPr>
    <w:rPr>
      <w:rFonts w:ascii="Arial" w:hAnsi="Arial" w:cs="Arial"/>
      <w:bCs/>
      <w:color w:val="000000"/>
      <w:sz w:val="24"/>
      <w:szCs w:val="24"/>
      <w:lang w:eastAsia="zh-CN"/>
    </w:rPr>
  </w:style>
  <w:style w:type="paragraph" w:customStyle="1" w:styleId="Nincstrkz2">
    <w:name w:val="Nincs térköz2"/>
    <w:uiPriority w:val="99"/>
    <w:rsid w:val="00935FF8"/>
    <w:pPr>
      <w:suppressAutoHyphens/>
    </w:pPr>
    <w:rPr>
      <w:rFonts w:ascii="Calibri" w:hAnsi="Calibri" w:cs="font272"/>
      <w:color w:val="00000A"/>
      <w:kern w:val="1"/>
      <w:sz w:val="22"/>
      <w:szCs w:val="22"/>
      <w:lang w:eastAsia="zh-CN"/>
    </w:rPr>
  </w:style>
  <w:style w:type="paragraph" w:customStyle="1" w:styleId="Tblzattartalom">
    <w:name w:val="Táblázattartalom"/>
    <w:basedOn w:val="Norml"/>
    <w:qFormat/>
    <w:rsid w:val="00935FF8"/>
    <w:pPr>
      <w:suppressLineNumbers/>
      <w:suppressAutoHyphens/>
      <w:spacing w:after="200" w:line="276" w:lineRule="auto"/>
    </w:pPr>
    <w:rPr>
      <w:rFonts w:ascii="Calibri" w:hAnsi="Calibri" w:cs="Calibri"/>
      <w:lang w:eastAsia="zh-CN"/>
    </w:rPr>
  </w:style>
  <w:style w:type="paragraph" w:customStyle="1" w:styleId="Tblzatfejlc">
    <w:name w:val="Táblázatfejléc"/>
    <w:basedOn w:val="Tblzattartalom"/>
    <w:uiPriority w:val="99"/>
    <w:rsid w:val="00935FF8"/>
    <w:pPr>
      <w:jc w:val="center"/>
    </w:pPr>
    <w:rPr>
      <w:b/>
      <w:bCs/>
    </w:rPr>
  </w:style>
  <w:style w:type="paragraph" w:customStyle="1" w:styleId="Jegyzetszveg2">
    <w:name w:val="Jegyzetszöveg2"/>
    <w:basedOn w:val="Norml"/>
    <w:uiPriority w:val="99"/>
    <w:rsid w:val="00935FF8"/>
    <w:pPr>
      <w:suppressAutoHyphens/>
      <w:spacing w:after="200" w:line="276" w:lineRule="auto"/>
    </w:pPr>
    <w:rPr>
      <w:rFonts w:ascii="Calibri" w:hAnsi="Calibri" w:cs="Calibri"/>
      <w:sz w:val="20"/>
      <w:szCs w:val="20"/>
      <w:lang w:eastAsia="zh-CN"/>
    </w:rPr>
  </w:style>
  <w:style w:type="paragraph" w:customStyle="1" w:styleId="WW-Alaprtelmezett1">
    <w:name w:val="WW-Alapértelmezett1"/>
    <w:uiPriority w:val="99"/>
    <w:rsid w:val="00935FF8"/>
    <w:pPr>
      <w:tabs>
        <w:tab w:val="left" w:pos="708"/>
      </w:tabs>
      <w:suppressAutoHyphens/>
      <w:spacing w:after="200" w:line="276" w:lineRule="auto"/>
    </w:pPr>
    <w:rPr>
      <w:rFonts w:ascii="Arial" w:hAnsi="Arial" w:cs="Arial"/>
      <w:bCs/>
      <w:color w:val="000000"/>
      <w:sz w:val="24"/>
      <w:szCs w:val="24"/>
      <w:lang w:eastAsia="zh-CN"/>
    </w:rPr>
  </w:style>
  <w:style w:type="paragraph" w:customStyle="1" w:styleId="Szvegtrzsbehzssal32">
    <w:name w:val="Szövegtörzs behúzással 32"/>
    <w:basedOn w:val="Norml"/>
    <w:uiPriority w:val="99"/>
    <w:rsid w:val="00935FF8"/>
    <w:pPr>
      <w:spacing w:after="120" w:line="276" w:lineRule="auto"/>
      <w:ind w:left="283"/>
    </w:pPr>
    <w:rPr>
      <w:rFonts w:ascii="Times New Roman" w:hAnsi="Times New Roman" w:cs="Times New Roman"/>
      <w:sz w:val="16"/>
      <w:szCs w:val="16"/>
      <w:lang w:eastAsia="zh-CN"/>
    </w:rPr>
  </w:style>
  <w:style w:type="paragraph" w:customStyle="1" w:styleId="WW-Normal">
    <w:name w:val="WW-Normal"/>
    <w:uiPriority w:val="99"/>
    <w:rsid w:val="00935FF8"/>
    <w:pPr>
      <w:suppressAutoHyphens/>
      <w:autoSpaceDE w:val="0"/>
    </w:pPr>
    <w:rPr>
      <w:rFonts w:ascii="Arial" w:hAnsi="Arial" w:cs="Arial"/>
      <w:color w:val="000000"/>
      <w:sz w:val="24"/>
      <w:szCs w:val="24"/>
      <w:lang w:eastAsia="zh-CN"/>
    </w:rPr>
  </w:style>
  <w:style w:type="paragraph" w:customStyle="1" w:styleId="NormlWeb1">
    <w:name w:val="Normál (Web)1"/>
    <w:basedOn w:val="Norml"/>
    <w:uiPriority w:val="99"/>
    <w:rsid w:val="00935FF8"/>
    <w:pPr>
      <w:suppressAutoHyphens/>
      <w:spacing w:before="28" w:after="28" w:line="100" w:lineRule="atLeast"/>
      <w:textAlignment w:val="baseline"/>
    </w:pPr>
    <w:rPr>
      <w:rFonts w:ascii="Times New Roman" w:hAnsi="Times New Roman" w:cs="Times New Roman"/>
      <w:color w:val="000000"/>
      <w:kern w:val="1"/>
      <w:sz w:val="24"/>
      <w:szCs w:val="24"/>
      <w:lang w:eastAsia="zh-CN"/>
    </w:rPr>
  </w:style>
  <w:style w:type="character" w:customStyle="1" w:styleId="JegyzetszvegChar2">
    <w:name w:val="Jegyzetszöveg Char2"/>
    <w:uiPriority w:val="99"/>
    <w:rsid w:val="00935FF8"/>
    <w:rPr>
      <w:rFonts w:ascii="Calibri" w:hAnsi="Calibri"/>
      <w:lang w:eastAsia="zh-CN"/>
    </w:rPr>
  </w:style>
  <w:style w:type="paragraph" w:customStyle="1" w:styleId="Bullet1">
    <w:name w:val="Bullet 1"/>
    <w:basedOn w:val="Norml"/>
    <w:uiPriority w:val="99"/>
    <w:rsid w:val="00935FF8"/>
    <w:pPr>
      <w:tabs>
        <w:tab w:val="left" w:pos="1134"/>
      </w:tabs>
      <w:spacing w:after="120"/>
      <w:jc w:val="both"/>
    </w:pPr>
    <w:rPr>
      <w:rFonts w:cs="Times New Roman"/>
      <w:sz w:val="20"/>
      <w:szCs w:val="20"/>
      <w:lang w:val="en-US"/>
    </w:rPr>
  </w:style>
  <w:style w:type="paragraph" w:customStyle="1" w:styleId="NormlWeb11">
    <w:name w:val="Normál (Web)11"/>
    <w:basedOn w:val="Norml"/>
    <w:uiPriority w:val="99"/>
    <w:rsid w:val="00935FF8"/>
    <w:pPr>
      <w:suppressAutoHyphens/>
      <w:spacing w:before="28" w:after="28" w:line="100" w:lineRule="atLeast"/>
      <w:textAlignment w:val="baseline"/>
    </w:pPr>
    <w:rPr>
      <w:rFonts w:ascii="Times New Roman" w:hAnsi="Times New Roman" w:cs="Times New Roman"/>
      <w:color w:val="000000"/>
      <w:kern w:val="1"/>
      <w:sz w:val="24"/>
      <w:szCs w:val="24"/>
    </w:rPr>
  </w:style>
  <w:style w:type="paragraph" w:customStyle="1" w:styleId="StlusOkeFelsorolas10ptAutomatikus">
    <w:name w:val="Stílus OkeFelsorolas + 10 pt Automatikus"/>
    <w:basedOn w:val="Norml"/>
    <w:uiPriority w:val="99"/>
    <w:rsid w:val="00935FF8"/>
    <w:pPr>
      <w:numPr>
        <w:numId w:val="42"/>
      </w:numPr>
      <w:tabs>
        <w:tab w:val="clear" w:pos="720"/>
        <w:tab w:val="num" w:pos="1440"/>
      </w:tabs>
      <w:spacing w:before="120"/>
      <w:ind w:left="0" w:firstLine="0"/>
      <w:jc w:val="both"/>
    </w:pPr>
    <w:rPr>
      <w:rFonts w:ascii="Times New Roman" w:hAnsi="Times New Roman"/>
      <w:sz w:val="20"/>
      <w:szCs w:val="20"/>
    </w:rPr>
  </w:style>
  <w:style w:type="paragraph" w:customStyle="1" w:styleId="31">
    <w:name w:val="3.1"/>
    <w:basedOn w:val="Norml"/>
    <w:uiPriority w:val="99"/>
    <w:rsid w:val="00935FF8"/>
    <w:pPr>
      <w:numPr>
        <w:numId w:val="43"/>
      </w:numPr>
      <w:tabs>
        <w:tab w:val="left" w:pos="454"/>
      </w:tabs>
      <w:spacing w:before="120" w:line="320" w:lineRule="atLeast"/>
      <w:ind w:left="454" w:hanging="454"/>
      <w:jc w:val="both"/>
    </w:pPr>
    <w:rPr>
      <w:rFonts w:ascii="Times New Roman" w:hAnsi="Times New Roman" w:cs="Times New Roman"/>
      <w:sz w:val="24"/>
      <w:szCs w:val="20"/>
    </w:rPr>
  </w:style>
  <w:style w:type="character" w:customStyle="1" w:styleId="Szvegtrzs3Char1">
    <w:name w:val="Szövegtörzs 3 Char1"/>
    <w:uiPriority w:val="99"/>
    <w:rsid w:val="00935FF8"/>
    <w:rPr>
      <w:rFonts w:ascii="Calibri" w:hAnsi="Calibri"/>
      <w:sz w:val="16"/>
      <w:lang w:eastAsia="zh-CN"/>
    </w:rPr>
  </w:style>
  <w:style w:type="paragraph" w:customStyle="1" w:styleId="AAA2">
    <w:name w:val="AAA2"/>
    <w:basedOn w:val="Norml"/>
    <w:uiPriority w:val="99"/>
    <w:rsid w:val="00935FF8"/>
    <w:pPr>
      <w:numPr>
        <w:ilvl w:val="1"/>
      </w:numPr>
      <w:tabs>
        <w:tab w:val="num" w:pos="792"/>
      </w:tabs>
      <w:ind w:left="792" w:hanging="432"/>
    </w:pPr>
    <w:rPr>
      <w:rFonts w:ascii="Century" w:hAnsi="Century" w:cs="Century"/>
      <w:sz w:val="24"/>
      <w:szCs w:val="24"/>
    </w:rPr>
  </w:style>
  <w:style w:type="paragraph" w:customStyle="1" w:styleId="volume2-nadpis">
    <w:name w:val="volume2-nadpis"/>
    <w:basedOn w:val="Norml"/>
    <w:uiPriority w:val="99"/>
    <w:rsid w:val="00935FF8"/>
    <w:pPr>
      <w:keepNext/>
      <w:tabs>
        <w:tab w:val="left" w:pos="567"/>
      </w:tabs>
      <w:spacing w:before="240" w:line="240" w:lineRule="exact"/>
    </w:pPr>
    <w:rPr>
      <w:rFonts w:cs="Times New Roman"/>
      <w:b/>
      <w:sz w:val="24"/>
      <w:szCs w:val="20"/>
      <w:lang w:val="en-GB" w:eastAsia="en-US"/>
    </w:rPr>
  </w:style>
  <w:style w:type="paragraph" w:customStyle="1" w:styleId="StlusCmsor2">
    <w:name w:val="Stílus Címsor 2"/>
    <w:basedOn w:val="Cmsor2"/>
    <w:uiPriority w:val="99"/>
    <w:rsid w:val="00935FF8"/>
    <w:pPr>
      <w:spacing w:before="120" w:after="120"/>
      <w:jc w:val="left"/>
    </w:pPr>
    <w:rPr>
      <w:rFonts w:cs="Arial"/>
      <w:b/>
      <w:bCs/>
      <w:iCs/>
      <w:sz w:val="28"/>
      <w:szCs w:val="28"/>
      <w:lang w:eastAsia="en-US"/>
    </w:rPr>
  </w:style>
  <w:style w:type="character" w:customStyle="1" w:styleId="highlight">
    <w:name w:val="highlight"/>
    <w:uiPriority w:val="99"/>
    <w:rsid w:val="00935FF8"/>
  </w:style>
  <w:style w:type="character" w:customStyle="1" w:styleId="Internet-hivatkozs">
    <w:name w:val="Internet-hivatkozás"/>
    <w:rsid w:val="00935FF8"/>
    <w:rPr>
      <w:color w:val="0000FF"/>
      <w:u w:val="single"/>
      <w:lang w:val="hu-HU"/>
    </w:rPr>
  </w:style>
  <w:style w:type="table" w:customStyle="1" w:styleId="tblzat21">
    <w:name w:val="táblázat21"/>
    <w:uiPriority w:val="99"/>
    <w:rsid w:val="00935FF8"/>
    <w:rPr>
      <w:rFonts w:ascii="Tahoma" w:hAnsi="Tahoma" w:cs="Tahom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4609646352777080297msolistparagraph">
    <w:name w:val="m_-4609646352777080297msolistparagraph"/>
    <w:basedOn w:val="Norml"/>
    <w:uiPriority w:val="99"/>
    <w:rsid w:val="00935FF8"/>
    <w:pPr>
      <w:spacing w:before="100" w:beforeAutospacing="1" w:after="100" w:afterAutospacing="1"/>
    </w:pPr>
    <w:rPr>
      <w:rFonts w:ascii="Times New Roman" w:hAnsi="Times New Roman" w:cs="Times New Roman"/>
      <w:sz w:val="24"/>
      <w:szCs w:val="24"/>
    </w:rPr>
  </w:style>
  <w:style w:type="character" w:customStyle="1" w:styleId="Feloldatlanmegemlts1">
    <w:name w:val="Feloldatlan megemlítés1"/>
    <w:basedOn w:val="Bekezdsalapbettpusa"/>
    <w:uiPriority w:val="99"/>
    <w:semiHidden/>
    <w:rsid w:val="00935FF8"/>
    <w:rPr>
      <w:rFonts w:cs="Times New Roman"/>
      <w:color w:val="808080"/>
      <w:shd w:val="clear" w:color="auto" w:fill="E6E6E6"/>
    </w:rPr>
  </w:style>
  <w:style w:type="paragraph" w:customStyle="1" w:styleId="b0">
    <w:name w:val="b"/>
    <w:basedOn w:val="Norml"/>
    <w:uiPriority w:val="99"/>
    <w:rsid w:val="00935FF8"/>
    <w:pPr>
      <w:spacing w:before="240" w:line="240" w:lineRule="atLeast"/>
      <w:ind w:left="720"/>
      <w:jc w:val="both"/>
    </w:pPr>
    <w:rPr>
      <w:rFonts w:ascii="Times" w:hAnsi="Times" w:cs="Times"/>
      <w:sz w:val="24"/>
      <w:szCs w:val="24"/>
    </w:rPr>
  </w:style>
  <w:style w:type="character" w:customStyle="1" w:styleId="WW8Num10z2">
    <w:name w:val="WW8Num10z2"/>
    <w:uiPriority w:val="99"/>
    <w:rsid w:val="00935FF8"/>
    <w:rPr>
      <w:rFonts w:ascii="Wingdings" w:hAnsi="Wingdings"/>
    </w:rPr>
  </w:style>
  <w:style w:type="character" w:customStyle="1" w:styleId="WW8Num10z3">
    <w:name w:val="WW8Num10z3"/>
    <w:uiPriority w:val="99"/>
    <w:rsid w:val="00935FF8"/>
    <w:rPr>
      <w:rFonts w:ascii="Symbol" w:hAnsi="Symbol"/>
    </w:rPr>
  </w:style>
  <w:style w:type="character" w:customStyle="1" w:styleId="WW8Num11z2">
    <w:name w:val="WW8Num11z2"/>
    <w:uiPriority w:val="99"/>
    <w:rsid w:val="00935FF8"/>
    <w:rPr>
      <w:rFonts w:ascii="Wingdings" w:hAnsi="Wingdings"/>
    </w:rPr>
  </w:style>
  <w:style w:type="character" w:customStyle="1" w:styleId="WW8Num12z1">
    <w:name w:val="WW8Num12z1"/>
    <w:uiPriority w:val="99"/>
    <w:rsid w:val="00935FF8"/>
    <w:rPr>
      <w:rFonts w:ascii="Courier New" w:hAnsi="Courier New"/>
    </w:rPr>
  </w:style>
  <w:style w:type="character" w:customStyle="1" w:styleId="WW8Num12z2">
    <w:name w:val="WW8Num12z2"/>
    <w:uiPriority w:val="99"/>
    <w:rsid w:val="00935FF8"/>
    <w:rPr>
      <w:rFonts w:ascii="Wingdings" w:hAnsi="Wingdings"/>
    </w:rPr>
  </w:style>
  <w:style w:type="character" w:customStyle="1" w:styleId="WW8Num14z2">
    <w:name w:val="WW8Num14z2"/>
    <w:uiPriority w:val="99"/>
    <w:rsid w:val="00935FF8"/>
    <w:rPr>
      <w:rFonts w:ascii="Wingdings" w:hAnsi="Wingdings"/>
    </w:rPr>
  </w:style>
  <w:style w:type="character" w:customStyle="1" w:styleId="WW8Num14z3">
    <w:name w:val="WW8Num14z3"/>
    <w:uiPriority w:val="99"/>
    <w:rsid w:val="00935FF8"/>
    <w:rPr>
      <w:rFonts w:ascii="Symbol" w:hAnsi="Symbol"/>
    </w:rPr>
  </w:style>
  <w:style w:type="character" w:customStyle="1" w:styleId="WW8Num17z4">
    <w:name w:val="WW8Num17z4"/>
    <w:uiPriority w:val="99"/>
    <w:rsid w:val="00935FF8"/>
    <w:rPr>
      <w:rFonts w:ascii="Courier New" w:hAnsi="Courier New"/>
    </w:rPr>
  </w:style>
  <w:style w:type="character" w:customStyle="1" w:styleId="WW-Absatz-Standardschriftart111">
    <w:name w:val="WW-Absatz-Standardschriftart111"/>
    <w:uiPriority w:val="99"/>
    <w:rsid w:val="00935FF8"/>
  </w:style>
  <w:style w:type="character" w:customStyle="1" w:styleId="WW8Num11z3">
    <w:name w:val="WW8Num11z3"/>
    <w:uiPriority w:val="99"/>
    <w:rsid w:val="00935FF8"/>
    <w:rPr>
      <w:rFonts w:ascii="Symbol" w:hAnsi="Symbol"/>
    </w:rPr>
  </w:style>
  <w:style w:type="character" w:customStyle="1" w:styleId="WW8Num12z3">
    <w:name w:val="WW8Num12z3"/>
    <w:uiPriority w:val="99"/>
    <w:rsid w:val="00935FF8"/>
    <w:rPr>
      <w:rFonts w:ascii="Symbol" w:hAnsi="Symbol"/>
    </w:rPr>
  </w:style>
  <w:style w:type="character" w:customStyle="1" w:styleId="WW8Num16z1">
    <w:name w:val="WW8Num16z1"/>
    <w:uiPriority w:val="99"/>
    <w:rsid w:val="00935FF8"/>
  </w:style>
  <w:style w:type="character" w:customStyle="1" w:styleId="WW8Num18z1">
    <w:name w:val="WW8Num18z1"/>
    <w:uiPriority w:val="99"/>
    <w:rsid w:val="00935FF8"/>
    <w:rPr>
      <w:b/>
      <w:sz w:val="22"/>
    </w:rPr>
  </w:style>
  <w:style w:type="character" w:customStyle="1" w:styleId="WW8Num19z0">
    <w:name w:val="WW8Num19z0"/>
    <w:uiPriority w:val="99"/>
    <w:rsid w:val="00935FF8"/>
    <w:rPr>
      <w:b/>
    </w:rPr>
  </w:style>
  <w:style w:type="character" w:customStyle="1" w:styleId="WW8Num19z1">
    <w:name w:val="WW8Num19z1"/>
    <w:uiPriority w:val="99"/>
    <w:rsid w:val="00935FF8"/>
    <w:rPr>
      <w:b/>
      <w:sz w:val="21"/>
    </w:rPr>
  </w:style>
  <w:style w:type="character" w:customStyle="1" w:styleId="WW8Num20z0">
    <w:name w:val="WW8Num20z0"/>
    <w:uiPriority w:val="99"/>
    <w:rsid w:val="00935FF8"/>
    <w:rPr>
      <w:rFonts w:ascii="Times New Roman" w:hAnsi="Times New Roman"/>
    </w:rPr>
  </w:style>
  <w:style w:type="character" w:customStyle="1" w:styleId="WW8Num20z1">
    <w:name w:val="WW8Num20z1"/>
    <w:uiPriority w:val="99"/>
    <w:rsid w:val="00935FF8"/>
    <w:rPr>
      <w:rFonts w:ascii="Courier New" w:hAnsi="Courier New"/>
    </w:rPr>
  </w:style>
  <w:style w:type="character" w:customStyle="1" w:styleId="WW8Num20z2">
    <w:name w:val="WW8Num20z2"/>
    <w:uiPriority w:val="99"/>
    <w:rsid w:val="00935FF8"/>
    <w:rPr>
      <w:rFonts w:ascii="Wingdings" w:hAnsi="Wingdings"/>
    </w:rPr>
  </w:style>
  <w:style w:type="character" w:customStyle="1" w:styleId="WW8Num20z3">
    <w:name w:val="WW8Num20z3"/>
    <w:uiPriority w:val="99"/>
    <w:rsid w:val="00935FF8"/>
    <w:rPr>
      <w:rFonts w:ascii="Symbol" w:hAnsi="Symbol"/>
    </w:rPr>
  </w:style>
  <w:style w:type="character" w:customStyle="1" w:styleId="WW8Num21z2">
    <w:name w:val="WW8Num21z2"/>
    <w:uiPriority w:val="99"/>
    <w:rsid w:val="00935FF8"/>
  </w:style>
  <w:style w:type="character" w:customStyle="1" w:styleId="WW8Num25z3">
    <w:name w:val="WW8Num25z3"/>
    <w:uiPriority w:val="99"/>
    <w:rsid w:val="00935FF8"/>
    <w:rPr>
      <w:rFonts w:ascii="Symbol" w:hAnsi="Symbol"/>
    </w:rPr>
  </w:style>
  <w:style w:type="character" w:customStyle="1" w:styleId="WW8Num25z4">
    <w:name w:val="WW8Num25z4"/>
    <w:uiPriority w:val="99"/>
    <w:rsid w:val="00935FF8"/>
    <w:rPr>
      <w:rFonts w:ascii="Courier New" w:hAnsi="Courier New"/>
    </w:rPr>
  </w:style>
  <w:style w:type="character" w:customStyle="1" w:styleId="WW-Absatz-Standardschriftart1111">
    <w:name w:val="WW-Absatz-Standardschriftart1111"/>
    <w:uiPriority w:val="99"/>
    <w:rsid w:val="00935FF8"/>
  </w:style>
  <w:style w:type="character" w:customStyle="1" w:styleId="Oldalszm1">
    <w:name w:val="Oldalszám1"/>
    <w:basedOn w:val="Bekezdsalapbettpusa2"/>
    <w:uiPriority w:val="99"/>
    <w:rsid w:val="00935FF8"/>
    <w:rPr>
      <w:rFonts w:cs="Times New Roman"/>
    </w:rPr>
  </w:style>
  <w:style w:type="character" w:customStyle="1" w:styleId="Mrltotthiperhivatkozs1">
    <w:name w:val="Már látott hiperhivatkozás1"/>
    <w:uiPriority w:val="99"/>
    <w:rsid w:val="00935FF8"/>
    <w:rPr>
      <w:color w:val="800080"/>
      <w:u w:val="single"/>
    </w:rPr>
  </w:style>
  <w:style w:type="character" w:customStyle="1" w:styleId="ListLabel1">
    <w:name w:val="ListLabel 1"/>
    <w:qFormat/>
    <w:rsid w:val="00935FF8"/>
    <w:rPr>
      <w:b/>
    </w:rPr>
  </w:style>
  <w:style w:type="character" w:customStyle="1" w:styleId="ListLabel2">
    <w:name w:val="ListLabel 2"/>
    <w:qFormat/>
    <w:rsid w:val="00935FF8"/>
    <w:rPr>
      <w:b/>
      <w:sz w:val="21"/>
    </w:rPr>
  </w:style>
  <w:style w:type="character" w:customStyle="1" w:styleId="ListLabel3">
    <w:name w:val="ListLabel 3"/>
    <w:qFormat/>
    <w:rsid w:val="00935FF8"/>
  </w:style>
  <w:style w:type="character" w:customStyle="1" w:styleId="ListLabel4">
    <w:name w:val="ListLabel 4"/>
    <w:qFormat/>
    <w:rsid w:val="00935FF8"/>
    <w:rPr>
      <w:rFonts w:eastAsia="Times New Roman"/>
    </w:rPr>
  </w:style>
  <w:style w:type="character" w:customStyle="1" w:styleId="ListLabel5">
    <w:name w:val="ListLabel 5"/>
    <w:qFormat/>
    <w:rsid w:val="00935FF8"/>
    <w:rPr>
      <w:b/>
      <w:sz w:val="22"/>
    </w:rPr>
  </w:style>
  <w:style w:type="character" w:customStyle="1" w:styleId="ListLabel6">
    <w:name w:val="ListLabel 6"/>
    <w:qFormat/>
    <w:rsid w:val="00935FF8"/>
    <w:rPr>
      <w:rFonts w:eastAsia="Times New Roman"/>
    </w:rPr>
  </w:style>
  <w:style w:type="character" w:customStyle="1" w:styleId="ListLabel7">
    <w:name w:val="ListLabel 7"/>
    <w:qFormat/>
    <w:rsid w:val="00935FF8"/>
    <w:rPr>
      <w:rFonts w:eastAsia="Times New Roman"/>
    </w:rPr>
  </w:style>
  <w:style w:type="character" w:customStyle="1" w:styleId="ListLabel8">
    <w:name w:val="ListLabel 8"/>
    <w:qFormat/>
    <w:rsid w:val="00935FF8"/>
    <w:rPr>
      <w:rFonts w:eastAsia="Times New Roman"/>
    </w:rPr>
  </w:style>
  <w:style w:type="character" w:customStyle="1" w:styleId="ListLabel9">
    <w:name w:val="ListLabel 9"/>
    <w:qFormat/>
    <w:rsid w:val="00935FF8"/>
    <w:rPr>
      <w:rFonts w:eastAsia="Times New Roman"/>
    </w:rPr>
  </w:style>
  <w:style w:type="character" w:customStyle="1" w:styleId="ListLabel10">
    <w:name w:val="ListLabel 10"/>
    <w:qFormat/>
    <w:rsid w:val="00935FF8"/>
    <w:rPr>
      <w:rFonts w:eastAsia="Times New Roman"/>
      <w:sz w:val="20"/>
    </w:rPr>
  </w:style>
  <w:style w:type="character" w:customStyle="1" w:styleId="ListLabel11">
    <w:name w:val="ListLabel 11"/>
    <w:qFormat/>
    <w:rsid w:val="00935FF8"/>
  </w:style>
  <w:style w:type="character" w:customStyle="1" w:styleId="ListLabel12">
    <w:name w:val="ListLabel 12"/>
    <w:qFormat/>
    <w:rsid w:val="00935FF8"/>
    <w:rPr>
      <w:rFonts w:eastAsia="Times New Roman"/>
    </w:rPr>
  </w:style>
  <w:style w:type="character" w:customStyle="1" w:styleId="ListLabel13">
    <w:name w:val="ListLabel 13"/>
    <w:qFormat/>
    <w:rsid w:val="00935FF8"/>
  </w:style>
  <w:style w:type="character" w:customStyle="1" w:styleId="ListLabel14">
    <w:name w:val="ListLabel 14"/>
    <w:qFormat/>
    <w:rsid w:val="00935FF8"/>
  </w:style>
  <w:style w:type="character" w:customStyle="1" w:styleId="ListLabel15">
    <w:name w:val="ListLabel 15"/>
    <w:qFormat/>
    <w:rsid w:val="00935FF8"/>
    <w:rPr>
      <w:sz w:val="22"/>
    </w:rPr>
  </w:style>
  <w:style w:type="character" w:customStyle="1" w:styleId="ListLabel16">
    <w:name w:val="ListLabel 16"/>
    <w:qFormat/>
    <w:rsid w:val="00935FF8"/>
    <w:rPr>
      <w:rFonts w:eastAsia="Times New Roman"/>
      <w:color w:val="000000"/>
    </w:rPr>
  </w:style>
  <w:style w:type="character" w:customStyle="1" w:styleId="ListLabel17">
    <w:name w:val="ListLabel 17"/>
    <w:qFormat/>
    <w:rsid w:val="00935FF8"/>
  </w:style>
  <w:style w:type="character" w:customStyle="1" w:styleId="ListLabel18">
    <w:name w:val="ListLabel 18"/>
    <w:qFormat/>
    <w:rsid w:val="00935FF8"/>
  </w:style>
  <w:style w:type="character" w:customStyle="1" w:styleId="ListLabel19">
    <w:name w:val="ListLabel 19"/>
    <w:qFormat/>
    <w:rsid w:val="00935FF8"/>
    <w:rPr>
      <w:b/>
      <w:sz w:val="21"/>
    </w:rPr>
  </w:style>
  <w:style w:type="character" w:customStyle="1" w:styleId="ListLabel20">
    <w:name w:val="ListLabel 20"/>
    <w:qFormat/>
    <w:rsid w:val="00935FF8"/>
  </w:style>
  <w:style w:type="character" w:customStyle="1" w:styleId="ListLabel21">
    <w:name w:val="ListLabel 21"/>
    <w:qFormat/>
    <w:rsid w:val="00935FF8"/>
    <w:rPr>
      <w:rFonts w:eastAsia="Times New Roman"/>
      <w:color w:val="00000A"/>
    </w:rPr>
  </w:style>
  <w:style w:type="character" w:customStyle="1" w:styleId="ListLabel22">
    <w:name w:val="ListLabel 22"/>
    <w:qFormat/>
    <w:rsid w:val="00935FF8"/>
  </w:style>
  <w:style w:type="character" w:customStyle="1" w:styleId="ListLabel23">
    <w:name w:val="ListLabel 23"/>
    <w:qFormat/>
    <w:rsid w:val="00935FF8"/>
    <w:rPr>
      <w:b/>
    </w:rPr>
  </w:style>
  <w:style w:type="character" w:customStyle="1" w:styleId="ListLabel24">
    <w:name w:val="ListLabel 24"/>
    <w:qFormat/>
    <w:rsid w:val="00935FF8"/>
    <w:rPr>
      <w:b/>
      <w:sz w:val="21"/>
    </w:rPr>
  </w:style>
  <w:style w:type="character" w:customStyle="1" w:styleId="ListLabel25">
    <w:name w:val="ListLabel 25"/>
    <w:qFormat/>
    <w:rsid w:val="00935FF8"/>
  </w:style>
  <w:style w:type="character" w:customStyle="1" w:styleId="ListLabel26">
    <w:name w:val="ListLabel 26"/>
    <w:qFormat/>
    <w:rsid w:val="00935FF8"/>
  </w:style>
  <w:style w:type="character" w:customStyle="1" w:styleId="ListLabel27">
    <w:name w:val="ListLabel 27"/>
    <w:qFormat/>
    <w:rsid w:val="00935FF8"/>
  </w:style>
  <w:style w:type="character" w:customStyle="1" w:styleId="ListLabel28">
    <w:name w:val="ListLabel 28"/>
    <w:qFormat/>
    <w:rsid w:val="00935FF8"/>
  </w:style>
  <w:style w:type="character" w:customStyle="1" w:styleId="ListLabel29">
    <w:name w:val="ListLabel 29"/>
    <w:qFormat/>
    <w:rsid w:val="00935FF8"/>
    <w:rPr>
      <w:b/>
    </w:rPr>
  </w:style>
  <w:style w:type="character" w:customStyle="1" w:styleId="ListLabel30">
    <w:name w:val="ListLabel 30"/>
    <w:qFormat/>
    <w:rsid w:val="00935FF8"/>
    <w:rPr>
      <w:b/>
      <w:sz w:val="22"/>
    </w:rPr>
  </w:style>
  <w:style w:type="character" w:customStyle="1" w:styleId="ListLabel31">
    <w:name w:val="ListLabel 31"/>
    <w:qFormat/>
    <w:rsid w:val="00935FF8"/>
  </w:style>
  <w:style w:type="character" w:customStyle="1" w:styleId="ListLabel32">
    <w:name w:val="ListLabel 32"/>
    <w:qFormat/>
    <w:rsid w:val="00935FF8"/>
  </w:style>
  <w:style w:type="character" w:customStyle="1" w:styleId="ListLabel33">
    <w:name w:val="ListLabel 33"/>
    <w:qFormat/>
    <w:rsid w:val="00935FF8"/>
  </w:style>
  <w:style w:type="character" w:customStyle="1" w:styleId="ListLabel34">
    <w:name w:val="ListLabel 34"/>
    <w:qFormat/>
    <w:rsid w:val="00935FF8"/>
    <w:rPr>
      <w:b/>
    </w:rPr>
  </w:style>
  <w:style w:type="character" w:customStyle="1" w:styleId="ListLabel35">
    <w:name w:val="ListLabel 35"/>
    <w:qFormat/>
    <w:rsid w:val="00935FF8"/>
    <w:rPr>
      <w:b/>
    </w:rPr>
  </w:style>
  <w:style w:type="character" w:customStyle="1" w:styleId="ListLabel36">
    <w:name w:val="ListLabel 36"/>
    <w:qFormat/>
    <w:rsid w:val="00935FF8"/>
    <w:rPr>
      <w:b/>
      <w:sz w:val="21"/>
    </w:rPr>
  </w:style>
  <w:style w:type="character" w:customStyle="1" w:styleId="ListLabel37">
    <w:name w:val="ListLabel 37"/>
    <w:qFormat/>
    <w:rsid w:val="00935FF8"/>
  </w:style>
  <w:style w:type="character" w:customStyle="1" w:styleId="ListLabel38">
    <w:name w:val="ListLabel 38"/>
    <w:qFormat/>
    <w:rsid w:val="00935FF8"/>
  </w:style>
  <w:style w:type="character" w:customStyle="1" w:styleId="ListLabel39">
    <w:name w:val="ListLabel 39"/>
    <w:qFormat/>
    <w:rsid w:val="00935FF8"/>
  </w:style>
  <w:style w:type="character" w:customStyle="1" w:styleId="ListLabel40">
    <w:name w:val="ListLabel 40"/>
    <w:qFormat/>
    <w:rsid w:val="00935FF8"/>
  </w:style>
  <w:style w:type="character" w:customStyle="1" w:styleId="ListLabel41">
    <w:name w:val="ListLabel 41"/>
    <w:qFormat/>
    <w:rsid w:val="00935FF8"/>
    <w:rPr>
      <w:b/>
    </w:rPr>
  </w:style>
  <w:style w:type="character" w:customStyle="1" w:styleId="ListLabel42">
    <w:name w:val="ListLabel 42"/>
    <w:qFormat/>
    <w:rsid w:val="00935FF8"/>
    <w:rPr>
      <w:b/>
      <w:sz w:val="22"/>
    </w:rPr>
  </w:style>
  <w:style w:type="character" w:customStyle="1" w:styleId="ListLabel43">
    <w:name w:val="ListLabel 43"/>
    <w:qFormat/>
    <w:rsid w:val="00935FF8"/>
  </w:style>
  <w:style w:type="character" w:customStyle="1" w:styleId="ListLabel44">
    <w:name w:val="ListLabel 44"/>
    <w:qFormat/>
    <w:rsid w:val="00935FF8"/>
  </w:style>
  <w:style w:type="character" w:customStyle="1" w:styleId="ListLabel45">
    <w:name w:val="ListLabel 45"/>
    <w:qFormat/>
    <w:rsid w:val="00935FF8"/>
  </w:style>
  <w:style w:type="character" w:customStyle="1" w:styleId="ListLabel46">
    <w:name w:val="ListLabel 46"/>
    <w:qFormat/>
    <w:rsid w:val="00935FF8"/>
    <w:rPr>
      <w:b/>
    </w:rPr>
  </w:style>
  <w:style w:type="character" w:customStyle="1" w:styleId="ListLabel47">
    <w:name w:val="ListLabel 47"/>
    <w:qFormat/>
    <w:rsid w:val="00935FF8"/>
    <w:rPr>
      <w:b/>
    </w:rPr>
  </w:style>
  <w:style w:type="character" w:customStyle="1" w:styleId="ListLabel48">
    <w:name w:val="ListLabel 48"/>
    <w:qFormat/>
    <w:rsid w:val="00935FF8"/>
    <w:rPr>
      <w:b/>
      <w:sz w:val="21"/>
    </w:rPr>
  </w:style>
  <w:style w:type="character" w:customStyle="1" w:styleId="ListLabel49">
    <w:name w:val="ListLabel 49"/>
    <w:qFormat/>
    <w:rsid w:val="00935FF8"/>
  </w:style>
  <w:style w:type="character" w:customStyle="1" w:styleId="ListLabel50">
    <w:name w:val="ListLabel 50"/>
    <w:qFormat/>
    <w:rsid w:val="00935FF8"/>
  </w:style>
  <w:style w:type="character" w:customStyle="1" w:styleId="ListLabel51">
    <w:name w:val="ListLabel 51"/>
    <w:qFormat/>
    <w:rsid w:val="00935FF8"/>
  </w:style>
  <w:style w:type="character" w:customStyle="1" w:styleId="ListLabel52">
    <w:name w:val="ListLabel 52"/>
    <w:qFormat/>
    <w:rsid w:val="00935FF8"/>
  </w:style>
  <w:style w:type="character" w:customStyle="1" w:styleId="ListLabel53">
    <w:name w:val="ListLabel 53"/>
    <w:qFormat/>
    <w:rsid w:val="00935FF8"/>
    <w:rPr>
      <w:b/>
    </w:rPr>
  </w:style>
  <w:style w:type="character" w:customStyle="1" w:styleId="ListLabel54">
    <w:name w:val="ListLabel 54"/>
    <w:qFormat/>
    <w:rsid w:val="00935FF8"/>
    <w:rPr>
      <w:b/>
      <w:sz w:val="22"/>
    </w:rPr>
  </w:style>
  <w:style w:type="character" w:customStyle="1" w:styleId="ListLabel55">
    <w:name w:val="ListLabel 55"/>
    <w:qFormat/>
    <w:rsid w:val="00935FF8"/>
  </w:style>
  <w:style w:type="character" w:customStyle="1" w:styleId="ListLabel56">
    <w:name w:val="ListLabel 56"/>
    <w:qFormat/>
    <w:rsid w:val="00935FF8"/>
  </w:style>
  <w:style w:type="character" w:customStyle="1" w:styleId="ListLabel57">
    <w:name w:val="ListLabel 57"/>
    <w:qFormat/>
    <w:rsid w:val="00935FF8"/>
    <w:rPr>
      <w:b/>
    </w:rPr>
  </w:style>
  <w:style w:type="character" w:customStyle="1" w:styleId="ListLabel58">
    <w:name w:val="ListLabel 58"/>
    <w:qFormat/>
    <w:rsid w:val="00935FF8"/>
  </w:style>
  <w:style w:type="character" w:customStyle="1" w:styleId="ListLabel59">
    <w:name w:val="ListLabel 59"/>
    <w:qFormat/>
    <w:rsid w:val="00935FF8"/>
    <w:rPr>
      <w:b/>
    </w:rPr>
  </w:style>
  <w:style w:type="character" w:customStyle="1" w:styleId="ListLabel60">
    <w:name w:val="ListLabel 60"/>
    <w:qFormat/>
    <w:rsid w:val="00935FF8"/>
    <w:rPr>
      <w:b/>
      <w:sz w:val="21"/>
    </w:rPr>
  </w:style>
  <w:style w:type="character" w:customStyle="1" w:styleId="ListLabel61">
    <w:name w:val="ListLabel 61"/>
    <w:qFormat/>
    <w:rsid w:val="00935FF8"/>
  </w:style>
  <w:style w:type="character" w:customStyle="1" w:styleId="ListLabel62">
    <w:name w:val="ListLabel 62"/>
    <w:qFormat/>
    <w:rsid w:val="00935FF8"/>
  </w:style>
  <w:style w:type="character" w:customStyle="1" w:styleId="ListLabel63">
    <w:name w:val="ListLabel 63"/>
    <w:qFormat/>
    <w:rsid w:val="00935FF8"/>
  </w:style>
  <w:style w:type="character" w:customStyle="1" w:styleId="ListLabel64">
    <w:name w:val="ListLabel 64"/>
    <w:qFormat/>
    <w:rsid w:val="00935FF8"/>
  </w:style>
  <w:style w:type="character" w:customStyle="1" w:styleId="ListLabel65">
    <w:name w:val="ListLabel 65"/>
    <w:qFormat/>
    <w:rsid w:val="00935FF8"/>
    <w:rPr>
      <w:b/>
    </w:rPr>
  </w:style>
  <w:style w:type="character" w:customStyle="1" w:styleId="ListLabel66">
    <w:name w:val="ListLabel 66"/>
    <w:qFormat/>
    <w:rsid w:val="00935FF8"/>
    <w:rPr>
      <w:b/>
      <w:sz w:val="22"/>
    </w:rPr>
  </w:style>
  <w:style w:type="character" w:customStyle="1" w:styleId="ListLabel67">
    <w:name w:val="ListLabel 67"/>
    <w:qFormat/>
    <w:rsid w:val="00935FF8"/>
  </w:style>
  <w:style w:type="character" w:customStyle="1" w:styleId="ListLabel68">
    <w:name w:val="ListLabel 68"/>
    <w:qFormat/>
    <w:rsid w:val="00935FF8"/>
  </w:style>
  <w:style w:type="character" w:customStyle="1" w:styleId="ListLabel69">
    <w:name w:val="ListLabel 69"/>
    <w:qFormat/>
    <w:rsid w:val="00935FF8"/>
    <w:rPr>
      <w:b/>
    </w:rPr>
  </w:style>
  <w:style w:type="character" w:customStyle="1" w:styleId="ListLabel70">
    <w:name w:val="ListLabel 70"/>
    <w:qFormat/>
    <w:rsid w:val="00935FF8"/>
  </w:style>
  <w:style w:type="character" w:customStyle="1" w:styleId="SzvegtrzsChar1">
    <w:name w:val="Szövegtörzs Char1"/>
    <w:basedOn w:val="Bekezdsalapbettpusa"/>
    <w:uiPriority w:val="99"/>
    <w:locked/>
    <w:rsid w:val="00935FF8"/>
    <w:rPr>
      <w:rFonts w:ascii="Arial" w:hAnsi="Arial" w:cs="Arial"/>
      <w:b/>
      <w:color w:val="000000"/>
      <w:kern w:val="1"/>
      <w:sz w:val="20"/>
      <w:szCs w:val="20"/>
      <w:lang w:eastAsia="zh-CN"/>
    </w:rPr>
  </w:style>
  <w:style w:type="paragraph" w:customStyle="1" w:styleId="Hivatkozsjegyzk-fej1">
    <w:name w:val="Hivatkozásjegyzék-fej1"/>
    <w:basedOn w:val="Cmsor1"/>
    <w:uiPriority w:val="99"/>
    <w:rsid w:val="00935FF8"/>
    <w:pPr>
      <w:keepLines/>
      <w:suppressLineNumbers/>
      <w:suppressAutoHyphens/>
      <w:spacing w:before="480" w:after="0" w:line="276" w:lineRule="auto"/>
      <w:textAlignment w:val="baseline"/>
    </w:pPr>
    <w:rPr>
      <w:rFonts w:ascii="Cambria" w:eastAsia="MS Gothic" w:hAnsi="Cambria" w:cs="Cambria"/>
      <w:color w:val="365F91"/>
      <w:kern w:val="1"/>
      <w:sz w:val="28"/>
      <w:szCs w:val="28"/>
      <w:lang w:eastAsia="zh-CN"/>
    </w:rPr>
  </w:style>
  <w:style w:type="paragraph" w:customStyle="1" w:styleId="Lbjegyzetszveg1">
    <w:name w:val="Lábjegyzetszöveg1"/>
    <w:basedOn w:val="Norml"/>
    <w:uiPriority w:val="99"/>
    <w:rsid w:val="00935FF8"/>
    <w:pPr>
      <w:suppressAutoHyphens/>
      <w:spacing w:line="100" w:lineRule="atLeast"/>
      <w:textAlignment w:val="baseline"/>
    </w:pPr>
    <w:rPr>
      <w:color w:val="000000"/>
      <w:kern w:val="1"/>
      <w:sz w:val="20"/>
      <w:szCs w:val="20"/>
      <w:lang w:eastAsia="zh-CN"/>
    </w:rPr>
  </w:style>
  <w:style w:type="paragraph" w:customStyle="1" w:styleId="Megjegyzstrgya1">
    <w:name w:val="Megjegyzés tárgya1"/>
    <w:basedOn w:val="Jegyzetszveg1"/>
    <w:uiPriority w:val="99"/>
    <w:rsid w:val="00935FF8"/>
    <w:pPr>
      <w:textAlignment w:val="baseline"/>
    </w:pPr>
    <w:rPr>
      <w:rFonts w:ascii="Arial" w:hAnsi="Arial" w:cs="Arial"/>
      <w:b/>
      <w:bCs/>
      <w:color w:val="000000"/>
      <w:kern w:val="1"/>
    </w:rPr>
  </w:style>
  <w:style w:type="character" w:customStyle="1" w:styleId="AlcmChar1">
    <w:name w:val="Alcím Char1"/>
    <w:basedOn w:val="Bekezdsalapbettpusa"/>
    <w:uiPriority w:val="99"/>
    <w:locked/>
    <w:rsid w:val="00935FF8"/>
    <w:rPr>
      <w:rFonts w:ascii="Cambria" w:hAnsi="Cambria" w:cs="Cambria"/>
      <w:i/>
      <w:iCs/>
      <w:color w:val="000000"/>
      <w:kern w:val="1"/>
      <w:sz w:val="24"/>
      <w:szCs w:val="24"/>
      <w:lang w:eastAsia="zh-CN"/>
    </w:rPr>
  </w:style>
  <w:style w:type="character" w:customStyle="1" w:styleId="SzvegtrzsbehzssalChar1">
    <w:name w:val="Szövegtörzs behúzással Char1"/>
    <w:basedOn w:val="Bekezdsalapbettpusa"/>
    <w:uiPriority w:val="99"/>
    <w:locked/>
    <w:rsid w:val="00935FF8"/>
    <w:rPr>
      <w:rFonts w:ascii="Arial" w:hAnsi="Arial" w:cs="Arial"/>
      <w:color w:val="000000"/>
      <w:kern w:val="1"/>
      <w:sz w:val="24"/>
      <w:szCs w:val="24"/>
      <w:lang w:eastAsia="zh-CN"/>
    </w:rPr>
  </w:style>
  <w:style w:type="paragraph" w:customStyle="1" w:styleId="Vltozat1">
    <w:name w:val="Változat1"/>
    <w:uiPriority w:val="99"/>
    <w:rsid w:val="00935FF8"/>
    <w:pPr>
      <w:suppressAutoHyphens/>
    </w:pPr>
    <w:rPr>
      <w:rFonts w:ascii="Calibri" w:hAnsi="Calibri" w:cs="Calibri"/>
      <w:color w:val="00000A"/>
      <w:kern w:val="1"/>
      <w:sz w:val="22"/>
      <w:szCs w:val="22"/>
      <w:lang w:eastAsia="zh-CN"/>
    </w:rPr>
  </w:style>
  <w:style w:type="paragraph" w:customStyle="1" w:styleId="Normlbehzs2">
    <w:name w:val="Normál behúzás2"/>
    <w:basedOn w:val="Norml"/>
    <w:uiPriority w:val="99"/>
    <w:rsid w:val="00935FF8"/>
    <w:pPr>
      <w:suppressAutoHyphens/>
      <w:spacing w:before="120" w:after="120" w:line="100" w:lineRule="atLeast"/>
      <w:ind w:left="708" w:firstLine="284"/>
      <w:jc w:val="both"/>
      <w:textAlignment w:val="baseline"/>
    </w:pPr>
    <w:rPr>
      <w:color w:val="000000"/>
      <w:kern w:val="1"/>
      <w:sz w:val="24"/>
      <w:szCs w:val="24"/>
      <w:lang w:eastAsia="zh-CN"/>
    </w:rPr>
  </w:style>
  <w:style w:type="paragraph" w:customStyle="1" w:styleId="HTML-kntformzott1">
    <w:name w:val="HTML-ként formázott1"/>
    <w:basedOn w:val="Norml"/>
    <w:uiPriority w:val="99"/>
    <w:rsid w:val="00935F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00" w:lineRule="atLeast"/>
      <w:textAlignment w:val="baseline"/>
    </w:pPr>
    <w:rPr>
      <w:rFonts w:ascii="Courier New" w:hAnsi="Courier New" w:cs="Courier New"/>
      <w:color w:val="000000"/>
      <w:kern w:val="1"/>
      <w:sz w:val="20"/>
      <w:szCs w:val="20"/>
      <w:lang w:eastAsia="zh-CN"/>
    </w:rPr>
  </w:style>
  <w:style w:type="paragraph" w:customStyle="1" w:styleId="Norml10">
    <w:name w:val="Normál 1"/>
    <w:basedOn w:val="Norml"/>
    <w:uiPriority w:val="99"/>
    <w:rsid w:val="00935FF8"/>
    <w:pPr>
      <w:spacing w:after="200" w:line="276" w:lineRule="auto"/>
      <w:jc w:val="both"/>
      <w:textAlignment w:val="baseline"/>
    </w:pPr>
    <w:rPr>
      <w:rFonts w:ascii="Calibri" w:hAnsi="Calibri" w:cs="Calibri"/>
      <w:color w:val="000000"/>
      <w:kern w:val="1"/>
      <w:sz w:val="20"/>
      <w:szCs w:val="20"/>
      <w:lang w:eastAsia="zh-CN"/>
    </w:rPr>
  </w:style>
  <w:style w:type="paragraph" w:styleId="Normlbehzs">
    <w:name w:val="Normal Indent"/>
    <w:basedOn w:val="Norml"/>
    <w:uiPriority w:val="99"/>
    <w:rsid w:val="00935FF8"/>
    <w:pPr>
      <w:spacing w:before="120" w:after="120"/>
      <w:ind w:left="708" w:firstLine="284"/>
      <w:jc w:val="both"/>
    </w:pPr>
    <w:rPr>
      <w:color w:val="000000"/>
    </w:rPr>
  </w:style>
  <w:style w:type="paragraph" w:customStyle="1" w:styleId="Stlus2">
    <w:name w:val="Stílus2"/>
    <w:link w:val="Stlus2Char"/>
    <w:autoRedefine/>
    <w:uiPriority w:val="99"/>
    <w:rsid w:val="00935FF8"/>
    <w:pPr>
      <w:spacing w:after="160" w:line="259" w:lineRule="auto"/>
    </w:pPr>
    <w:rPr>
      <w:rFonts w:ascii="Tahoma" w:hAnsi="Tahoma"/>
      <w:kern w:val="1"/>
      <w:sz w:val="22"/>
      <w:szCs w:val="22"/>
      <w:shd w:val="clear" w:color="auto" w:fill="FFFFFF"/>
      <w:lang w:eastAsia="zh-CN"/>
    </w:rPr>
  </w:style>
  <w:style w:type="character" w:customStyle="1" w:styleId="Stlus2Char">
    <w:name w:val="Stílus2 Char"/>
    <w:link w:val="Stlus2"/>
    <w:uiPriority w:val="99"/>
    <w:locked/>
    <w:rsid w:val="00935FF8"/>
    <w:rPr>
      <w:rFonts w:ascii="Tahoma" w:hAnsi="Tahoma"/>
      <w:kern w:val="1"/>
      <w:sz w:val="22"/>
      <w:szCs w:val="22"/>
      <w:lang w:eastAsia="zh-CN"/>
    </w:rPr>
  </w:style>
  <w:style w:type="character" w:customStyle="1" w:styleId="Szvegtrzsbehzssal3Char2">
    <w:name w:val="Szövegtörzs behúzással 3 Char2"/>
    <w:basedOn w:val="Bekezdsalapbettpusa"/>
    <w:uiPriority w:val="99"/>
    <w:semiHidden/>
    <w:rsid w:val="00935FF8"/>
    <w:rPr>
      <w:rFonts w:cs="Times New Roman"/>
      <w:sz w:val="16"/>
      <w:szCs w:val="16"/>
    </w:rPr>
  </w:style>
  <w:style w:type="paragraph" w:customStyle="1" w:styleId="CharCharCharCharCharChar1CharCharCharCharCharCharCharCharCharCharCharChar1CharCharCharCharCharCharChar">
    <w:name w:val="Char Char Char Char Char Char1 Char Char Char Char Char Char Char Char Char Char Char Char1 Char Char Char Char Char Char Char"/>
    <w:basedOn w:val="Norml"/>
    <w:uiPriority w:val="99"/>
    <w:rsid w:val="00935FF8"/>
    <w:pPr>
      <w:spacing w:after="160" w:line="240" w:lineRule="exact"/>
    </w:pPr>
    <w:rPr>
      <w:rFonts w:ascii="Verdana" w:hAnsi="Verdana" w:cs="Times New Roman"/>
      <w:sz w:val="24"/>
      <w:szCs w:val="24"/>
      <w:lang w:val="en-US" w:eastAsia="en-US"/>
    </w:rPr>
  </w:style>
  <w:style w:type="table" w:customStyle="1" w:styleId="Vilgosrcs1">
    <w:name w:val="Világos rács1"/>
    <w:uiPriority w:val="99"/>
    <w:rsid w:val="00935FF8"/>
    <w:rPr>
      <w:rFonts w:ascii="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styleId="Vilgoslista3jellszn">
    <w:name w:val="Light List Accent 3"/>
    <w:basedOn w:val="Normltblzat"/>
    <w:uiPriority w:val="99"/>
    <w:rsid w:val="00935FF8"/>
    <w:rPr>
      <w:rFonts w:ascii="Calibri" w:hAnsi="Calibri"/>
    </w:rPr>
    <w:tblPr>
      <w:tblStyleRowBandSize w:val="1"/>
      <w:tblStyleColBandSize w:val="1"/>
      <w:tblInd w:w="0" w:type="dxa"/>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A5A5A5"/>
      </w:tcPr>
    </w:tblStylePr>
    <w:tblStylePr w:type="lastRow">
      <w:pPr>
        <w:spacing w:before="0" w:after="0"/>
      </w:pPr>
      <w:rPr>
        <w:rFonts w:cs="Times New Roman"/>
        <w:b/>
        <w:bCs/>
      </w:rPr>
      <w:tblPr/>
      <w:tcPr>
        <w:tcBorders>
          <w:top w:val="double" w:sz="6" w:space="0" w:color="A5A5A5"/>
          <w:left w:val="single" w:sz="8" w:space="0" w:color="A5A5A5"/>
          <w:bottom w:val="single" w:sz="8" w:space="0" w:color="A5A5A5"/>
          <w:right w:val="single" w:sz="8" w:space="0" w:color="A5A5A5"/>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A5A5A5"/>
          <w:left w:val="single" w:sz="8" w:space="0" w:color="A5A5A5"/>
          <w:bottom w:val="single" w:sz="8" w:space="0" w:color="A5A5A5"/>
          <w:right w:val="single" w:sz="8" w:space="0" w:color="A5A5A5"/>
        </w:tcBorders>
      </w:tcPr>
    </w:tblStylePr>
    <w:tblStylePr w:type="band1Horz">
      <w:rPr>
        <w:rFonts w:cs="Times New Roman"/>
      </w:rPr>
      <w:tblPr/>
      <w:tcPr>
        <w:tcBorders>
          <w:top w:val="single" w:sz="8" w:space="0" w:color="A5A5A5"/>
          <w:left w:val="single" w:sz="8" w:space="0" w:color="A5A5A5"/>
          <w:bottom w:val="single" w:sz="8" w:space="0" w:color="A5A5A5"/>
          <w:right w:val="single" w:sz="8" w:space="0" w:color="A5A5A5"/>
        </w:tcBorders>
      </w:tcPr>
    </w:tblStylePr>
  </w:style>
  <w:style w:type="table" w:customStyle="1" w:styleId="Vilgoslista1">
    <w:name w:val="Világos lista1"/>
    <w:uiPriority w:val="99"/>
    <w:rsid w:val="00935FF8"/>
    <w:rPr>
      <w:rFonts w:ascii="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character" w:customStyle="1" w:styleId="Kiemels22">
    <w:name w:val="Kiemelés22"/>
    <w:uiPriority w:val="99"/>
    <w:rsid w:val="00935FF8"/>
    <w:rPr>
      <w:b/>
    </w:rPr>
  </w:style>
  <w:style w:type="paragraph" w:customStyle="1" w:styleId="NormlWeb2">
    <w:name w:val="Normál (Web)2"/>
    <w:basedOn w:val="Norml"/>
    <w:uiPriority w:val="99"/>
    <w:rsid w:val="00935FF8"/>
    <w:pPr>
      <w:suppressAutoHyphens/>
      <w:spacing w:before="28" w:after="28" w:line="100" w:lineRule="atLeast"/>
    </w:pPr>
    <w:rPr>
      <w:rFonts w:ascii="Times New Roman" w:hAnsi="Times New Roman" w:cs="Times New Roman"/>
      <w:color w:val="000000"/>
      <w:kern w:val="2"/>
      <w:sz w:val="24"/>
      <w:szCs w:val="24"/>
      <w:lang w:eastAsia="zh-CN"/>
    </w:rPr>
  </w:style>
  <w:style w:type="paragraph" w:customStyle="1" w:styleId="Szvegtrzs230">
    <w:name w:val="Szövegtörzs 23"/>
    <w:basedOn w:val="Norml"/>
    <w:uiPriority w:val="99"/>
    <w:rsid w:val="00935FF8"/>
    <w:pPr>
      <w:widowControl w:val="0"/>
      <w:spacing w:after="120" w:line="480" w:lineRule="auto"/>
    </w:pPr>
    <w:rPr>
      <w:rFonts w:ascii="Times New Roman" w:hAnsi="Times New Roman" w:cs="Times New Roman"/>
      <w:kern w:val="1"/>
      <w:sz w:val="24"/>
      <w:szCs w:val="24"/>
      <w:lang w:eastAsia="zh-CN" w:bidi="hi-IN"/>
    </w:rPr>
  </w:style>
  <w:style w:type="paragraph" w:customStyle="1" w:styleId="Szvegtrzsbehzssal21">
    <w:name w:val="Szövegtörzs behúzással 21"/>
    <w:basedOn w:val="Norml"/>
    <w:uiPriority w:val="99"/>
    <w:rsid w:val="00935FF8"/>
    <w:pPr>
      <w:widowControl w:val="0"/>
      <w:tabs>
        <w:tab w:val="left" w:pos="1800"/>
      </w:tabs>
      <w:suppressAutoHyphens/>
      <w:spacing w:before="120"/>
      <w:ind w:left="720" w:hanging="180"/>
      <w:jc w:val="both"/>
    </w:pPr>
    <w:rPr>
      <w:rFonts w:ascii="Liberation Serif" w:hAnsi="Liberation Serif" w:cs="Times New Roman"/>
      <w:kern w:val="1"/>
      <w:sz w:val="24"/>
      <w:szCs w:val="24"/>
      <w:lang w:eastAsia="zh-CN" w:bidi="hi-IN"/>
    </w:rPr>
  </w:style>
  <w:style w:type="paragraph" w:customStyle="1" w:styleId="formzstrlse">
    <w:name w:val="formázás törlése"/>
    <w:basedOn w:val="Norml"/>
    <w:uiPriority w:val="99"/>
    <w:rsid w:val="00935FF8"/>
    <w:pPr>
      <w:widowControl w:val="0"/>
      <w:shd w:val="clear" w:color="auto" w:fill="FFFFFF"/>
      <w:suppressAutoHyphens/>
      <w:autoSpaceDE w:val="0"/>
      <w:jc w:val="both"/>
    </w:pPr>
    <w:rPr>
      <w:rFonts w:ascii="Garamond" w:hAnsi="Garamond" w:cs="Times New Roman"/>
      <w:kern w:val="1"/>
      <w:sz w:val="24"/>
      <w:szCs w:val="24"/>
      <w:lang w:eastAsia="zh-CN" w:bidi="hi-IN"/>
    </w:rPr>
  </w:style>
  <w:style w:type="paragraph" w:customStyle="1" w:styleId="Heading">
    <w:name w:val="Heading"/>
    <w:basedOn w:val="Standard0"/>
    <w:next w:val="Textbody"/>
    <w:uiPriority w:val="99"/>
    <w:rsid w:val="00935FF8"/>
    <w:pPr>
      <w:keepNext/>
      <w:suppressAutoHyphens/>
      <w:overflowPunct/>
      <w:autoSpaceDE/>
      <w:adjustRightInd/>
      <w:spacing w:before="240" w:after="120"/>
      <w:textAlignment w:val="baseline"/>
    </w:pPr>
    <w:rPr>
      <w:rFonts w:ascii="Arial" w:hAnsi="Arial" w:cs="Mangal"/>
      <w:kern w:val="3"/>
      <w:sz w:val="28"/>
      <w:szCs w:val="28"/>
      <w:lang w:eastAsia="zh-CN" w:bidi="hi-IN"/>
    </w:rPr>
  </w:style>
  <w:style w:type="paragraph" w:customStyle="1" w:styleId="Index">
    <w:name w:val="Index"/>
    <w:basedOn w:val="Standard0"/>
    <w:uiPriority w:val="99"/>
    <w:rsid w:val="00935FF8"/>
    <w:pPr>
      <w:suppressLineNumbers/>
      <w:suppressAutoHyphens/>
      <w:overflowPunct/>
      <w:autoSpaceDE/>
      <w:adjustRightInd/>
      <w:textAlignment w:val="baseline"/>
    </w:pPr>
    <w:rPr>
      <w:rFonts w:cs="Mangal"/>
      <w:kern w:val="3"/>
      <w:szCs w:val="24"/>
      <w:lang w:eastAsia="zh-CN" w:bidi="hi-IN"/>
    </w:rPr>
  </w:style>
  <w:style w:type="paragraph" w:customStyle="1" w:styleId="TableContents0">
    <w:name w:val="Table Contents"/>
    <w:basedOn w:val="Standard0"/>
    <w:uiPriority w:val="99"/>
    <w:rsid w:val="00935FF8"/>
    <w:pPr>
      <w:suppressLineNumbers/>
      <w:suppressAutoHyphens/>
      <w:overflowPunct/>
      <w:autoSpaceDE/>
      <w:adjustRightInd/>
      <w:textAlignment w:val="baseline"/>
    </w:pPr>
    <w:rPr>
      <w:rFonts w:cs="Mangal"/>
      <w:kern w:val="3"/>
      <w:szCs w:val="24"/>
      <w:lang w:eastAsia="zh-CN" w:bidi="hi-IN"/>
    </w:rPr>
  </w:style>
  <w:style w:type="paragraph" w:customStyle="1" w:styleId="TableHeading">
    <w:name w:val="Table Heading"/>
    <w:basedOn w:val="TableContents0"/>
    <w:uiPriority w:val="99"/>
    <w:rsid w:val="00935FF8"/>
    <w:pPr>
      <w:jc w:val="center"/>
    </w:pPr>
    <w:rPr>
      <w:b/>
      <w:bCs/>
    </w:rPr>
  </w:style>
  <w:style w:type="character" w:customStyle="1" w:styleId="Feloldatlanmegemlts11">
    <w:name w:val="Feloldatlan megemlítés11"/>
    <w:basedOn w:val="Bekezdsalapbettpusa"/>
    <w:uiPriority w:val="99"/>
    <w:semiHidden/>
    <w:rsid w:val="00935FF8"/>
    <w:rPr>
      <w:rFonts w:cs="Times New Roman"/>
      <w:color w:val="808080"/>
      <w:shd w:val="clear" w:color="auto" w:fill="E6E6E6"/>
    </w:rPr>
  </w:style>
  <w:style w:type="paragraph" w:customStyle="1" w:styleId="1fejezet">
    <w:name w:val="1. fejezet"/>
    <w:basedOn w:val="Norml"/>
    <w:next w:val="Norml"/>
    <w:link w:val="1fejezetCharChar"/>
    <w:autoRedefine/>
    <w:uiPriority w:val="99"/>
    <w:rsid w:val="00935FF8"/>
    <w:pPr>
      <w:numPr>
        <w:numId w:val="54"/>
      </w:numPr>
      <w:tabs>
        <w:tab w:val="left" w:pos="540"/>
      </w:tabs>
      <w:spacing w:before="400" w:after="160"/>
      <w:jc w:val="both"/>
    </w:pPr>
    <w:rPr>
      <w:rFonts w:cs="Times New Roman"/>
      <w:b/>
      <w:i/>
      <w:sz w:val="24"/>
      <w:szCs w:val="20"/>
      <w:lang w:eastAsia="zh-CN"/>
    </w:rPr>
  </w:style>
  <w:style w:type="character" w:customStyle="1" w:styleId="1fejezetCharChar">
    <w:name w:val="1. fejezet Char Char"/>
    <w:link w:val="1fejezet"/>
    <w:uiPriority w:val="99"/>
    <w:locked/>
    <w:rsid w:val="00935FF8"/>
    <w:rPr>
      <w:rFonts w:ascii="Arial" w:hAnsi="Arial"/>
      <w:b/>
      <w:i/>
      <w:sz w:val="24"/>
      <w:lang w:eastAsia="zh-CN"/>
    </w:rPr>
  </w:style>
  <w:style w:type="character" w:styleId="Kiemels">
    <w:name w:val="Emphasis"/>
    <w:basedOn w:val="Bekezdsalapbettpusa"/>
    <w:uiPriority w:val="99"/>
    <w:qFormat/>
    <w:rsid w:val="00935FF8"/>
    <w:rPr>
      <w:rFonts w:cs="Times New Roman"/>
      <w:i/>
      <w:iCs/>
    </w:rPr>
  </w:style>
  <w:style w:type="paragraph" w:customStyle="1" w:styleId="11fejezet">
    <w:name w:val="1.1. fejezet"/>
    <w:basedOn w:val="1fejezet"/>
    <w:uiPriority w:val="99"/>
    <w:rsid w:val="00935FF8"/>
    <w:pPr>
      <w:numPr>
        <w:numId w:val="0"/>
      </w:numPr>
    </w:pPr>
  </w:style>
  <w:style w:type="paragraph" w:customStyle="1" w:styleId="CharChar12CharCharCharCharCharChar">
    <w:name w:val="Char Char12 Char Char Char Char Char Char"/>
    <w:basedOn w:val="Norml"/>
    <w:uiPriority w:val="99"/>
    <w:rsid w:val="00935FF8"/>
    <w:pPr>
      <w:spacing w:after="160" w:line="240" w:lineRule="exact"/>
    </w:pPr>
    <w:rPr>
      <w:rFonts w:ascii="Verdana" w:hAnsi="Verdana" w:cs="Times New Roman"/>
      <w:sz w:val="20"/>
      <w:szCs w:val="20"/>
      <w:lang w:val="en-US" w:eastAsia="en-US"/>
    </w:rPr>
  </w:style>
  <w:style w:type="paragraph" w:customStyle="1" w:styleId="cf0agj">
    <w:name w:val="cf0 agj"/>
    <w:basedOn w:val="Norml"/>
    <w:uiPriority w:val="99"/>
    <w:rsid w:val="00935FF8"/>
    <w:pPr>
      <w:spacing w:before="100" w:beforeAutospacing="1" w:after="100" w:afterAutospacing="1"/>
    </w:pPr>
    <w:rPr>
      <w:rFonts w:ascii="Times New Roman" w:hAnsi="Times New Roman" w:cs="Times New Roman"/>
      <w:sz w:val="24"/>
      <w:szCs w:val="24"/>
    </w:rPr>
  </w:style>
  <w:style w:type="numbering" w:customStyle="1" w:styleId="WWNum20">
    <w:name w:val="WWNum20"/>
    <w:rsid w:val="00935FF8"/>
    <w:pPr>
      <w:numPr>
        <w:numId w:val="53"/>
      </w:numPr>
    </w:pPr>
  </w:style>
  <w:style w:type="numbering" w:customStyle="1" w:styleId="WWNum22">
    <w:name w:val="WWNum22"/>
    <w:rsid w:val="00935FF8"/>
    <w:pPr>
      <w:numPr>
        <w:numId w:val="49"/>
      </w:numPr>
    </w:pPr>
  </w:style>
  <w:style w:type="numbering" w:customStyle="1" w:styleId="WWNum17">
    <w:name w:val="WWNum17"/>
    <w:rsid w:val="00935FF8"/>
    <w:pPr>
      <w:numPr>
        <w:numId w:val="50"/>
      </w:numPr>
    </w:pPr>
  </w:style>
  <w:style w:type="numbering" w:customStyle="1" w:styleId="WWNum6">
    <w:name w:val="WWNum6"/>
    <w:rsid w:val="00935FF8"/>
    <w:pPr>
      <w:numPr>
        <w:numId w:val="44"/>
      </w:numPr>
    </w:pPr>
  </w:style>
  <w:style w:type="numbering" w:customStyle="1" w:styleId="WWNum13">
    <w:name w:val="WWNum13"/>
    <w:rsid w:val="00935FF8"/>
    <w:pPr>
      <w:numPr>
        <w:numId w:val="45"/>
      </w:numPr>
    </w:pPr>
  </w:style>
  <w:style w:type="numbering" w:customStyle="1" w:styleId="WWNum18">
    <w:name w:val="WWNum18"/>
    <w:rsid w:val="00935FF8"/>
    <w:pPr>
      <w:numPr>
        <w:numId w:val="48"/>
      </w:numPr>
    </w:pPr>
  </w:style>
  <w:style w:type="numbering" w:customStyle="1" w:styleId="WWNum19">
    <w:name w:val="WWNum19"/>
    <w:rsid w:val="00935FF8"/>
    <w:pPr>
      <w:numPr>
        <w:numId w:val="52"/>
      </w:numPr>
    </w:pPr>
  </w:style>
  <w:style w:type="numbering" w:customStyle="1" w:styleId="WWNum23">
    <w:name w:val="WWNum23"/>
    <w:rsid w:val="00935FF8"/>
    <w:pPr>
      <w:numPr>
        <w:numId w:val="47"/>
      </w:numPr>
    </w:pPr>
  </w:style>
  <w:style w:type="numbering" w:customStyle="1" w:styleId="WWNum21">
    <w:name w:val="WWNum21"/>
    <w:rsid w:val="00935FF8"/>
    <w:pPr>
      <w:numPr>
        <w:numId w:val="51"/>
      </w:numPr>
    </w:pPr>
  </w:style>
  <w:style w:type="numbering" w:customStyle="1" w:styleId="WWNum16">
    <w:name w:val="WWNum16"/>
    <w:rsid w:val="00935FF8"/>
    <w:pPr>
      <w:numPr>
        <w:numId w:val="46"/>
      </w:numPr>
    </w:pPr>
  </w:style>
  <w:style w:type="character" w:customStyle="1" w:styleId="Szvegtrzs6Nemdlt">
    <w:name w:val="Szövegtörzs (6) + Nem dőlt"/>
    <w:basedOn w:val="Szvegtrzs6"/>
    <w:rsid w:val="00935FF8"/>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hu-HU" w:eastAsia="hu-HU" w:bidi="hu-HU"/>
    </w:rPr>
  </w:style>
  <w:style w:type="paragraph" w:customStyle="1" w:styleId="Listaszerbekezds4">
    <w:name w:val="Listaszerű bekezdés4"/>
    <w:basedOn w:val="Norml"/>
    <w:rsid w:val="00935FF8"/>
    <w:pPr>
      <w:spacing w:after="200" w:line="276" w:lineRule="auto"/>
      <w:ind w:left="708"/>
    </w:pPr>
    <w:rPr>
      <w:rFonts w:ascii="Times New Roman" w:eastAsia="Calibri" w:hAnsi="Times New Roman" w:cs="Times New Roman"/>
      <w:sz w:val="24"/>
      <w:szCs w:val="24"/>
      <w:lang w:eastAsia="en-US"/>
    </w:rPr>
  </w:style>
  <w:style w:type="paragraph" w:customStyle="1" w:styleId="43asalcime1">
    <w:name w:val="43as alcime1"/>
    <w:basedOn w:val="Norml"/>
    <w:rsid w:val="00935FF8"/>
    <w:pPr>
      <w:numPr>
        <w:ilvl w:val="1"/>
        <w:numId w:val="55"/>
      </w:numPr>
    </w:pPr>
    <w:rPr>
      <w:rFonts w:ascii="Times New Roman" w:hAnsi="Times New Roman" w:cs="Times New Roman"/>
      <w:b/>
      <w:sz w:val="24"/>
      <w:szCs w:val="20"/>
    </w:rPr>
  </w:style>
  <w:style w:type="paragraph" w:customStyle="1" w:styleId="Style2">
    <w:name w:val="Style2"/>
    <w:basedOn w:val="Norml"/>
    <w:uiPriority w:val="99"/>
    <w:rsid w:val="00935FF8"/>
    <w:pPr>
      <w:widowControl w:val="0"/>
      <w:autoSpaceDE w:val="0"/>
      <w:autoSpaceDN w:val="0"/>
      <w:adjustRightInd w:val="0"/>
      <w:spacing w:line="268" w:lineRule="exact"/>
      <w:jc w:val="both"/>
    </w:pPr>
    <w:rPr>
      <w:rFonts w:ascii="Calibri" w:hAnsi="Calibri" w:cs="Times New Roman"/>
      <w:sz w:val="24"/>
      <w:szCs w:val="24"/>
    </w:rPr>
  </w:style>
  <w:style w:type="paragraph" w:customStyle="1" w:styleId="Style7">
    <w:name w:val="Style7"/>
    <w:basedOn w:val="Norml"/>
    <w:uiPriority w:val="99"/>
    <w:rsid w:val="00935FF8"/>
    <w:pPr>
      <w:widowControl w:val="0"/>
      <w:autoSpaceDE w:val="0"/>
      <w:autoSpaceDN w:val="0"/>
      <w:adjustRightInd w:val="0"/>
      <w:spacing w:line="258" w:lineRule="exact"/>
      <w:jc w:val="both"/>
    </w:pPr>
    <w:rPr>
      <w:rFonts w:ascii="Calibri" w:hAnsi="Calibri" w:cs="Times New Roman"/>
      <w:sz w:val="24"/>
      <w:szCs w:val="24"/>
    </w:rPr>
  </w:style>
  <w:style w:type="paragraph" w:customStyle="1" w:styleId="Style8">
    <w:name w:val="Style8"/>
    <w:basedOn w:val="Norml"/>
    <w:uiPriority w:val="99"/>
    <w:rsid w:val="00935FF8"/>
    <w:pPr>
      <w:widowControl w:val="0"/>
      <w:autoSpaceDE w:val="0"/>
      <w:autoSpaceDN w:val="0"/>
      <w:adjustRightInd w:val="0"/>
      <w:spacing w:line="270" w:lineRule="exact"/>
      <w:jc w:val="both"/>
    </w:pPr>
    <w:rPr>
      <w:rFonts w:ascii="Calibri" w:hAnsi="Calibri" w:cs="Times New Roman"/>
      <w:sz w:val="24"/>
      <w:szCs w:val="24"/>
    </w:rPr>
  </w:style>
  <w:style w:type="character" w:customStyle="1" w:styleId="FontStyle24">
    <w:name w:val="Font Style24"/>
    <w:uiPriority w:val="99"/>
    <w:rsid w:val="00935FF8"/>
    <w:rPr>
      <w:rFonts w:ascii="Calibri" w:hAnsi="Calibri" w:cs="Calibri" w:hint="default"/>
      <w:b/>
      <w:bCs/>
      <w:sz w:val="20"/>
      <w:szCs w:val="20"/>
    </w:rPr>
  </w:style>
  <w:style w:type="paragraph" w:customStyle="1" w:styleId="Style4">
    <w:name w:val="Style4"/>
    <w:basedOn w:val="Norml"/>
    <w:uiPriority w:val="99"/>
    <w:rsid w:val="00935FF8"/>
    <w:pPr>
      <w:widowControl w:val="0"/>
      <w:autoSpaceDE w:val="0"/>
      <w:autoSpaceDN w:val="0"/>
      <w:adjustRightInd w:val="0"/>
      <w:jc w:val="both"/>
    </w:pPr>
    <w:rPr>
      <w:rFonts w:ascii="Calibri" w:hAnsi="Calibri" w:cs="Times New Roman"/>
      <w:sz w:val="24"/>
      <w:szCs w:val="24"/>
    </w:rPr>
  </w:style>
  <w:style w:type="character" w:customStyle="1" w:styleId="ListLabel71">
    <w:name w:val="ListLabel 71"/>
    <w:qFormat/>
    <w:rsid w:val="00935FF8"/>
    <w:rPr>
      <w:rFonts w:ascii="Adobe Garamond Pro" w:hAnsi="Adobe Garamond Pro" w:cs="Symbol"/>
      <w:b/>
      <w:sz w:val="24"/>
    </w:rPr>
  </w:style>
  <w:style w:type="character" w:customStyle="1" w:styleId="ListLabel72">
    <w:name w:val="ListLabel 72"/>
    <w:qFormat/>
    <w:rsid w:val="00935FF8"/>
    <w:rPr>
      <w:rFonts w:ascii="Adobe Garamond Pro" w:hAnsi="Adobe Garamond Pro" w:cs="Symbol"/>
      <w:b/>
      <w:sz w:val="24"/>
    </w:rPr>
  </w:style>
  <w:style w:type="character" w:customStyle="1" w:styleId="ListLabel73">
    <w:name w:val="ListLabel 73"/>
    <w:qFormat/>
    <w:rsid w:val="00935FF8"/>
    <w:rPr>
      <w:rFonts w:ascii="Adobe Garamond Pro" w:hAnsi="Adobe Garamond Pro" w:cs="Symbol"/>
      <w:b/>
      <w:sz w:val="24"/>
    </w:rPr>
  </w:style>
  <w:style w:type="character" w:customStyle="1" w:styleId="ListLabel74">
    <w:name w:val="ListLabel 74"/>
    <w:qFormat/>
    <w:rsid w:val="00935FF8"/>
    <w:rPr>
      <w:rFonts w:cs="Symbol"/>
    </w:rPr>
  </w:style>
  <w:style w:type="character" w:customStyle="1" w:styleId="ListLabel75">
    <w:name w:val="ListLabel 75"/>
    <w:qFormat/>
    <w:rsid w:val="00935FF8"/>
    <w:rPr>
      <w:rFonts w:ascii="Adobe Garamond Pro" w:hAnsi="Adobe Garamond Pro" w:cs="Symbol"/>
      <w:b/>
      <w:sz w:val="24"/>
    </w:rPr>
  </w:style>
  <w:style w:type="character" w:customStyle="1" w:styleId="ListLabel76">
    <w:name w:val="ListLabel 76"/>
    <w:qFormat/>
    <w:rsid w:val="00935FF8"/>
    <w:rPr>
      <w:rFonts w:cs="Symbol"/>
    </w:rPr>
  </w:style>
  <w:style w:type="character" w:customStyle="1" w:styleId="ListLabel77">
    <w:name w:val="ListLabel 77"/>
    <w:qFormat/>
    <w:rsid w:val="00935FF8"/>
    <w:rPr>
      <w:rFonts w:cs="Symbol"/>
    </w:rPr>
  </w:style>
  <w:style w:type="character" w:customStyle="1" w:styleId="ListLabel78">
    <w:name w:val="ListLabel 78"/>
    <w:qFormat/>
    <w:rsid w:val="00935FF8"/>
    <w:rPr>
      <w:rFonts w:cs="Symbol"/>
    </w:rPr>
  </w:style>
  <w:style w:type="character" w:customStyle="1" w:styleId="ListLabel79">
    <w:name w:val="ListLabel 79"/>
    <w:qFormat/>
    <w:rsid w:val="00935FF8"/>
    <w:rPr>
      <w:rFonts w:cs="Symbol"/>
    </w:rPr>
  </w:style>
  <w:style w:type="character" w:customStyle="1" w:styleId="ListLabel80">
    <w:name w:val="ListLabel 80"/>
    <w:qFormat/>
    <w:rsid w:val="00935FF8"/>
    <w:rPr>
      <w:rFonts w:cs="Symbol"/>
    </w:rPr>
  </w:style>
  <w:style w:type="character" w:customStyle="1" w:styleId="ListLabel81">
    <w:name w:val="ListLabel 81"/>
    <w:qFormat/>
    <w:rsid w:val="00935FF8"/>
    <w:rPr>
      <w:rFonts w:cs="Symbol"/>
    </w:rPr>
  </w:style>
  <w:style w:type="character" w:customStyle="1" w:styleId="ListLabel82">
    <w:name w:val="ListLabel 82"/>
    <w:qFormat/>
    <w:rsid w:val="00935FF8"/>
    <w:rPr>
      <w:rFonts w:cs="Symbol"/>
    </w:rPr>
  </w:style>
  <w:style w:type="character" w:customStyle="1" w:styleId="ListLabel83">
    <w:name w:val="ListLabel 83"/>
    <w:qFormat/>
    <w:rsid w:val="00935FF8"/>
    <w:rPr>
      <w:rFonts w:cs="Symbol"/>
    </w:rPr>
  </w:style>
  <w:style w:type="character" w:customStyle="1" w:styleId="ListLabel84">
    <w:name w:val="ListLabel 84"/>
    <w:qFormat/>
    <w:rsid w:val="00935FF8"/>
    <w:rPr>
      <w:rFonts w:cs="Symbol"/>
    </w:rPr>
  </w:style>
  <w:style w:type="character" w:customStyle="1" w:styleId="ListLabel85">
    <w:name w:val="ListLabel 85"/>
    <w:qFormat/>
    <w:rsid w:val="00935FF8"/>
    <w:rPr>
      <w:rFonts w:cs="Symbol"/>
    </w:rPr>
  </w:style>
  <w:style w:type="character" w:customStyle="1" w:styleId="ListLabel86">
    <w:name w:val="ListLabel 86"/>
    <w:qFormat/>
    <w:rsid w:val="00935FF8"/>
    <w:rPr>
      <w:rFonts w:cs="Symbol"/>
    </w:rPr>
  </w:style>
  <w:style w:type="character" w:customStyle="1" w:styleId="ListLabel87">
    <w:name w:val="ListLabel 87"/>
    <w:qFormat/>
    <w:rsid w:val="00935FF8"/>
    <w:rPr>
      <w:rFonts w:ascii="Adobe Garamond Pro" w:hAnsi="Adobe Garamond Pro" w:cs="Symbol"/>
      <w:sz w:val="22"/>
    </w:rPr>
  </w:style>
  <w:style w:type="character" w:customStyle="1" w:styleId="ListLabel88">
    <w:name w:val="ListLabel 88"/>
    <w:qFormat/>
    <w:rsid w:val="00935FF8"/>
    <w:rPr>
      <w:rFonts w:cs="Symbol"/>
    </w:rPr>
  </w:style>
  <w:style w:type="character" w:customStyle="1" w:styleId="ListLabel89">
    <w:name w:val="ListLabel 89"/>
    <w:qFormat/>
    <w:rsid w:val="00935FF8"/>
    <w:rPr>
      <w:rFonts w:cs="Symbol"/>
    </w:rPr>
  </w:style>
  <w:style w:type="character" w:customStyle="1" w:styleId="ListLabel90">
    <w:name w:val="ListLabel 90"/>
    <w:qFormat/>
    <w:rsid w:val="00935FF8"/>
    <w:rPr>
      <w:rFonts w:cs="Symbol"/>
    </w:rPr>
  </w:style>
  <w:style w:type="character" w:customStyle="1" w:styleId="ListLabel91">
    <w:name w:val="ListLabel 91"/>
    <w:qFormat/>
    <w:rsid w:val="00935FF8"/>
    <w:rPr>
      <w:rFonts w:cs="Symbol"/>
    </w:rPr>
  </w:style>
  <w:style w:type="character" w:customStyle="1" w:styleId="ListLabel92">
    <w:name w:val="ListLabel 92"/>
    <w:qFormat/>
    <w:rsid w:val="00935FF8"/>
    <w:rPr>
      <w:rFonts w:cs="Symbol"/>
    </w:rPr>
  </w:style>
  <w:style w:type="character" w:customStyle="1" w:styleId="ListLabel93">
    <w:name w:val="ListLabel 93"/>
    <w:qFormat/>
    <w:rsid w:val="00935FF8"/>
    <w:rPr>
      <w:rFonts w:cs="Symbol"/>
    </w:rPr>
  </w:style>
  <w:style w:type="character" w:customStyle="1" w:styleId="ListLabel94">
    <w:name w:val="ListLabel 94"/>
    <w:qFormat/>
    <w:rsid w:val="00935FF8"/>
    <w:rPr>
      <w:rFonts w:ascii="Adobe Garamond Pro" w:hAnsi="Adobe Garamond Pro" w:cs="Symbol"/>
      <w:b/>
      <w:sz w:val="24"/>
    </w:rPr>
  </w:style>
  <w:style w:type="character" w:customStyle="1" w:styleId="ListLabel95">
    <w:name w:val="ListLabel 95"/>
    <w:qFormat/>
    <w:rsid w:val="00935FF8"/>
    <w:rPr>
      <w:rFonts w:ascii="Adobe Garamond Pro" w:hAnsi="Adobe Garamond Pro" w:cs="Symbol"/>
      <w:sz w:val="22"/>
    </w:rPr>
  </w:style>
  <w:style w:type="character" w:customStyle="1" w:styleId="ListLabel96">
    <w:name w:val="ListLabel 96"/>
    <w:qFormat/>
    <w:rsid w:val="00935FF8"/>
    <w:rPr>
      <w:rFonts w:ascii="Adobe Garamond Pro" w:hAnsi="Adobe Garamond Pro" w:cs="Symbol"/>
      <w:b/>
      <w:sz w:val="24"/>
    </w:rPr>
  </w:style>
  <w:style w:type="character" w:customStyle="1" w:styleId="ListLabel97">
    <w:name w:val="ListLabel 97"/>
    <w:qFormat/>
    <w:rsid w:val="00935FF8"/>
    <w:rPr>
      <w:rFonts w:cs="Symbol"/>
    </w:rPr>
  </w:style>
  <w:style w:type="character" w:customStyle="1" w:styleId="ListLabel98">
    <w:name w:val="ListLabel 98"/>
    <w:qFormat/>
    <w:rsid w:val="00935FF8"/>
    <w:rPr>
      <w:rFonts w:cs="Symbol"/>
    </w:rPr>
  </w:style>
  <w:style w:type="character" w:customStyle="1" w:styleId="ListLabel99">
    <w:name w:val="ListLabel 99"/>
    <w:qFormat/>
    <w:rsid w:val="00935FF8"/>
    <w:rPr>
      <w:rFonts w:cs="Symbol"/>
    </w:rPr>
  </w:style>
  <w:style w:type="character" w:customStyle="1" w:styleId="ListLabel100">
    <w:name w:val="ListLabel 100"/>
    <w:qFormat/>
    <w:rsid w:val="00935FF8"/>
    <w:rPr>
      <w:rFonts w:cs="Symbol"/>
    </w:rPr>
  </w:style>
  <w:style w:type="character" w:customStyle="1" w:styleId="ListLabel101">
    <w:name w:val="ListLabel 101"/>
    <w:qFormat/>
    <w:rsid w:val="00935FF8"/>
    <w:rPr>
      <w:rFonts w:ascii="Adobe Garamond Pro" w:hAnsi="Adobe Garamond Pro" w:cs="Symbol"/>
      <w:b/>
      <w:sz w:val="24"/>
    </w:rPr>
  </w:style>
  <w:style w:type="character" w:customStyle="1" w:styleId="ListLabel102">
    <w:name w:val="ListLabel 102"/>
    <w:qFormat/>
    <w:rsid w:val="00935FF8"/>
    <w:rPr>
      <w:rFonts w:cs="Symbol"/>
    </w:rPr>
  </w:style>
  <w:style w:type="character" w:customStyle="1" w:styleId="ListLabel103">
    <w:name w:val="ListLabel 103"/>
    <w:qFormat/>
    <w:rsid w:val="00935FF8"/>
    <w:rPr>
      <w:rFonts w:cs="Symbol"/>
    </w:rPr>
  </w:style>
  <w:style w:type="character" w:customStyle="1" w:styleId="ListLabel104">
    <w:name w:val="ListLabel 104"/>
    <w:qFormat/>
    <w:rsid w:val="00935FF8"/>
    <w:rPr>
      <w:rFonts w:cs="Symbol"/>
    </w:rPr>
  </w:style>
  <w:style w:type="character" w:customStyle="1" w:styleId="ListLabel105">
    <w:name w:val="ListLabel 105"/>
    <w:qFormat/>
    <w:rsid w:val="00935FF8"/>
    <w:rPr>
      <w:rFonts w:cs="Symbol"/>
    </w:rPr>
  </w:style>
  <w:style w:type="character" w:customStyle="1" w:styleId="ListLabel106">
    <w:name w:val="ListLabel 106"/>
    <w:qFormat/>
    <w:rsid w:val="00935FF8"/>
    <w:rPr>
      <w:rFonts w:ascii="Adobe Garamond Pro" w:hAnsi="Adobe Garamond Pro" w:cs="Symbol"/>
      <w:b/>
      <w:sz w:val="24"/>
    </w:rPr>
  </w:style>
  <w:style w:type="character" w:customStyle="1" w:styleId="ListLabel107">
    <w:name w:val="ListLabel 107"/>
    <w:qFormat/>
    <w:rsid w:val="00935FF8"/>
    <w:rPr>
      <w:rFonts w:ascii="Adobe Garamond Pro" w:hAnsi="Adobe Garamond Pro" w:cs="Symbol"/>
      <w:b/>
      <w:sz w:val="24"/>
    </w:rPr>
  </w:style>
  <w:style w:type="character" w:customStyle="1" w:styleId="ListLabel108">
    <w:name w:val="ListLabel 108"/>
    <w:qFormat/>
    <w:rsid w:val="00935FF8"/>
    <w:rPr>
      <w:rFonts w:ascii="Adobe Garamond Pro" w:hAnsi="Adobe Garamond Pro" w:cs="Symbol"/>
      <w:b/>
      <w:sz w:val="24"/>
    </w:rPr>
  </w:style>
  <w:style w:type="character" w:customStyle="1" w:styleId="ListLabel109">
    <w:name w:val="ListLabel 109"/>
    <w:qFormat/>
    <w:rsid w:val="00935FF8"/>
    <w:rPr>
      <w:rFonts w:ascii="Adobe Garamond Pro" w:hAnsi="Adobe Garamond Pro" w:cs="Symbol"/>
      <w:b/>
      <w:sz w:val="24"/>
    </w:rPr>
  </w:style>
  <w:style w:type="character" w:customStyle="1" w:styleId="ListLabel110">
    <w:name w:val="ListLabel 110"/>
    <w:qFormat/>
    <w:rsid w:val="00935FF8"/>
    <w:rPr>
      <w:rFonts w:cs="Symbol"/>
    </w:rPr>
  </w:style>
  <w:style w:type="character" w:customStyle="1" w:styleId="ListLabel111">
    <w:name w:val="ListLabel 111"/>
    <w:qFormat/>
    <w:rsid w:val="00935FF8"/>
    <w:rPr>
      <w:rFonts w:cs="Symbol"/>
    </w:rPr>
  </w:style>
  <w:style w:type="character" w:customStyle="1" w:styleId="ListLabel112">
    <w:name w:val="ListLabel 112"/>
    <w:qFormat/>
    <w:rsid w:val="00935FF8"/>
    <w:rPr>
      <w:rFonts w:cs="Symbol"/>
    </w:rPr>
  </w:style>
  <w:style w:type="character" w:customStyle="1" w:styleId="ListLabel113">
    <w:name w:val="ListLabel 113"/>
    <w:qFormat/>
    <w:rsid w:val="00935FF8"/>
    <w:rPr>
      <w:rFonts w:cs="Symbol"/>
    </w:rPr>
  </w:style>
  <w:style w:type="character" w:customStyle="1" w:styleId="ListLabel114">
    <w:name w:val="ListLabel 114"/>
    <w:qFormat/>
    <w:rsid w:val="00935FF8"/>
    <w:rPr>
      <w:rFonts w:ascii="Adobe Garamond Pro" w:hAnsi="Adobe Garamond Pro" w:cs="Symbol"/>
      <w:b/>
      <w:sz w:val="21"/>
    </w:rPr>
  </w:style>
  <w:style w:type="character" w:customStyle="1" w:styleId="ListLabel115">
    <w:name w:val="ListLabel 115"/>
    <w:qFormat/>
    <w:rsid w:val="00935FF8"/>
    <w:rPr>
      <w:rFonts w:ascii="Adobe Garamond Pro" w:hAnsi="Adobe Garamond Pro" w:cs="Symbol"/>
      <w:sz w:val="22"/>
    </w:rPr>
  </w:style>
  <w:style w:type="character" w:customStyle="1" w:styleId="ListLabel116">
    <w:name w:val="ListLabel 116"/>
    <w:qFormat/>
    <w:rsid w:val="00935FF8"/>
    <w:rPr>
      <w:rFonts w:cs="Symbol"/>
    </w:rPr>
  </w:style>
  <w:style w:type="character" w:customStyle="1" w:styleId="ListLabel117">
    <w:name w:val="ListLabel 117"/>
    <w:qFormat/>
    <w:rsid w:val="00935FF8"/>
    <w:rPr>
      <w:rFonts w:cs="Symbol"/>
    </w:rPr>
  </w:style>
  <w:style w:type="character" w:customStyle="1" w:styleId="ListLabel118">
    <w:name w:val="ListLabel 118"/>
    <w:qFormat/>
    <w:rsid w:val="00935FF8"/>
    <w:rPr>
      <w:rFonts w:ascii="Adobe Garamond Pro" w:hAnsi="Adobe Garamond Pro" w:cs="Symbol"/>
      <w:b/>
      <w:sz w:val="24"/>
    </w:rPr>
  </w:style>
  <w:style w:type="character" w:customStyle="1" w:styleId="ListLabel119">
    <w:name w:val="ListLabel 119"/>
    <w:qFormat/>
    <w:rsid w:val="00935FF8"/>
    <w:rPr>
      <w:rFonts w:cs="Symbol"/>
    </w:rPr>
  </w:style>
  <w:style w:type="character" w:customStyle="1" w:styleId="ListLabel120">
    <w:name w:val="ListLabel 120"/>
    <w:qFormat/>
    <w:rsid w:val="00935FF8"/>
    <w:rPr>
      <w:rFonts w:ascii="Adobe Garamond Pro" w:hAnsi="Adobe Garamond Pro" w:cs="Symbol"/>
      <w:sz w:val="22"/>
    </w:rPr>
  </w:style>
  <w:style w:type="character" w:customStyle="1" w:styleId="ListLabel121">
    <w:name w:val="ListLabel 121"/>
    <w:qFormat/>
    <w:rsid w:val="00935FF8"/>
    <w:rPr>
      <w:rFonts w:cs="Symbol"/>
    </w:rPr>
  </w:style>
  <w:style w:type="character" w:customStyle="1" w:styleId="ListLabel122">
    <w:name w:val="ListLabel 122"/>
    <w:qFormat/>
    <w:rsid w:val="00935FF8"/>
    <w:rPr>
      <w:rFonts w:cs="Symbol"/>
    </w:rPr>
  </w:style>
  <w:style w:type="character" w:customStyle="1" w:styleId="ListLabel123">
    <w:name w:val="ListLabel 123"/>
    <w:qFormat/>
    <w:rsid w:val="00935FF8"/>
    <w:rPr>
      <w:rFonts w:cs="Symbol"/>
    </w:rPr>
  </w:style>
  <w:style w:type="character" w:customStyle="1" w:styleId="ListLabel124">
    <w:name w:val="ListLabel 124"/>
    <w:qFormat/>
    <w:rsid w:val="00935FF8"/>
    <w:rPr>
      <w:rFonts w:cs="Symbol"/>
    </w:rPr>
  </w:style>
  <w:style w:type="character" w:customStyle="1" w:styleId="ListLabel125">
    <w:name w:val="ListLabel 125"/>
    <w:qFormat/>
    <w:rsid w:val="00935FF8"/>
    <w:rPr>
      <w:rFonts w:ascii="Adobe Garamond Pro" w:hAnsi="Adobe Garamond Pro" w:cs="Symbol"/>
      <w:b/>
      <w:sz w:val="24"/>
    </w:rPr>
  </w:style>
  <w:style w:type="character" w:customStyle="1" w:styleId="ListLabel126">
    <w:name w:val="ListLabel 126"/>
    <w:qFormat/>
    <w:rsid w:val="00935FF8"/>
    <w:rPr>
      <w:rFonts w:ascii="Adobe Garamond Pro" w:hAnsi="Adobe Garamond Pro" w:cs="Symbol"/>
      <w:b/>
      <w:sz w:val="24"/>
    </w:rPr>
  </w:style>
  <w:style w:type="character" w:customStyle="1" w:styleId="ListLabel127">
    <w:name w:val="ListLabel 127"/>
    <w:qFormat/>
    <w:rsid w:val="00935FF8"/>
    <w:rPr>
      <w:rFonts w:ascii="Adobe Garamond Pro" w:hAnsi="Adobe Garamond Pro" w:cs="Symbol"/>
      <w:b/>
      <w:sz w:val="24"/>
    </w:rPr>
  </w:style>
  <w:style w:type="character" w:customStyle="1" w:styleId="ListLabel128">
    <w:name w:val="ListLabel 128"/>
    <w:qFormat/>
    <w:rsid w:val="00935FF8"/>
    <w:rPr>
      <w:rFonts w:cs="Symbol"/>
    </w:rPr>
  </w:style>
  <w:style w:type="character" w:customStyle="1" w:styleId="ListLabel129">
    <w:name w:val="ListLabel 129"/>
    <w:qFormat/>
    <w:rsid w:val="00935FF8"/>
    <w:rPr>
      <w:rFonts w:ascii="Adobe Garamond Pro" w:hAnsi="Adobe Garamond Pro" w:cs="Symbol"/>
      <w:b/>
      <w:sz w:val="24"/>
    </w:rPr>
  </w:style>
  <w:style w:type="character" w:customStyle="1" w:styleId="ListLabel130">
    <w:name w:val="ListLabel 130"/>
    <w:qFormat/>
    <w:rsid w:val="00935FF8"/>
    <w:rPr>
      <w:rFonts w:cs="Symbol"/>
    </w:rPr>
  </w:style>
  <w:style w:type="character" w:customStyle="1" w:styleId="ListLabel131">
    <w:name w:val="ListLabel 131"/>
    <w:qFormat/>
    <w:rsid w:val="00935FF8"/>
    <w:rPr>
      <w:rFonts w:cs="Symbol"/>
    </w:rPr>
  </w:style>
  <w:style w:type="character" w:customStyle="1" w:styleId="ListLabel132">
    <w:name w:val="ListLabel 132"/>
    <w:qFormat/>
    <w:rsid w:val="00935FF8"/>
    <w:rPr>
      <w:rFonts w:cs="Symbol"/>
    </w:rPr>
  </w:style>
  <w:style w:type="character" w:customStyle="1" w:styleId="ListLabel133">
    <w:name w:val="ListLabel 133"/>
    <w:qFormat/>
    <w:rsid w:val="00935FF8"/>
    <w:rPr>
      <w:rFonts w:cs="Symbol"/>
    </w:rPr>
  </w:style>
  <w:style w:type="character" w:customStyle="1" w:styleId="ListLabel134">
    <w:name w:val="ListLabel 134"/>
    <w:qFormat/>
    <w:rsid w:val="00935FF8"/>
    <w:rPr>
      <w:rFonts w:cs="Symbol"/>
    </w:rPr>
  </w:style>
  <w:style w:type="character" w:customStyle="1" w:styleId="ListLabel135">
    <w:name w:val="ListLabel 135"/>
    <w:qFormat/>
    <w:rsid w:val="00935FF8"/>
    <w:rPr>
      <w:rFonts w:cs="Symbol"/>
    </w:rPr>
  </w:style>
  <w:style w:type="character" w:customStyle="1" w:styleId="ListLabel136">
    <w:name w:val="ListLabel 136"/>
    <w:qFormat/>
    <w:rsid w:val="00935FF8"/>
    <w:rPr>
      <w:rFonts w:cs="Symbol"/>
    </w:rPr>
  </w:style>
  <w:style w:type="character" w:customStyle="1" w:styleId="ListLabel137">
    <w:name w:val="ListLabel 137"/>
    <w:qFormat/>
    <w:rsid w:val="00935FF8"/>
    <w:rPr>
      <w:rFonts w:cs="Symbol"/>
    </w:rPr>
  </w:style>
  <w:style w:type="character" w:customStyle="1" w:styleId="ListLabel138">
    <w:name w:val="ListLabel 138"/>
    <w:qFormat/>
    <w:rsid w:val="00935FF8"/>
    <w:rPr>
      <w:rFonts w:cs="Symbol"/>
    </w:rPr>
  </w:style>
  <w:style w:type="character" w:customStyle="1" w:styleId="ListLabel139">
    <w:name w:val="ListLabel 139"/>
    <w:qFormat/>
    <w:rsid w:val="00935FF8"/>
    <w:rPr>
      <w:rFonts w:cs="Symbol"/>
    </w:rPr>
  </w:style>
  <w:style w:type="character" w:customStyle="1" w:styleId="ListLabel140">
    <w:name w:val="ListLabel 140"/>
    <w:qFormat/>
    <w:rsid w:val="00935FF8"/>
    <w:rPr>
      <w:rFonts w:cs="Symbol"/>
    </w:rPr>
  </w:style>
  <w:style w:type="character" w:customStyle="1" w:styleId="ListLabel141">
    <w:name w:val="ListLabel 141"/>
    <w:qFormat/>
    <w:rsid w:val="00935FF8"/>
    <w:rPr>
      <w:rFonts w:ascii="Adobe Garamond Pro" w:hAnsi="Adobe Garamond Pro" w:cs="Symbol"/>
      <w:sz w:val="22"/>
    </w:rPr>
  </w:style>
  <w:style w:type="character" w:customStyle="1" w:styleId="ListLabel142">
    <w:name w:val="ListLabel 142"/>
    <w:qFormat/>
    <w:rsid w:val="00935FF8"/>
    <w:rPr>
      <w:rFonts w:cs="Symbol"/>
    </w:rPr>
  </w:style>
  <w:style w:type="character" w:customStyle="1" w:styleId="ListLabel143">
    <w:name w:val="ListLabel 143"/>
    <w:qFormat/>
    <w:rsid w:val="00935FF8"/>
    <w:rPr>
      <w:rFonts w:cs="Symbol"/>
    </w:rPr>
  </w:style>
  <w:style w:type="character" w:customStyle="1" w:styleId="ListLabel144">
    <w:name w:val="ListLabel 144"/>
    <w:qFormat/>
    <w:rsid w:val="00935FF8"/>
    <w:rPr>
      <w:rFonts w:cs="Symbol"/>
    </w:rPr>
  </w:style>
  <w:style w:type="character" w:customStyle="1" w:styleId="ListLabel145">
    <w:name w:val="ListLabel 145"/>
    <w:qFormat/>
    <w:rsid w:val="00935FF8"/>
    <w:rPr>
      <w:rFonts w:cs="Symbol"/>
    </w:rPr>
  </w:style>
  <w:style w:type="character" w:customStyle="1" w:styleId="ListLabel146">
    <w:name w:val="ListLabel 146"/>
    <w:qFormat/>
    <w:rsid w:val="00935FF8"/>
    <w:rPr>
      <w:rFonts w:cs="Symbol"/>
    </w:rPr>
  </w:style>
  <w:style w:type="character" w:customStyle="1" w:styleId="ListLabel147">
    <w:name w:val="ListLabel 147"/>
    <w:qFormat/>
    <w:rsid w:val="00935FF8"/>
    <w:rPr>
      <w:rFonts w:cs="Symbol"/>
    </w:rPr>
  </w:style>
  <w:style w:type="character" w:customStyle="1" w:styleId="ListLabel148">
    <w:name w:val="ListLabel 148"/>
    <w:qFormat/>
    <w:rsid w:val="00935FF8"/>
    <w:rPr>
      <w:rFonts w:ascii="Adobe Garamond Pro" w:hAnsi="Adobe Garamond Pro" w:cs="Symbol"/>
      <w:b/>
      <w:sz w:val="24"/>
    </w:rPr>
  </w:style>
  <w:style w:type="character" w:customStyle="1" w:styleId="ListLabel149">
    <w:name w:val="ListLabel 149"/>
    <w:qFormat/>
    <w:rsid w:val="00935FF8"/>
    <w:rPr>
      <w:rFonts w:ascii="Adobe Garamond Pro" w:hAnsi="Adobe Garamond Pro" w:cs="Symbol"/>
      <w:sz w:val="22"/>
    </w:rPr>
  </w:style>
  <w:style w:type="character" w:customStyle="1" w:styleId="ListLabel150">
    <w:name w:val="ListLabel 150"/>
    <w:qFormat/>
    <w:rsid w:val="00935FF8"/>
    <w:rPr>
      <w:rFonts w:ascii="Adobe Garamond Pro" w:hAnsi="Adobe Garamond Pro" w:cs="Symbol"/>
      <w:b/>
      <w:sz w:val="24"/>
    </w:rPr>
  </w:style>
  <w:style w:type="character" w:customStyle="1" w:styleId="ListLabel151">
    <w:name w:val="ListLabel 151"/>
    <w:qFormat/>
    <w:rsid w:val="00935FF8"/>
    <w:rPr>
      <w:rFonts w:cs="Symbol"/>
    </w:rPr>
  </w:style>
  <w:style w:type="character" w:customStyle="1" w:styleId="ListLabel152">
    <w:name w:val="ListLabel 152"/>
    <w:qFormat/>
    <w:rsid w:val="00935FF8"/>
    <w:rPr>
      <w:rFonts w:cs="Symbol"/>
    </w:rPr>
  </w:style>
  <w:style w:type="character" w:customStyle="1" w:styleId="ListLabel153">
    <w:name w:val="ListLabel 153"/>
    <w:qFormat/>
    <w:rsid w:val="00935FF8"/>
    <w:rPr>
      <w:rFonts w:cs="Symbol"/>
    </w:rPr>
  </w:style>
  <w:style w:type="character" w:customStyle="1" w:styleId="ListLabel154">
    <w:name w:val="ListLabel 154"/>
    <w:qFormat/>
    <w:rsid w:val="00935FF8"/>
    <w:rPr>
      <w:rFonts w:cs="Symbol"/>
    </w:rPr>
  </w:style>
  <w:style w:type="character" w:customStyle="1" w:styleId="ListLabel155">
    <w:name w:val="ListLabel 155"/>
    <w:qFormat/>
    <w:rsid w:val="00935FF8"/>
    <w:rPr>
      <w:rFonts w:ascii="Adobe Garamond Pro" w:hAnsi="Adobe Garamond Pro" w:cs="Symbol"/>
      <w:b/>
      <w:sz w:val="24"/>
    </w:rPr>
  </w:style>
  <w:style w:type="character" w:customStyle="1" w:styleId="ListLabel156">
    <w:name w:val="ListLabel 156"/>
    <w:qFormat/>
    <w:rsid w:val="00935FF8"/>
    <w:rPr>
      <w:rFonts w:cs="Symbol"/>
    </w:rPr>
  </w:style>
  <w:style w:type="character" w:customStyle="1" w:styleId="ListLabel157">
    <w:name w:val="ListLabel 157"/>
    <w:qFormat/>
    <w:rsid w:val="00935FF8"/>
    <w:rPr>
      <w:rFonts w:cs="Symbol"/>
    </w:rPr>
  </w:style>
  <w:style w:type="character" w:customStyle="1" w:styleId="ListLabel158">
    <w:name w:val="ListLabel 158"/>
    <w:qFormat/>
    <w:rsid w:val="00935FF8"/>
    <w:rPr>
      <w:rFonts w:cs="Symbol"/>
    </w:rPr>
  </w:style>
  <w:style w:type="character" w:customStyle="1" w:styleId="ListLabel159">
    <w:name w:val="ListLabel 159"/>
    <w:qFormat/>
    <w:rsid w:val="00935FF8"/>
    <w:rPr>
      <w:rFonts w:cs="Symbol"/>
    </w:rPr>
  </w:style>
  <w:style w:type="character" w:customStyle="1" w:styleId="ListLabel160">
    <w:name w:val="ListLabel 160"/>
    <w:qFormat/>
    <w:rsid w:val="00935FF8"/>
    <w:rPr>
      <w:rFonts w:ascii="Adobe Garamond Pro" w:hAnsi="Adobe Garamond Pro" w:cs="Symbol"/>
      <w:b/>
      <w:sz w:val="24"/>
    </w:rPr>
  </w:style>
  <w:style w:type="character" w:customStyle="1" w:styleId="ListLabel161">
    <w:name w:val="ListLabel 161"/>
    <w:qFormat/>
    <w:rsid w:val="00935FF8"/>
    <w:rPr>
      <w:rFonts w:ascii="Adobe Garamond Pro" w:hAnsi="Adobe Garamond Pro" w:cs="Symbol"/>
      <w:b/>
      <w:sz w:val="24"/>
    </w:rPr>
  </w:style>
  <w:style w:type="character" w:customStyle="1" w:styleId="ListLabel162">
    <w:name w:val="ListLabel 162"/>
    <w:qFormat/>
    <w:rsid w:val="00935FF8"/>
    <w:rPr>
      <w:rFonts w:ascii="Adobe Garamond Pro" w:hAnsi="Adobe Garamond Pro" w:cs="Symbol"/>
      <w:b/>
      <w:sz w:val="24"/>
    </w:rPr>
  </w:style>
  <w:style w:type="character" w:customStyle="1" w:styleId="ListLabel163">
    <w:name w:val="ListLabel 163"/>
    <w:qFormat/>
    <w:rsid w:val="00935FF8"/>
    <w:rPr>
      <w:rFonts w:ascii="Adobe Garamond Pro" w:hAnsi="Adobe Garamond Pro" w:cs="Symbol"/>
      <w:b/>
      <w:sz w:val="24"/>
    </w:rPr>
  </w:style>
  <w:style w:type="character" w:customStyle="1" w:styleId="ListLabel164">
    <w:name w:val="ListLabel 164"/>
    <w:qFormat/>
    <w:rsid w:val="00935FF8"/>
    <w:rPr>
      <w:rFonts w:cs="Symbol"/>
    </w:rPr>
  </w:style>
  <w:style w:type="character" w:customStyle="1" w:styleId="ListLabel165">
    <w:name w:val="ListLabel 165"/>
    <w:qFormat/>
    <w:rsid w:val="00935FF8"/>
    <w:rPr>
      <w:rFonts w:cs="Symbol"/>
    </w:rPr>
  </w:style>
  <w:style w:type="character" w:customStyle="1" w:styleId="ListLabel166">
    <w:name w:val="ListLabel 166"/>
    <w:qFormat/>
    <w:rsid w:val="00935FF8"/>
    <w:rPr>
      <w:rFonts w:cs="Symbol"/>
    </w:rPr>
  </w:style>
  <w:style w:type="character" w:customStyle="1" w:styleId="ListLabel167">
    <w:name w:val="ListLabel 167"/>
    <w:qFormat/>
    <w:rsid w:val="00935FF8"/>
    <w:rPr>
      <w:rFonts w:cs="Symbol"/>
    </w:rPr>
  </w:style>
  <w:style w:type="character" w:customStyle="1" w:styleId="ListLabel168">
    <w:name w:val="ListLabel 168"/>
    <w:qFormat/>
    <w:rsid w:val="00935FF8"/>
    <w:rPr>
      <w:rFonts w:ascii="Adobe Garamond Pro" w:hAnsi="Adobe Garamond Pro" w:cs="Symbol"/>
      <w:b/>
      <w:sz w:val="21"/>
    </w:rPr>
  </w:style>
  <w:style w:type="character" w:customStyle="1" w:styleId="ListLabel169">
    <w:name w:val="ListLabel 169"/>
    <w:qFormat/>
    <w:rsid w:val="00935FF8"/>
    <w:rPr>
      <w:rFonts w:ascii="Adobe Garamond Pro" w:hAnsi="Adobe Garamond Pro" w:cs="Symbol"/>
      <w:sz w:val="22"/>
    </w:rPr>
  </w:style>
  <w:style w:type="character" w:customStyle="1" w:styleId="ListLabel170">
    <w:name w:val="ListLabel 170"/>
    <w:qFormat/>
    <w:rsid w:val="00935FF8"/>
    <w:rPr>
      <w:rFonts w:ascii="Adobe Garamond Pro" w:hAnsi="Adobe Garamond Pro" w:cs="Symbol"/>
      <w:b/>
    </w:rPr>
  </w:style>
  <w:style w:type="character" w:customStyle="1" w:styleId="ListLabel171">
    <w:name w:val="ListLabel 171"/>
    <w:qFormat/>
    <w:rsid w:val="00935FF8"/>
    <w:rPr>
      <w:rFonts w:ascii="Adobe Garamond Pro" w:hAnsi="Adobe Garamond Pro" w:cs="Symbol"/>
    </w:rPr>
  </w:style>
  <w:style w:type="character" w:customStyle="1" w:styleId="ListLabel172">
    <w:name w:val="ListLabel 172"/>
    <w:qFormat/>
    <w:rsid w:val="00935FF8"/>
    <w:rPr>
      <w:rFonts w:ascii="Adobe Garamond Pro" w:hAnsi="Adobe Garamond Pro" w:cs="Symbol"/>
      <w:sz w:val="22"/>
    </w:rPr>
  </w:style>
  <w:style w:type="character" w:customStyle="1" w:styleId="ListLabel173">
    <w:name w:val="ListLabel 173"/>
    <w:qFormat/>
    <w:rsid w:val="00935FF8"/>
    <w:rPr>
      <w:rFonts w:ascii="Adobe Garamond Pro" w:hAnsi="Adobe Garamond Pro" w:cs="Symbol"/>
    </w:rPr>
  </w:style>
  <w:style w:type="character" w:customStyle="1" w:styleId="ListLabel174">
    <w:name w:val="ListLabel 174"/>
    <w:qFormat/>
    <w:rsid w:val="00935FF8"/>
    <w:rPr>
      <w:rFonts w:ascii="Adobe Garamond Pro" w:hAnsi="Adobe Garamond Pro" w:cs="Symbol"/>
    </w:rPr>
  </w:style>
  <w:style w:type="character" w:customStyle="1" w:styleId="ListLabel175">
    <w:name w:val="ListLabel 175"/>
    <w:qFormat/>
    <w:rsid w:val="00935FF8"/>
    <w:rPr>
      <w:rFonts w:ascii="Adobe Garamond Pro" w:hAnsi="Adobe Garamond Pro" w:cs="Symbol"/>
    </w:rPr>
  </w:style>
  <w:style w:type="character" w:customStyle="1" w:styleId="ListLabel176">
    <w:name w:val="ListLabel 176"/>
    <w:qFormat/>
    <w:rsid w:val="00935FF8"/>
    <w:rPr>
      <w:rFonts w:ascii="Adobe Garamond Pro" w:hAnsi="Adobe Garamond Pro" w:cs="Symbol"/>
    </w:rPr>
  </w:style>
  <w:style w:type="character" w:customStyle="1" w:styleId="ListLabel177">
    <w:name w:val="ListLabel 177"/>
    <w:qFormat/>
    <w:rsid w:val="00935FF8"/>
    <w:rPr>
      <w:rFonts w:ascii="Adobe Garamond Pro" w:hAnsi="Adobe Garamond Pro" w:cs="Symbol"/>
    </w:rPr>
  </w:style>
  <w:style w:type="character" w:customStyle="1" w:styleId="ListLabel178">
    <w:name w:val="ListLabel 178"/>
    <w:qFormat/>
    <w:rsid w:val="00935FF8"/>
    <w:rPr>
      <w:rFonts w:ascii="Adobe Garamond Pro" w:hAnsi="Adobe Garamond Pro" w:cs="Symbol"/>
    </w:rPr>
  </w:style>
  <w:style w:type="character" w:customStyle="1" w:styleId="ListLabel179">
    <w:name w:val="ListLabel 179"/>
    <w:qFormat/>
    <w:rsid w:val="00935FF8"/>
    <w:rPr>
      <w:rFonts w:ascii="Adobe Garamond Pro" w:hAnsi="Adobe Garamond Pro" w:cs="Symbol"/>
      <w:b/>
      <w:sz w:val="21"/>
    </w:rPr>
  </w:style>
  <w:style w:type="character" w:customStyle="1" w:styleId="ListLabel180">
    <w:name w:val="ListLabel 180"/>
    <w:qFormat/>
    <w:rsid w:val="00935FF8"/>
    <w:rPr>
      <w:rFonts w:eastAsia="Adobe Garamond Pro" w:cs="Adobe Garamond Pro"/>
      <w:sz w:val="22"/>
    </w:rPr>
  </w:style>
  <w:style w:type="character" w:customStyle="1" w:styleId="ListLabel181">
    <w:name w:val="ListLabel 181"/>
    <w:qFormat/>
    <w:rsid w:val="00935FF8"/>
    <w:rPr>
      <w:rFonts w:ascii="Adobe Garamond Pro" w:eastAsia="Adobe Garamond Pro" w:hAnsi="Adobe Garamond Pro" w:cs="Adobe Garamond Pro"/>
      <w:sz w:val="22"/>
    </w:rPr>
  </w:style>
  <w:style w:type="character" w:customStyle="1" w:styleId="ListLabel182">
    <w:name w:val="ListLabel 182"/>
    <w:qFormat/>
    <w:rsid w:val="00935FF8"/>
    <w:rPr>
      <w:rFonts w:eastAsia="Adobe Garamond Pro" w:cs="Adobe Garamond Pro"/>
      <w:sz w:val="22"/>
    </w:rPr>
  </w:style>
  <w:style w:type="character" w:customStyle="1" w:styleId="ListLabel183">
    <w:name w:val="ListLabel 183"/>
    <w:qFormat/>
    <w:rsid w:val="00935FF8"/>
    <w:rPr>
      <w:rFonts w:eastAsia="Adobe Garamond Pro" w:cs="Adobe Garamond Pro"/>
      <w:sz w:val="22"/>
    </w:rPr>
  </w:style>
  <w:style w:type="character" w:customStyle="1" w:styleId="ListLabel184">
    <w:name w:val="ListLabel 184"/>
    <w:qFormat/>
    <w:rsid w:val="00935FF8"/>
    <w:rPr>
      <w:rFonts w:eastAsia="Adobe Garamond Pro" w:cs="Adobe Garamond Pro"/>
      <w:sz w:val="22"/>
    </w:rPr>
  </w:style>
  <w:style w:type="character" w:customStyle="1" w:styleId="ListLabel185">
    <w:name w:val="ListLabel 185"/>
    <w:qFormat/>
    <w:rsid w:val="00935FF8"/>
    <w:rPr>
      <w:rFonts w:eastAsia="Adobe Garamond Pro" w:cs="Adobe Garamond Pro"/>
      <w:sz w:val="22"/>
    </w:rPr>
  </w:style>
  <w:style w:type="character" w:customStyle="1" w:styleId="ListLabel186">
    <w:name w:val="ListLabel 186"/>
    <w:qFormat/>
    <w:rsid w:val="00935FF8"/>
    <w:rPr>
      <w:rFonts w:eastAsia="Adobe Garamond Pro" w:cs="Adobe Garamond Pro"/>
      <w:sz w:val="22"/>
    </w:rPr>
  </w:style>
  <w:style w:type="character" w:customStyle="1" w:styleId="ListLabel187">
    <w:name w:val="ListLabel 187"/>
    <w:qFormat/>
    <w:rsid w:val="00935FF8"/>
    <w:rPr>
      <w:rFonts w:eastAsia="Adobe Garamond Pro" w:cs="Adobe Garamond Pro"/>
      <w:sz w:val="22"/>
    </w:rPr>
  </w:style>
  <w:style w:type="character" w:customStyle="1" w:styleId="ListLabel188">
    <w:name w:val="ListLabel 188"/>
    <w:qFormat/>
    <w:rsid w:val="00935FF8"/>
    <w:rPr>
      <w:rFonts w:eastAsia="Adobe Garamond Pro" w:cs="Adobe Garamond Pro"/>
      <w:sz w:val="22"/>
    </w:rPr>
  </w:style>
  <w:style w:type="character" w:customStyle="1" w:styleId="ListLabel189">
    <w:name w:val="ListLabel 189"/>
    <w:qFormat/>
    <w:rsid w:val="00935FF8"/>
    <w:rPr>
      <w:rFonts w:ascii="Adobe Garamond Pro" w:hAnsi="Adobe Garamond Pro"/>
      <w:sz w:val="22"/>
      <w:szCs w:val="22"/>
    </w:rPr>
  </w:style>
  <w:style w:type="character" w:customStyle="1" w:styleId="ListLabel190">
    <w:name w:val="ListLabel 190"/>
    <w:qFormat/>
    <w:rsid w:val="00935FF8"/>
    <w:rPr>
      <w:rFonts w:ascii="Adobe Garamond Pro" w:eastAsia="Adobe Garamond Pro" w:hAnsi="Adobe Garamond Pro" w:cs="Adobe Garamond Pro"/>
      <w:b/>
      <w:sz w:val="22"/>
    </w:rPr>
  </w:style>
  <w:style w:type="character" w:customStyle="1" w:styleId="ListLabel191">
    <w:name w:val="ListLabel 191"/>
    <w:qFormat/>
    <w:rsid w:val="00935FF8"/>
    <w:rPr>
      <w:rFonts w:ascii="Adobe Garamond Pro" w:eastAsia="Adobe Garamond Pro" w:hAnsi="Adobe Garamond Pro" w:cs="Adobe Garamond Pro"/>
      <w:sz w:val="22"/>
    </w:rPr>
  </w:style>
  <w:style w:type="character" w:customStyle="1" w:styleId="ListLabel192">
    <w:name w:val="ListLabel 192"/>
    <w:qFormat/>
    <w:rsid w:val="00935FF8"/>
    <w:rPr>
      <w:rFonts w:eastAsia="Adobe Garamond Pro" w:cs="Adobe Garamond Pro"/>
      <w:sz w:val="22"/>
    </w:rPr>
  </w:style>
  <w:style w:type="character" w:customStyle="1" w:styleId="ListLabel193">
    <w:name w:val="ListLabel 193"/>
    <w:qFormat/>
    <w:rsid w:val="00935FF8"/>
    <w:rPr>
      <w:rFonts w:eastAsia="Adobe Garamond Pro" w:cs="Adobe Garamond Pro"/>
      <w:sz w:val="22"/>
    </w:rPr>
  </w:style>
  <w:style w:type="character" w:customStyle="1" w:styleId="ListLabel194">
    <w:name w:val="ListLabel 194"/>
    <w:qFormat/>
    <w:rsid w:val="00935FF8"/>
    <w:rPr>
      <w:rFonts w:eastAsia="Adobe Garamond Pro" w:cs="Adobe Garamond Pro"/>
      <w:sz w:val="22"/>
    </w:rPr>
  </w:style>
  <w:style w:type="character" w:customStyle="1" w:styleId="ListLabel195">
    <w:name w:val="ListLabel 195"/>
    <w:qFormat/>
    <w:rsid w:val="00935FF8"/>
    <w:rPr>
      <w:rFonts w:eastAsia="Adobe Garamond Pro" w:cs="Adobe Garamond Pro"/>
      <w:sz w:val="22"/>
    </w:rPr>
  </w:style>
  <w:style w:type="character" w:customStyle="1" w:styleId="ListLabel196">
    <w:name w:val="ListLabel 196"/>
    <w:qFormat/>
    <w:rsid w:val="00935FF8"/>
    <w:rPr>
      <w:rFonts w:eastAsia="Adobe Garamond Pro" w:cs="Adobe Garamond Pro"/>
      <w:sz w:val="22"/>
    </w:rPr>
  </w:style>
  <w:style w:type="character" w:customStyle="1" w:styleId="ListLabel197">
    <w:name w:val="ListLabel 197"/>
    <w:qFormat/>
    <w:rsid w:val="00935FF8"/>
    <w:rPr>
      <w:rFonts w:eastAsia="Adobe Garamond Pro" w:cs="Adobe Garamond Pro"/>
      <w:sz w:val="22"/>
    </w:rPr>
  </w:style>
  <w:style w:type="character" w:customStyle="1" w:styleId="ListLabel198">
    <w:name w:val="ListLabel 198"/>
    <w:qFormat/>
    <w:rsid w:val="00935FF8"/>
    <w:rPr>
      <w:rFonts w:eastAsia="Adobe Garamond Pro" w:cs="Adobe Garamond Pro"/>
      <w:sz w:val="22"/>
    </w:rPr>
  </w:style>
  <w:style w:type="character" w:customStyle="1" w:styleId="ListLabel199">
    <w:name w:val="ListLabel 199"/>
    <w:qFormat/>
    <w:rsid w:val="00935FF8"/>
    <w:rPr>
      <w:rFonts w:ascii="Adobe Garamond Pro" w:eastAsia="Adobe Garamond Pro" w:hAnsi="Adobe Garamond Pro" w:cs="Adobe Garamond Pro"/>
      <w:b/>
      <w:sz w:val="22"/>
    </w:rPr>
  </w:style>
  <w:style w:type="character" w:customStyle="1" w:styleId="ListLabel200">
    <w:name w:val="ListLabel 200"/>
    <w:qFormat/>
    <w:rsid w:val="00935FF8"/>
    <w:rPr>
      <w:rFonts w:ascii="Adobe Garamond Pro" w:eastAsia="Adobe Garamond Pro" w:hAnsi="Adobe Garamond Pro" w:cs="Adobe Garamond Pro"/>
      <w:sz w:val="22"/>
    </w:rPr>
  </w:style>
  <w:style w:type="character" w:customStyle="1" w:styleId="ListLabel201">
    <w:name w:val="ListLabel 201"/>
    <w:qFormat/>
    <w:rsid w:val="00935FF8"/>
    <w:rPr>
      <w:rFonts w:eastAsia="Adobe Garamond Pro" w:cs="Adobe Garamond Pro"/>
      <w:sz w:val="22"/>
    </w:rPr>
  </w:style>
  <w:style w:type="character" w:customStyle="1" w:styleId="ListLabel202">
    <w:name w:val="ListLabel 202"/>
    <w:qFormat/>
    <w:rsid w:val="00935FF8"/>
    <w:rPr>
      <w:rFonts w:eastAsia="Adobe Garamond Pro" w:cs="Adobe Garamond Pro"/>
      <w:sz w:val="22"/>
    </w:rPr>
  </w:style>
  <w:style w:type="character" w:customStyle="1" w:styleId="ListLabel203">
    <w:name w:val="ListLabel 203"/>
    <w:qFormat/>
    <w:rsid w:val="00935FF8"/>
    <w:rPr>
      <w:rFonts w:eastAsia="Adobe Garamond Pro" w:cs="Adobe Garamond Pro"/>
      <w:sz w:val="22"/>
    </w:rPr>
  </w:style>
  <w:style w:type="character" w:customStyle="1" w:styleId="ListLabel204">
    <w:name w:val="ListLabel 204"/>
    <w:qFormat/>
    <w:rsid w:val="00935FF8"/>
    <w:rPr>
      <w:rFonts w:eastAsia="Adobe Garamond Pro" w:cs="Adobe Garamond Pro"/>
      <w:sz w:val="22"/>
    </w:rPr>
  </w:style>
  <w:style w:type="character" w:customStyle="1" w:styleId="ListLabel205">
    <w:name w:val="ListLabel 205"/>
    <w:qFormat/>
    <w:rsid w:val="00935FF8"/>
    <w:rPr>
      <w:rFonts w:eastAsia="Adobe Garamond Pro" w:cs="Adobe Garamond Pro"/>
      <w:sz w:val="22"/>
    </w:rPr>
  </w:style>
  <w:style w:type="character" w:customStyle="1" w:styleId="ListLabel206">
    <w:name w:val="ListLabel 206"/>
    <w:qFormat/>
    <w:rsid w:val="00935FF8"/>
    <w:rPr>
      <w:rFonts w:eastAsia="Adobe Garamond Pro" w:cs="Adobe Garamond Pro"/>
      <w:sz w:val="22"/>
    </w:rPr>
  </w:style>
  <w:style w:type="character" w:customStyle="1" w:styleId="ListLabel207">
    <w:name w:val="ListLabel 207"/>
    <w:qFormat/>
    <w:rsid w:val="00935FF8"/>
    <w:rPr>
      <w:rFonts w:eastAsia="Adobe Garamond Pro" w:cs="Adobe Garamond Pro"/>
      <w:sz w:val="22"/>
    </w:rPr>
  </w:style>
  <w:style w:type="character" w:customStyle="1" w:styleId="ListLabel208">
    <w:name w:val="ListLabel 208"/>
    <w:qFormat/>
    <w:rsid w:val="00935FF8"/>
    <w:rPr>
      <w:rFonts w:ascii="Adobe Garamond Pro" w:eastAsia="Adobe Garamond Pro" w:hAnsi="Adobe Garamond Pro" w:cs="Adobe Garamond Pro"/>
      <w:sz w:val="22"/>
    </w:rPr>
  </w:style>
  <w:style w:type="character" w:customStyle="1" w:styleId="ListLabel209">
    <w:name w:val="ListLabel 209"/>
    <w:qFormat/>
    <w:rsid w:val="00935FF8"/>
    <w:rPr>
      <w:rFonts w:cs="Courier New"/>
    </w:rPr>
  </w:style>
  <w:style w:type="character" w:customStyle="1" w:styleId="ListLabel210">
    <w:name w:val="ListLabel 210"/>
    <w:qFormat/>
    <w:rsid w:val="00935FF8"/>
    <w:rPr>
      <w:rFonts w:cs="Courier New"/>
    </w:rPr>
  </w:style>
  <w:style w:type="character" w:customStyle="1" w:styleId="ListLabel211">
    <w:name w:val="ListLabel 211"/>
    <w:qFormat/>
    <w:rsid w:val="00935FF8"/>
    <w:rPr>
      <w:rFonts w:cs="Courier New"/>
    </w:rPr>
  </w:style>
  <w:style w:type="character" w:customStyle="1" w:styleId="ListLabel212">
    <w:name w:val="ListLabel 212"/>
    <w:qFormat/>
    <w:rsid w:val="00935FF8"/>
    <w:rPr>
      <w:rFonts w:ascii="Adobe Garamond Pro" w:eastAsia="Adobe Garamond Pro" w:hAnsi="Adobe Garamond Pro" w:cs="Adobe Garamond Pro"/>
      <w:b/>
      <w:sz w:val="22"/>
    </w:rPr>
  </w:style>
  <w:style w:type="character" w:customStyle="1" w:styleId="ListLabel213">
    <w:name w:val="ListLabel 213"/>
    <w:qFormat/>
    <w:rsid w:val="00935FF8"/>
    <w:rPr>
      <w:rFonts w:ascii="Adobe Garamond Pro" w:eastAsia="Adobe Garamond Pro" w:hAnsi="Adobe Garamond Pro" w:cs="Adobe Garamond Pro"/>
      <w:sz w:val="22"/>
    </w:rPr>
  </w:style>
  <w:style w:type="character" w:customStyle="1" w:styleId="ListLabel214">
    <w:name w:val="ListLabel 214"/>
    <w:qFormat/>
    <w:rsid w:val="00935FF8"/>
    <w:rPr>
      <w:rFonts w:eastAsia="Adobe Garamond Pro" w:cs="Adobe Garamond Pro"/>
      <w:sz w:val="22"/>
    </w:rPr>
  </w:style>
  <w:style w:type="character" w:customStyle="1" w:styleId="ListLabel215">
    <w:name w:val="ListLabel 215"/>
    <w:qFormat/>
    <w:rsid w:val="00935FF8"/>
    <w:rPr>
      <w:rFonts w:eastAsia="Adobe Garamond Pro" w:cs="Adobe Garamond Pro"/>
      <w:sz w:val="22"/>
    </w:rPr>
  </w:style>
  <w:style w:type="character" w:customStyle="1" w:styleId="ListLabel216">
    <w:name w:val="ListLabel 216"/>
    <w:qFormat/>
    <w:rsid w:val="00935FF8"/>
    <w:rPr>
      <w:rFonts w:eastAsia="Adobe Garamond Pro" w:cs="Adobe Garamond Pro"/>
      <w:sz w:val="22"/>
    </w:rPr>
  </w:style>
  <w:style w:type="character" w:customStyle="1" w:styleId="ListLabel217">
    <w:name w:val="ListLabel 217"/>
    <w:qFormat/>
    <w:rsid w:val="00935FF8"/>
    <w:rPr>
      <w:rFonts w:eastAsia="Adobe Garamond Pro" w:cs="Adobe Garamond Pro"/>
      <w:sz w:val="22"/>
    </w:rPr>
  </w:style>
  <w:style w:type="character" w:customStyle="1" w:styleId="ListLabel218">
    <w:name w:val="ListLabel 218"/>
    <w:qFormat/>
    <w:rsid w:val="00935FF8"/>
    <w:rPr>
      <w:rFonts w:eastAsia="Adobe Garamond Pro" w:cs="Adobe Garamond Pro"/>
      <w:sz w:val="22"/>
    </w:rPr>
  </w:style>
  <w:style w:type="character" w:customStyle="1" w:styleId="ListLabel219">
    <w:name w:val="ListLabel 219"/>
    <w:qFormat/>
    <w:rsid w:val="00935FF8"/>
    <w:rPr>
      <w:rFonts w:eastAsia="Adobe Garamond Pro" w:cs="Adobe Garamond Pro"/>
      <w:sz w:val="22"/>
    </w:rPr>
  </w:style>
  <w:style w:type="character" w:customStyle="1" w:styleId="ListLabel220">
    <w:name w:val="ListLabel 220"/>
    <w:qFormat/>
    <w:rsid w:val="00935FF8"/>
    <w:rPr>
      <w:rFonts w:eastAsia="Adobe Garamond Pro" w:cs="Adobe Garamond Pro"/>
      <w:sz w:val="22"/>
    </w:rPr>
  </w:style>
  <w:style w:type="character" w:customStyle="1" w:styleId="Lbjegyzet-horgony">
    <w:name w:val="Lábjegyzet-horgony"/>
    <w:rsid w:val="00935FF8"/>
    <w:rPr>
      <w:vertAlign w:val="superscript"/>
    </w:rPr>
  </w:style>
  <w:style w:type="character" w:customStyle="1" w:styleId="Vgjegyzet-horgony">
    <w:name w:val="Végjegyzet-horgony"/>
    <w:rsid w:val="00935FF8"/>
    <w:rPr>
      <w:vertAlign w:val="superscript"/>
    </w:rPr>
  </w:style>
  <w:style w:type="paragraph" w:customStyle="1" w:styleId="m1655126773576049222gmail-msolistparagraph">
    <w:name w:val="m_1655126773576049222gmail-msolistparagraph"/>
    <w:basedOn w:val="Norml"/>
    <w:rsid w:val="00935FF8"/>
    <w:pPr>
      <w:spacing w:before="100" w:beforeAutospacing="1" w:after="100" w:afterAutospacing="1"/>
    </w:pPr>
    <w:rPr>
      <w:rFonts w:ascii="Times New Roman" w:hAnsi="Times New Roman" w:cs="Times New Roman"/>
      <w:sz w:val="24"/>
      <w:szCs w:val="24"/>
    </w:rPr>
  </w:style>
  <w:style w:type="character" w:customStyle="1" w:styleId="il">
    <w:name w:val="il"/>
    <w:basedOn w:val="Bekezdsalapbettpusa"/>
    <w:rsid w:val="00935F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nhideWhenUsed="1" w:qFormat="1"/>
    <w:lsdException w:name="heading 8" w:semiHidden="1" w:uiPriority="99" w:unhideWhenUsed="1" w:qFormat="1"/>
    <w:lsdException w:name="heading 9" w:semiHidden="1" w:uiPriority="99" w:unhideWhenUsed="1" w:qFormat="1"/>
    <w:lsdException w:name="toc 1" w:uiPriority="99"/>
    <w:lsdException w:name="toc 2" w:uiPriority="39"/>
    <w:lsdException w:name="toc 3" w:uiPriority="39"/>
    <w:lsdException w:name="Normal Indent" w:uiPriority="9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page number" w:uiPriority="99"/>
    <w:lsdException w:name="endnote reference" w:uiPriority="99"/>
    <w:lsdException w:name="Title" w:qFormat="1"/>
    <w:lsdException w:name="Body Text Indent" w:uiPriority="99"/>
    <w:lsdException w:name="Subtitle" w:uiPriority="99" w:qFormat="1"/>
    <w:lsdException w:name="Body Text 2" w:uiPriority="99"/>
    <w:lsdException w:name="Body Text Indent 3" w:uiPriority="99"/>
    <w:lsdException w:name="Block Text" w:uiPriority="99"/>
    <w:lsdException w:name="Hyperlink" w:uiPriority="99"/>
    <w:lsdException w:name="FollowedHyperlink" w:uiPriority="99"/>
    <w:lsdException w:name="Strong" w:uiPriority="99" w:qFormat="1"/>
    <w:lsdException w:name="Emphasis" w:uiPriority="99" w:qFormat="1"/>
    <w:lsdException w:name="Normal (Web)" w:uiPriority="99"/>
    <w:lsdException w:name="HTML Preformatted" w:uiPriority="99"/>
    <w:lsdException w:name="annotation subject" w:uiPriority="99"/>
    <w:lsdException w:name="Balloon Text" w:uiPriority="99"/>
    <w:lsdException w:name="Table Grid"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99"/>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atentStyles>
  <w:style w:type="paragraph" w:default="1" w:styleId="Norml">
    <w:name w:val="Normal"/>
    <w:qFormat/>
    <w:rsid w:val="00BA110E"/>
    <w:rPr>
      <w:rFonts w:ascii="Arial" w:hAnsi="Arial" w:cs="Arial"/>
      <w:sz w:val="22"/>
      <w:szCs w:val="22"/>
    </w:rPr>
  </w:style>
  <w:style w:type="paragraph" w:styleId="Cmsor1">
    <w:name w:val="heading 1"/>
    <w:aliases w:val="H1"/>
    <w:basedOn w:val="Norml"/>
    <w:next w:val="Norml"/>
    <w:link w:val="Cmsor1Char"/>
    <w:uiPriority w:val="9"/>
    <w:qFormat/>
    <w:rsid w:val="00935FF8"/>
    <w:pPr>
      <w:keepNext/>
      <w:spacing w:before="240" w:after="60"/>
      <w:outlineLvl w:val="0"/>
    </w:pPr>
    <w:rPr>
      <w:b/>
      <w:bCs/>
      <w:kern w:val="32"/>
      <w:sz w:val="32"/>
      <w:szCs w:val="32"/>
    </w:rPr>
  </w:style>
  <w:style w:type="paragraph" w:styleId="Cmsor2">
    <w:name w:val="heading 2"/>
    <w:basedOn w:val="Norml"/>
    <w:next w:val="Norml"/>
    <w:link w:val="Cmsor2Char"/>
    <w:uiPriority w:val="99"/>
    <w:qFormat/>
    <w:rsid w:val="00935FF8"/>
    <w:pPr>
      <w:keepNext/>
      <w:jc w:val="both"/>
      <w:outlineLvl w:val="1"/>
    </w:pPr>
    <w:rPr>
      <w:rFonts w:ascii="Times New Roman" w:hAnsi="Times New Roman" w:cs="Times New Roman"/>
      <w:sz w:val="26"/>
      <w:szCs w:val="20"/>
    </w:rPr>
  </w:style>
  <w:style w:type="paragraph" w:styleId="Cmsor3">
    <w:name w:val="heading 3"/>
    <w:aliases w:val="Okean3"/>
    <w:basedOn w:val="Norml"/>
    <w:next w:val="Norml"/>
    <w:link w:val="Cmsor3Char"/>
    <w:uiPriority w:val="99"/>
    <w:qFormat/>
    <w:rsid w:val="00935FF8"/>
    <w:pPr>
      <w:keepNext/>
      <w:tabs>
        <w:tab w:val="left" w:pos="1701"/>
      </w:tabs>
      <w:spacing w:before="240"/>
      <w:jc w:val="center"/>
      <w:outlineLvl w:val="2"/>
    </w:pPr>
    <w:rPr>
      <w:rFonts w:ascii="Times New Roman" w:hAnsi="Times New Roman" w:cs="Times New Roman"/>
      <w:b/>
      <w:sz w:val="32"/>
      <w:szCs w:val="32"/>
    </w:rPr>
  </w:style>
  <w:style w:type="paragraph" w:styleId="Cmsor4">
    <w:name w:val="heading 4"/>
    <w:basedOn w:val="Norml"/>
    <w:next w:val="Norml"/>
    <w:link w:val="Cmsor4Char"/>
    <w:uiPriority w:val="99"/>
    <w:qFormat/>
    <w:rsid w:val="00935FF8"/>
    <w:pPr>
      <w:keepNext/>
      <w:jc w:val="center"/>
      <w:outlineLvl w:val="3"/>
    </w:pPr>
    <w:rPr>
      <w:rFonts w:ascii="Times New Roman" w:hAnsi="Times New Roman" w:cs="Times New Roman"/>
      <w:sz w:val="28"/>
      <w:szCs w:val="24"/>
    </w:rPr>
  </w:style>
  <w:style w:type="paragraph" w:styleId="Cmsor5">
    <w:name w:val="heading 5"/>
    <w:basedOn w:val="Norml"/>
    <w:next w:val="Norml"/>
    <w:link w:val="Cmsor5Char"/>
    <w:uiPriority w:val="99"/>
    <w:qFormat/>
    <w:rsid w:val="00935FF8"/>
    <w:pPr>
      <w:keepNext/>
      <w:numPr>
        <w:numId w:val="31"/>
      </w:numPr>
      <w:jc w:val="both"/>
      <w:outlineLvl w:val="4"/>
    </w:pPr>
    <w:rPr>
      <w:rFonts w:ascii="Times New Roman" w:hAnsi="Times New Roman" w:cs="Times New Roman"/>
      <w:b/>
      <w:i/>
      <w:sz w:val="24"/>
      <w:szCs w:val="24"/>
    </w:rPr>
  </w:style>
  <w:style w:type="paragraph" w:styleId="Cmsor6">
    <w:name w:val="heading 6"/>
    <w:basedOn w:val="Norml"/>
    <w:next w:val="Norml"/>
    <w:link w:val="Cmsor6Char"/>
    <w:uiPriority w:val="99"/>
    <w:qFormat/>
    <w:rsid w:val="00935FF8"/>
    <w:pPr>
      <w:spacing w:before="240" w:after="60"/>
      <w:outlineLvl w:val="5"/>
    </w:pPr>
    <w:rPr>
      <w:rFonts w:ascii="Times New Roman" w:hAnsi="Times New Roman" w:cs="Times New Roman"/>
      <w:b/>
      <w:bCs/>
    </w:rPr>
  </w:style>
  <w:style w:type="paragraph" w:styleId="Cmsor7">
    <w:name w:val="heading 7"/>
    <w:basedOn w:val="Norml"/>
    <w:next w:val="Norml"/>
    <w:link w:val="Cmsor7Char"/>
    <w:qFormat/>
    <w:rsid w:val="00935FF8"/>
    <w:pPr>
      <w:tabs>
        <w:tab w:val="num" w:pos="0"/>
      </w:tabs>
      <w:jc w:val="both"/>
      <w:outlineLvl w:val="6"/>
    </w:pPr>
    <w:rPr>
      <w:rFonts w:eastAsia="Calibri" w:cs="Calibri"/>
      <w:i/>
      <w:sz w:val="20"/>
      <w:szCs w:val="20"/>
      <w:lang w:eastAsia="en-US"/>
    </w:rPr>
  </w:style>
  <w:style w:type="paragraph" w:styleId="Cmsor8">
    <w:name w:val="heading 8"/>
    <w:basedOn w:val="Norml"/>
    <w:next w:val="Norml"/>
    <w:link w:val="Cmsor8Char"/>
    <w:uiPriority w:val="99"/>
    <w:qFormat/>
    <w:rsid w:val="00935FF8"/>
    <w:pPr>
      <w:tabs>
        <w:tab w:val="num" w:pos="0"/>
      </w:tabs>
      <w:jc w:val="both"/>
      <w:outlineLvl w:val="7"/>
    </w:pPr>
    <w:rPr>
      <w:rFonts w:eastAsia="Calibri" w:cs="Calibri"/>
      <w:i/>
      <w:sz w:val="20"/>
      <w:szCs w:val="20"/>
      <w:lang w:eastAsia="en-US"/>
    </w:rPr>
  </w:style>
  <w:style w:type="paragraph" w:styleId="Cmsor9">
    <w:name w:val="heading 9"/>
    <w:basedOn w:val="Norml"/>
    <w:next w:val="Norml"/>
    <w:link w:val="Cmsor9Char"/>
    <w:uiPriority w:val="99"/>
    <w:qFormat/>
    <w:rsid w:val="00935FF8"/>
    <w:pPr>
      <w:keepNext/>
      <w:ind w:left="708"/>
      <w:jc w:val="both"/>
      <w:outlineLvl w:val="8"/>
    </w:pPr>
    <w:rPr>
      <w:rFonts w:ascii="Times New Roman" w:hAnsi="Times New Roman" w:cs="Times New Roman"/>
      <w:i/>
      <w:iCs/>
      <w:sz w:val="24"/>
      <w:szCs w:val="24"/>
      <w:u w:val="singl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aliases w:val="Header1,ƒl?fej,Header1 Char Char Char,Header1 Char Char,*Header,hd,he Char"/>
    <w:basedOn w:val="Norml"/>
    <w:link w:val="lfejChar"/>
    <w:uiPriority w:val="99"/>
    <w:rsid w:val="00BA110E"/>
    <w:pPr>
      <w:tabs>
        <w:tab w:val="center" w:pos="4536"/>
        <w:tab w:val="right" w:pos="9072"/>
      </w:tabs>
    </w:pPr>
  </w:style>
  <w:style w:type="character" w:styleId="Oldalszm">
    <w:name w:val="page number"/>
    <w:basedOn w:val="Bekezdsalapbettpusa"/>
    <w:uiPriority w:val="99"/>
    <w:rsid w:val="00BA110E"/>
  </w:style>
  <w:style w:type="paragraph" w:styleId="Listaszerbekezds">
    <w:name w:val="List Paragraph"/>
    <w:aliases w:val="Bullet_1,bekezdés1,List Paragraph à moi,Dot pt,No Spacing1,List Paragraph Char Char Char,Indicator Text,Numbered Para 1,Bullet List,FooterText,numbered,Paragraphe de liste1,列出段落,列出段落1,Lista 1.,Welt L,lista_2,Listaszerű bekezdés2"/>
    <w:basedOn w:val="Norml"/>
    <w:link w:val="ListaszerbekezdsChar"/>
    <w:uiPriority w:val="34"/>
    <w:qFormat/>
    <w:rsid w:val="000326E9"/>
    <w:pPr>
      <w:ind w:left="720"/>
      <w:contextualSpacing/>
    </w:pPr>
    <w:rPr>
      <w:rFonts w:ascii="Times New Roman" w:hAnsi="Times New Roman" w:cs="Times New Roman"/>
      <w:sz w:val="24"/>
      <w:szCs w:val="24"/>
    </w:rPr>
  </w:style>
  <w:style w:type="character" w:customStyle="1" w:styleId="ListaszerbekezdsChar">
    <w:name w:val="Listaszerű bekezdés Char"/>
    <w:aliases w:val="Bullet_1 Char,bekezdés1 Char,List Paragraph à moi Char,Dot pt Char,No Spacing1 Char,List Paragraph Char Char Char Char,Indicator Text Char,Numbered Para 1 Char,Bullet List Char,FooterText Char,numbered Char,列出段落 Char,列出段落1 Char"/>
    <w:link w:val="Listaszerbekezds"/>
    <w:uiPriority w:val="34"/>
    <w:qFormat/>
    <w:locked/>
    <w:rsid w:val="000326E9"/>
    <w:rPr>
      <w:sz w:val="24"/>
      <w:szCs w:val="24"/>
    </w:rPr>
  </w:style>
  <w:style w:type="character" w:styleId="Hiperhivatkozs">
    <w:name w:val="Hyperlink"/>
    <w:uiPriority w:val="99"/>
    <w:unhideWhenUsed/>
    <w:rsid w:val="00C322C3"/>
    <w:rPr>
      <w:color w:val="0000FF"/>
      <w:u w:val="single"/>
    </w:rPr>
  </w:style>
  <w:style w:type="paragraph" w:customStyle="1" w:styleId="Default">
    <w:name w:val="Default"/>
    <w:rsid w:val="00C322C3"/>
    <w:pPr>
      <w:autoSpaceDE w:val="0"/>
      <w:autoSpaceDN w:val="0"/>
      <w:adjustRightInd w:val="0"/>
    </w:pPr>
    <w:rPr>
      <w:rFonts w:eastAsiaTheme="minorHAnsi"/>
      <w:color w:val="000000"/>
      <w:sz w:val="24"/>
      <w:szCs w:val="24"/>
      <w:lang w:eastAsia="en-US"/>
    </w:rPr>
  </w:style>
  <w:style w:type="paragraph" w:styleId="Buborkszveg">
    <w:name w:val="Balloon Text"/>
    <w:basedOn w:val="Norml"/>
    <w:link w:val="BuborkszvegChar"/>
    <w:uiPriority w:val="99"/>
    <w:rsid w:val="00935FF8"/>
    <w:rPr>
      <w:rFonts w:ascii="Tahoma" w:hAnsi="Tahoma" w:cs="Tahoma"/>
      <w:sz w:val="16"/>
      <w:szCs w:val="16"/>
    </w:rPr>
  </w:style>
  <w:style w:type="character" w:customStyle="1" w:styleId="BuborkszvegChar">
    <w:name w:val="Buborékszöveg Char"/>
    <w:basedOn w:val="Bekezdsalapbettpusa"/>
    <w:link w:val="Buborkszveg"/>
    <w:uiPriority w:val="99"/>
    <w:rsid w:val="00935FF8"/>
    <w:rPr>
      <w:rFonts w:ascii="Tahoma" w:hAnsi="Tahoma" w:cs="Tahoma"/>
      <w:sz w:val="16"/>
      <w:szCs w:val="16"/>
    </w:rPr>
  </w:style>
  <w:style w:type="character" w:customStyle="1" w:styleId="Cmsor1Char">
    <w:name w:val="Címsor 1 Char"/>
    <w:aliases w:val="H1 Char"/>
    <w:basedOn w:val="Bekezdsalapbettpusa"/>
    <w:link w:val="Cmsor1"/>
    <w:uiPriority w:val="9"/>
    <w:qFormat/>
    <w:rsid w:val="00935FF8"/>
    <w:rPr>
      <w:rFonts w:ascii="Arial" w:hAnsi="Arial" w:cs="Arial"/>
      <w:b/>
      <w:bCs/>
      <w:kern w:val="32"/>
      <w:sz w:val="32"/>
      <w:szCs w:val="32"/>
    </w:rPr>
  </w:style>
  <w:style w:type="character" w:customStyle="1" w:styleId="Cmsor2Char">
    <w:name w:val="Címsor 2 Char"/>
    <w:basedOn w:val="Bekezdsalapbettpusa"/>
    <w:link w:val="Cmsor2"/>
    <w:uiPriority w:val="99"/>
    <w:rsid w:val="00935FF8"/>
    <w:rPr>
      <w:sz w:val="26"/>
    </w:rPr>
  </w:style>
  <w:style w:type="character" w:customStyle="1" w:styleId="Cmsor3Char">
    <w:name w:val="Címsor 3 Char"/>
    <w:aliases w:val="Okean3 Char"/>
    <w:basedOn w:val="Bekezdsalapbettpusa"/>
    <w:link w:val="Cmsor3"/>
    <w:uiPriority w:val="99"/>
    <w:rsid w:val="00935FF8"/>
    <w:rPr>
      <w:b/>
      <w:sz w:val="32"/>
      <w:szCs w:val="32"/>
    </w:rPr>
  </w:style>
  <w:style w:type="character" w:customStyle="1" w:styleId="Cmsor4Char">
    <w:name w:val="Címsor 4 Char"/>
    <w:basedOn w:val="Bekezdsalapbettpusa"/>
    <w:link w:val="Cmsor4"/>
    <w:uiPriority w:val="99"/>
    <w:rsid w:val="00935FF8"/>
    <w:rPr>
      <w:sz w:val="28"/>
      <w:szCs w:val="24"/>
    </w:rPr>
  </w:style>
  <w:style w:type="character" w:customStyle="1" w:styleId="Cmsor5Char">
    <w:name w:val="Címsor 5 Char"/>
    <w:basedOn w:val="Bekezdsalapbettpusa"/>
    <w:link w:val="Cmsor5"/>
    <w:uiPriority w:val="99"/>
    <w:rsid w:val="00935FF8"/>
    <w:rPr>
      <w:b/>
      <w:i/>
      <w:sz w:val="24"/>
      <w:szCs w:val="24"/>
    </w:rPr>
  </w:style>
  <w:style w:type="character" w:customStyle="1" w:styleId="Cmsor6Char">
    <w:name w:val="Címsor 6 Char"/>
    <w:basedOn w:val="Bekezdsalapbettpusa"/>
    <w:link w:val="Cmsor6"/>
    <w:uiPriority w:val="99"/>
    <w:rsid w:val="00935FF8"/>
    <w:rPr>
      <w:b/>
      <w:bCs/>
      <w:sz w:val="22"/>
      <w:szCs w:val="22"/>
    </w:rPr>
  </w:style>
  <w:style w:type="character" w:customStyle="1" w:styleId="Cmsor7Char">
    <w:name w:val="Címsor 7 Char"/>
    <w:basedOn w:val="Bekezdsalapbettpusa"/>
    <w:link w:val="Cmsor7"/>
    <w:rsid w:val="00935FF8"/>
    <w:rPr>
      <w:rFonts w:ascii="Arial" w:eastAsia="Calibri" w:hAnsi="Arial" w:cs="Calibri"/>
      <w:i/>
      <w:lang w:eastAsia="en-US"/>
    </w:rPr>
  </w:style>
  <w:style w:type="character" w:customStyle="1" w:styleId="Cmsor8Char">
    <w:name w:val="Címsor 8 Char"/>
    <w:basedOn w:val="Bekezdsalapbettpusa"/>
    <w:link w:val="Cmsor8"/>
    <w:uiPriority w:val="99"/>
    <w:rsid w:val="00935FF8"/>
    <w:rPr>
      <w:rFonts w:ascii="Arial" w:eastAsia="Calibri" w:hAnsi="Arial" w:cs="Calibri"/>
      <w:i/>
      <w:lang w:eastAsia="en-US"/>
    </w:rPr>
  </w:style>
  <w:style w:type="character" w:customStyle="1" w:styleId="Cmsor9Char">
    <w:name w:val="Címsor 9 Char"/>
    <w:basedOn w:val="Bekezdsalapbettpusa"/>
    <w:link w:val="Cmsor9"/>
    <w:uiPriority w:val="99"/>
    <w:rsid w:val="00935FF8"/>
    <w:rPr>
      <w:i/>
      <w:iCs/>
      <w:sz w:val="24"/>
      <w:szCs w:val="24"/>
      <w:u w:val="single"/>
    </w:rPr>
  </w:style>
  <w:style w:type="numbering" w:customStyle="1" w:styleId="Nemlista1">
    <w:name w:val="Nem lista1"/>
    <w:next w:val="Nemlista"/>
    <w:uiPriority w:val="99"/>
    <w:semiHidden/>
    <w:unhideWhenUsed/>
    <w:rsid w:val="00935FF8"/>
  </w:style>
  <w:style w:type="paragraph" w:styleId="llb">
    <w:name w:val="footer"/>
    <w:aliases w:val="NCS footer,Footer1"/>
    <w:basedOn w:val="Norml"/>
    <w:link w:val="llbChar"/>
    <w:uiPriority w:val="99"/>
    <w:rsid w:val="00935FF8"/>
    <w:pPr>
      <w:widowControl w:val="0"/>
      <w:tabs>
        <w:tab w:val="center" w:pos="4536"/>
        <w:tab w:val="right" w:pos="9072"/>
      </w:tabs>
      <w:overflowPunct w:val="0"/>
      <w:autoSpaceDE w:val="0"/>
      <w:autoSpaceDN w:val="0"/>
      <w:adjustRightInd w:val="0"/>
    </w:pPr>
    <w:rPr>
      <w:rFonts w:ascii="Times New Roman" w:hAnsi="Times New Roman" w:cs="Times New Roman"/>
      <w:kern w:val="28"/>
      <w:sz w:val="20"/>
      <w:szCs w:val="20"/>
    </w:rPr>
  </w:style>
  <w:style w:type="character" w:customStyle="1" w:styleId="llbChar">
    <w:name w:val="Élőláb Char"/>
    <w:aliases w:val="NCS footer Char,Footer1 Char"/>
    <w:basedOn w:val="Bekezdsalapbettpusa"/>
    <w:link w:val="llb"/>
    <w:uiPriority w:val="99"/>
    <w:rsid w:val="00935FF8"/>
    <w:rPr>
      <w:kern w:val="28"/>
    </w:rPr>
  </w:style>
  <w:style w:type="character" w:customStyle="1" w:styleId="lfejChar">
    <w:name w:val="Élőfej Char"/>
    <w:aliases w:val="Header1 Char,ƒl?fej Char,Header1 Char Char Char Char1,Header1 Char Char Char2,*Header Char,hd Char,he Char Char"/>
    <w:basedOn w:val="Bekezdsalapbettpusa"/>
    <w:link w:val="lfej"/>
    <w:uiPriority w:val="99"/>
    <w:rsid w:val="00935FF8"/>
    <w:rPr>
      <w:rFonts w:ascii="Arial" w:hAnsi="Arial" w:cs="Arial"/>
      <w:sz w:val="22"/>
      <w:szCs w:val="22"/>
    </w:rPr>
  </w:style>
  <w:style w:type="paragraph" w:styleId="Szvegtrzsbehzssal">
    <w:name w:val="Body Text Indent"/>
    <w:basedOn w:val="Norml"/>
    <w:link w:val="SzvegtrzsbehzssalChar"/>
    <w:uiPriority w:val="99"/>
    <w:unhideWhenUsed/>
    <w:rsid w:val="00935FF8"/>
    <w:pPr>
      <w:spacing w:after="120" w:line="276" w:lineRule="auto"/>
      <w:ind w:left="283"/>
    </w:pPr>
    <w:rPr>
      <w:rFonts w:ascii="Calibri" w:eastAsia="Calibri" w:hAnsi="Calibri" w:cs="Times New Roman"/>
      <w:lang w:eastAsia="en-US"/>
    </w:rPr>
  </w:style>
  <w:style w:type="character" w:customStyle="1" w:styleId="SzvegtrzsbehzssalChar">
    <w:name w:val="Szövegtörzs behúzással Char"/>
    <w:basedOn w:val="Bekezdsalapbettpusa"/>
    <w:link w:val="Szvegtrzsbehzssal"/>
    <w:uiPriority w:val="99"/>
    <w:rsid w:val="00935FF8"/>
    <w:rPr>
      <w:rFonts w:ascii="Calibri" w:eastAsia="Calibri" w:hAnsi="Calibri"/>
      <w:sz w:val="22"/>
      <w:szCs w:val="22"/>
      <w:lang w:eastAsia="en-US"/>
    </w:rPr>
  </w:style>
  <w:style w:type="paragraph" w:customStyle="1" w:styleId="Elterjesztsbekezds">
    <w:name w:val="Előterjesztés bekezdés"/>
    <w:basedOn w:val="Norml"/>
    <w:uiPriority w:val="99"/>
    <w:rsid w:val="00935FF8"/>
    <w:pPr>
      <w:autoSpaceDE w:val="0"/>
      <w:autoSpaceDN w:val="0"/>
      <w:spacing w:after="120"/>
      <w:ind w:firstLine="709"/>
      <w:jc w:val="both"/>
    </w:pPr>
    <w:rPr>
      <w:rFonts w:ascii="Times New Roman" w:hAnsi="Times New Roman" w:cs="Times New Roman"/>
      <w:sz w:val="24"/>
      <w:szCs w:val="24"/>
    </w:rPr>
  </w:style>
  <w:style w:type="paragraph" w:customStyle="1" w:styleId="Listaszerbekezds1">
    <w:name w:val="Listaszerű bekezdés1"/>
    <w:basedOn w:val="Norml"/>
    <w:link w:val="ListParagraphChar"/>
    <w:qFormat/>
    <w:rsid w:val="00935FF8"/>
    <w:pPr>
      <w:spacing w:after="200" w:line="276" w:lineRule="auto"/>
      <w:ind w:left="720"/>
      <w:contextualSpacing/>
    </w:pPr>
    <w:rPr>
      <w:rFonts w:ascii="Calibri" w:hAnsi="Calibri" w:cs="Times New Roman"/>
      <w:lang w:eastAsia="en-US"/>
    </w:rPr>
  </w:style>
  <w:style w:type="table" w:styleId="Rcsostblzat">
    <w:name w:val="Table Grid"/>
    <w:aliases w:val="táblázat2"/>
    <w:basedOn w:val="Normltblzat"/>
    <w:uiPriority w:val="99"/>
    <w:rsid w:val="00935FF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brszoveg">
    <w:name w:val="ubrszoveg"/>
    <w:basedOn w:val="Bekezdsalapbettpusa"/>
    <w:rsid w:val="00935FF8"/>
  </w:style>
  <w:style w:type="character" w:customStyle="1" w:styleId="span-24urlaptablacim">
    <w:name w:val="span-24 urlaptablacim"/>
    <w:basedOn w:val="Bekezdsalapbettpusa"/>
    <w:rsid w:val="00935FF8"/>
  </w:style>
  <w:style w:type="character" w:customStyle="1" w:styleId="urlaptablacimspan-24">
    <w:name w:val="urlaptablacim span-24"/>
    <w:basedOn w:val="Bekezdsalapbettpusa"/>
    <w:rsid w:val="00935FF8"/>
  </w:style>
  <w:style w:type="character" w:customStyle="1" w:styleId="null">
    <w:name w:val="null"/>
    <w:basedOn w:val="Bekezdsalapbettpusa"/>
    <w:rsid w:val="00935FF8"/>
  </w:style>
  <w:style w:type="character" w:customStyle="1" w:styleId="span-24">
    <w:name w:val="span-24"/>
    <w:basedOn w:val="Bekezdsalapbettpusa"/>
    <w:rsid w:val="00935FF8"/>
  </w:style>
  <w:style w:type="character" w:customStyle="1" w:styleId="span-24span-24">
    <w:name w:val="span-24 span-24"/>
    <w:basedOn w:val="Bekezdsalapbettpusa"/>
    <w:rsid w:val="00935FF8"/>
  </w:style>
  <w:style w:type="character" w:customStyle="1" w:styleId="span-24urlaptablacimspan-24">
    <w:name w:val="span-24 urlaptablacim span-24"/>
    <w:basedOn w:val="Bekezdsalapbettpusa"/>
    <w:rsid w:val="00935FF8"/>
  </w:style>
  <w:style w:type="character" w:customStyle="1" w:styleId="span-24span-24urlaptablacim">
    <w:name w:val="span-24 span-24 urlaptablacim"/>
    <w:basedOn w:val="Bekezdsalapbettpusa"/>
    <w:rsid w:val="00935FF8"/>
  </w:style>
  <w:style w:type="paragraph" w:customStyle="1" w:styleId="Norml-1">
    <w:name w:val="Normál-1"/>
    <w:basedOn w:val="Norml"/>
    <w:rsid w:val="00935FF8"/>
    <w:pPr>
      <w:jc w:val="both"/>
    </w:pPr>
    <w:rPr>
      <w:rFonts w:ascii="Times New Roman" w:hAnsi="Times New Roman" w:cs="Times New Roman"/>
      <w:sz w:val="24"/>
      <w:szCs w:val="20"/>
    </w:rPr>
  </w:style>
  <w:style w:type="character" w:styleId="Lbjegyzet-hivatkozs">
    <w:name w:val="footnote reference"/>
    <w:aliases w:val="BVI fnr,Footnote symbol,Times 10 Point,Exposant 3 Point,Footnote Reference Number, Exposant 3 Point,16 Point,Superscript 6 Point,Voetnootverwijzing,Jegyzetszöveg Char1,Char3 Char1,Char Char1 Char1,Char Char3 Char1,Char1 Char1"/>
    <w:basedOn w:val="Bekezdsalapbettpusa"/>
    <w:uiPriority w:val="99"/>
    <w:qFormat/>
    <w:rsid w:val="00935FF8"/>
    <w:rPr>
      <w:vertAlign w:val="superscript"/>
    </w:rPr>
  </w:style>
  <w:style w:type="paragraph" w:styleId="Cm">
    <w:name w:val="Title"/>
    <w:aliases w:val="Cím Char1,Cím Char Char,Cím Char2,Cím Char Char1,Címsor1,Main Title"/>
    <w:basedOn w:val="Norml"/>
    <w:link w:val="CmChar3"/>
    <w:qFormat/>
    <w:rsid w:val="00935FF8"/>
    <w:pPr>
      <w:spacing w:before="240"/>
      <w:ind w:left="851"/>
      <w:jc w:val="center"/>
    </w:pPr>
    <w:rPr>
      <w:rFonts w:ascii="Times New Roman" w:hAnsi="Times New Roman" w:cs="Times New Roman"/>
      <w:b/>
      <w:sz w:val="20"/>
      <w:szCs w:val="20"/>
    </w:rPr>
  </w:style>
  <w:style w:type="character" w:customStyle="1" w:styleId="CmChar">
    <w:name w:val="Cím Char"/>
    <w:aliases w:val="Címsor1 Char,Main Title Char"/>
    <w:basedOn w:val="Bekezdsalapbettpusa"/>
    <w:rsid w:val="00935FF8"/>
    <w:rPr>
      <w:rFonts w:asciiTheme="majorHAnsi" w:eastAsiaTheme="majorEastAsia" w:hAnsiTheme="majorHAnsi" w:cstheme="majorBidi"/>
      <w:color w:val="17365D" w:themeColor="text2" w:themeShade="BF"/>
      <w:spacing w:val="5"/>
      <w:kern w:val="28"/>
      <w:sz w:val="52"/>
      <w:szCs w:val="52"/>
    </w:rPr>
  </w:style>
  <w:style w:type="character" w:customStyle="1" w:styleId="CmChar3">
    <w:name w:val="Cím Char3"/>
    <w:aliases w:val="Cím Char1 Char,Cím Char Char Char,Cím Char2 Char,Cím Char Char1 Char,Címsor1 Char1,Main Title Char1"/>
    <w:link w:val="Cm"/>
    <w:rsid w:val="00935FF8"/>
    <w:rPr>
      <w:b/>
    </w:rPr>
  </w:style>
  <w:style w:type="paragraph" w:customStyle="1" w:styleId="FCm">
    <w:name w:val="FôCím"/>
    <w:basedOn w:val="Norml"/>
    <w:rsid w:val="00935FF8"/>
    <w:pPr>
      <w:keepNext/>
      <w:keepLines/>
      <w:spacing w:before="480" w:after="240"/>
      <w:jc w:val="center"/>
    </w:pPr>
    <w:rPr>
      <w:rFonts w:ascii="Times New Roman" w:hAnsi="Times New Roman" w:cs="Times New Roman"/>
      <w:b/>
      <w:sz w:val="28"/>
      <w:szCs w:val="20"/>
      <w:lang w:eastAsia="en-US"/>
    </w:rPr>
  </w:style>
  <w:style w:type="paragraph" w:styleId="Alcm">
    <w:name w:val="Subtitle"/>
    <w:basedOn w:val="Norml"/>
    <w:link w:val="AlcmChar"/>
    <w:uiPriority w:val="99"/>
    <w:qFormat/>
    <w:rsid w:val="00935FF8"/>
    <w:pPr>
      <w:widowControl w:val="0"/>
      <w:spacing w:after="60"/>
      <w:jc w:val="center"/>
      <w:outlineLvl w:val="1"/>
    </w:pPr>
    <w:rPr>
      <w:rFonts w:ascii="Times New Roman" w:hAnsi="Times New Roman" w:cs="Times New Roman"/>
      <w:b/>
      <w:sz w:val="24"/>
      <w:szCs w:val="20"/>
    </w:rPr>
  </w:style>
  <w:style w:type="character" w:customStyle="1" w:styleId="AlcmChar">
    <w:name w:val="Alcím Char"/>
    <w:basedOn w:val="Bekezdsalapbettpusa"/>
    <w:link w:val="Alcm"/>
    <w:uiPriority w:val="99"/>
    <w:rsid w:val="00935FF8"/>
    <w:rPr>
      <w:b/>
      <w:sz w:val="24"/>
    </w:rPr>
  </w:style>
  <w:style w:type="paragraph" w:styleId="Szvegtrzs">
    <w:name w:val="Body Text"/>
    <w:basedOn w:val="Norml"/>
    <w:link w:val="SzvegtrzsChar"/>
    <w:unhideWhenUsed/>
    <w:rsid w:val="00935FF8"/>
    <w:pPr>
      <w:spacing w:after="120"/>
    </w:pPr>
    <w:rPr>
      <w:rFonts w:eastAsiaTheme="minorHAnsi"/>
      <w:lang w:eastAsia="en-US"/>
    </w:rPr>
  </w:style>
  <w:style w:type="character" w:customStyle="1" w:styleId="SzvegtrzsChar">
    <w:name w:val="Szövegtörzs Char"/>
    <w:basedOn w:val="Bekezdsalapbettpusa"/>
    <w:link w:val="Szvegtrzs"/>
    <w:rsid w:val="00935FF8"/>
    <w:rPr>
      <w:rFonts w:ascii="Arial" w:eastAsiaTheme="minorHAnsi" w:hAnsi="Arial" w:cs="Arial"/>
      <w:sz w:val="22"/>
      <w:szCs w:val="22"/>
      <w:lang w:eastAsia="en-US"/>
    </w:rPr>
  </w:style>
  <w:style w:type="paragraph" w:styleId="Szvegtrzs3">
    <w:name w:val="Body Text 3"/>
    <w:basedOn w:val="Norml"/>
    <w:link w:val="Szvegtrzs3Char"/>
    <w:unhideWhenUsed/>
    <w:rsid w:val="00935FF8"/>
    <w:pPr>
      <w:spacing w:after="120"/>
    </w:pPr>
    <w:rPr>
      <w:rFonts w:eastAsiaTheme="minorHAnsi"/>
      <w:sz w:val="16"/>
      <w:szCs w:val="16"/>
      <w:lang w:eastAsia="en-US"/>
    </w:rPr>
  </w:style>
  <w:style w:type="character" w:customStyle="1" w:styleId="Szvegtrzs3Char">
    <w:name w:val="Szövegtörzs 3 Char"/>
    <w:basedOn w:val="Bekezdsalapbettpusa"/>
    <w:link w:val="Szvegtrzs3"/>
    <w:rsid w:val="00935FF8"/>
    <w:rPr>
      <w:rFonts w:ascii="Arial" w:eastAsiaTheme="minorHAnsi" w:hAnsi="Arial" w:cs="Arial"/>
      <w:sz w:val="16"/>
      <w:szCs w:val="16"/>
      <w:lang w:eastAsia="en-US"/>
    </w:rPr>
  </w:style>
  <w:style w:type="character" w:customStyle="1" w:styleId="Szvegtrzs2">
    <w:name w:val="Szövegtörzs (2)_"/>
    <w:link w:val="Szvegtrzs20"/>
    <w:rsid w:val="00935FF8"/>
    <w:rPr>
      <w:shd w:val="clear" w:color="auto" w:fill="FFFFFF"/>
    </w:rPr>
  </w:style>
  <w:style w:type="paragraph" w:customStyle="1" w:styleId="Szvegtrzs20">
    <w:name w:val="Szövegtörzs (2)"/>
    <w:basedOn w:val="Norml"/>
    <w:link w:val="Szvegtrzs2"/>
    <w:rsid w:val="00935FF8"/>
    <w:pPr>
      <w:widowControl w:val="0"/>
      <w:shd w:val="clear" w:color="auto" w:fill="FFFFFF"/>
      <w:spacing w:before="420" w:after="180" w:line="250" w:lineRule="exact"/>
      <w:ind w:hanging="740"/>
      <w:jc w:val="both"/>
    </w:pPr>
    <w:rPr>
      <w:rFonts w:ascii="Times New Roman" w:hAnsi="Times New Roman" w:cs="Times New Roman"/>
      <w:sz w:val="20"/>
      <w:szCs w:val="20"/>
    </w:rPr>
  </w:style>
  <w:style w:type="paragraph" w:styleId="NormlWeb">
    <w:name w:val="Normal (Web)"/>
    <w:aliases w:val="Char Char Char"/>
    <w:basedOn w:val="Norml"/>
    <w:link w:val="NormlWebChar"/>
    <w:uiPriority w:val="99"/>
    <w:rsid w:val="00935FF8"/>
    <w:pPr>
      <w:spacing w:before="100" w:beforeAutospacing="1" w:after="100" w:afterAutospacing="1"/>
    </w:pPr>
    <w:rPr>
      <w:rFonts w:ascii="Times New Roman" w:hAnsi="Times New Roman" w:cs="Times New Roman"/>
      <w:sz w:val="24"/>
      <w:lang w:val="en-US" w:bidi="en-US"/>
    </w:rPr>
  </w:style>
  <w:style w:type="character" w:customStyle="1" w:styleId="apple-style-span">
    <w:name w:val="apple-style-span"/>
    <w:basedOn w:val="Bekezdsalapbettpusa"/>
    <w:uiPriority w:val="99"/>
    <w:rsid w:val="00935FF8"/>
  </w:style>
  <w:style w:type="character" w:styleId="Jegyzethivatkozs">
    <w:name w:val="annotation reference"/>
    <w:basedOn w:val="Bekezdsalapbettpusa"/>
    <w:uiPriority w:val="99"/>
    <w:unhideWhenUsed/>
    <w:rsid w:val="00935FF8"/>
    <w:rPr>
      <w:sz w:val="16"/>
      <w:szCs w:val="16"/>
    </w:rPr>
  </w:style>
  <w:style w:type="paragraph" w:styleId="Jegyzetszveg">
    <w:name w:val="annotation text"/>
    <w:aliases w:val="Comment Text Char,Char Char Char Char Char,Char Char Char Char1,Comment Text Char1,Char Char Char Char3,Char Char Char3,Char Char3,Char11,Char3"/>
    <w:basedOn w:val="Norml"/>
    <w:link w:val="JegyzetszvegChar"/>
    <w:uiPriority w:val="99"/>
    <w:unhideWhenUsed/>
    <w:rsid w:val="00935FF8"/>
    <w:pPr>
      <w:spacing w:after="200"/>
    </w:pPr>
    <w:rPr>
      <w:rFonts w:asciiTheme="minorHAnsi" w:eastAsiaTheme="minorEastAsia" w:hAnsiTheme="minorHAnsi" w:cstheme="minorBidi"/>
      <w:sz w:val="20"/>
      <w:szCs w:val="20"/>
    </w:rPr>
  </w:style>
  <w:style w:type="character" w:customStyle="1" w:styleId="JegyzetszvegChar">
    <w:name w:val="Jegyzetszöveg Char"/>
    <w:aliases w:val="Comment Text Char Char1,Char Char Char Char Char Char1,Char Char Char Char1 Char1,Comment Text Char1 Char1,Char Char Char Char3 Char1,Char Char Char3 Char1,Char Char3 Char2,Char11 Char1,Char3 Char2"/>
    <w:basedOn w:val="Bekezdsalapbettpusa"/>
    <w:link w:val="Jegyzetszveg"/>
    <w:uiPriority w:val="99"/>
    <w:rsid w:val="00935FF8"/>
    <w:rPr>
      <w:rFonts w:asciiTheme="minorHAnsi" w:eastAsiaTheme="minorEastAsia" w:hAnsiTheme="minorHAnsi" w:cstheme="minorBidi"/>
    </w:rPr>
  </w:style>
  <w:style w:type="paragraph" w:styleId="Megjegyzstrgya">
    <w:name w:val="annotation subject"/>
    <w:basedOn w:val="Jegyzetszveg"/>
    <w:next w:val="Jegyzetszveg"/>
    <w:link w:val="MegjegyzstrgyaChar"/>
    <w:uiPriority w:val="99"/>
    <w:unhideWhenUsed/>
    <w:rsid w:val="00935FF8"/>
    <w:rPr>
      <w:b/>
      <w:bCs/>
    </w:rPr>
  </w:style>
  <w:style w:type="character" w:customStyle="1" w:styleId="MegjegyzstrgyaChar">
    <w:name w:val="Megjegyzés tárgya Char"/>
    <w:basedOn w:val="JegyzetszvegChar"/>
    <w:link w:val="Megjegyzstrgya"/>
    <w:uiPriority w:val="99"/>
    <w:rsid w:val="00935FF8"/>
    <w:rPr>
      <w:rFonts w:asciiTheme="minorHAnsi" w:eastAsiaTheme="minorEastAsia" w:hAnsiTheme="minorHAnsi" w:cstheme="minorBidi"/>
      <w:b/>
      <w:bCs/>
    </w:rPr>
  </w:style>
  <w:style w:type="paragraph" w:styleId="Vltozat">
    <w:name w:val="Revision"/>
    <w:hidden/>
    <w:uiPriority w:val="99"/>
    <w:rsid w:val="00935FF8"/>
    <w:rPr>
      <w:rFonts w:asciiTheme="minorHAnsi" w:eastAsiaTheme="minorEastAsia" w:hAnsiTheme="minorHAnsi" w:cstheme="minorBidi"/>
      <w:sz w:val="22"/>
      <w:szCs w:val="22"/>
    </w:rPr>
  </w:style>
  <w:style w:type="character" w:customStyle="1" w:styleId="hl">
    <w:name w:val="hl"/>
    <w:basedOn w:val="Bekezdsalapbettpusa"/>
    <w:uiPriority w:val="99"/>
    <w:rsid w:val="00935FF8"/>
  </w:style>
  <w:style w:type="paragraph" w:styleId="Szvegtrzs21">
    <w:name w:val="Body Text 2"/>
    <w:basedOn w:val="Norml"/>
    <w:link w:val="Szvegtrzs2Char"/>
    <w:uiPriority w:val="99"/>
    <w:unhideWhenUsed/>
    <w:rsid w:val="00935FF8"/>
    <w:pPr>
      <w:spacing w:after="120" w:line="480" w:lineRule="auto"/>
    </w:pPr>
    <w:rPr>
      <w:rFonts w:eastAsiaTheme="minorHAnsi"/>
      <w:lang w:eastAsia="en-US"/>
    </w:rPr>
  </w:style>
  <w:style w:type="character" w:customStyle="1" w:styleId="Szvegtrzs2Char">
    <w:name w:val="Szövegtörzs 2 Char"/>
    <w:basedOn w:val="Bekezdsalapbettpusa"/>
    <w:link w:val="Szvegtrzs21"/>
    <w:uiPriority w:val="99"/>
    <w:rsid w:val="00935FF8"/>
    <w:rPr>
      <w:rFonts w:ascii="Arial" w:eastAsiaTheme="minorHAnsi" w:hAnsi="Arial" w:cs="Arial"/>
      <w:sz w:val="22"/>
      <w:szCs w:val="22"/>
      <w:lang w:eastAsia="en-US"/>
    </w:rPr>
  </w:style>
  <w:style w:type="numbering" w:customStyle="1" w:styleId="Nemlista11">
    <w:name w:val="Nem lista11"/>
    <w:next w:val="Nemlista"/>
    <w:uiPriority w:val="99"/>
    <w:semiHidden/>
    <w:rsid w:val="00935FF8"/>
  </w:style>
  <w:style w:type="paragraph" w:styleId="Szvegtrzsbehzssal3">
    <w:name w:val="Body Text Indent 3"/>
    <w:basedOn w:val="Norml"/>
    <w:link w:val="Szvegtrzsbehzssal3Char"/>
    <w:uiPriority w:val="99"/>
    <w:rsid w:val="00935FF8"/>
    <w:pPr>
      <w:tabs>
        <w:tab w:val="left" w:pos="284"/>
      </w:tabs>
      <w:suppressAutoHyphens/>
      <w:spacing w:after="240" w:line="230" w:lineRule="auto"/>
      <w:ind w:left="704" w:hanging="420"/>
    </w:pPr>
    <w:rPr>
      <w:rFonts w:cs="Times New Roman"/>
      <w:b/>
      <w:caps/>
      <w:noProof/>
      <w:sz w:val="24"/>
      <w:szCs w:val="20"/>
    </w:rPr>
  </w:style>
  <w:style w:type="character" w:customStyle="1" w:styleId="Szvegtrzsbehzssal3Char">
    <w:name w:val="Szövegtörzs behúzással 3 Char"/>
    <w:basedOn w:val="Bekezdsalapbettpusa"/>
    <w:link w:val="Szvegtrzsbehzssal3"/>
    <w:uiPriority w:val="99"/>
    <w:rsid w:val="00935FF8"/>
    <w:rPr>
      <w:rFonts w:ascii="Arial" w:hAnsi="Arial"/>
      <w:b/>
      <w:caps/>
      <w:noProof/>
      <w:sz w:val="24"/>
    </w:rPr>
  </w:style>
  <w:style w:type="paragraph" w:customStyle="1" w:styleId="BodyTextIMP">
    <w:name w:val="Body Text_IMP"/>
    <w:basedOn w:val="Norml"/>
    <w:rsid w:val="00935FF8"/>
    <w:pPr>
      <w:suppressAutoHyphens/>
      <w:spacing w:line="276" w:lineRule="auto"/>
    </w:pPr>
    <w:rPr>
      <w:rFonts w:ascii="Times New Roman" w:hAnsi="Times New Roman" w:cs="Times New Roman"/>
      <w:sz w:val="24"/>
      <w:szCs w:val="20"/>
      <w:lang w:val="en-US"/>
    </w:rPr>
  </w:style>
  <w:style w:type="paragraph" w:customStyle="1" w:styleId="Stlus1">
    <w:name w:val="Stílus1"/>
    <w:basedOn w:val="Norml"/>
    <w:uiPriority w:val="99"/>
    <w:qFormat/>
    <w:rsid w:val="00935FF8"/>
    <w:pPr>
      <w:suppressAutoHyphens/>
      <w:spacing w:line="230" w:lineRule="auto"/>
      <w:ind w:left="1020" w:right="284" w:hanging="340"/>
      <w:jc w:val="both"/>
    </w:pPr>
    <w:rPr>
      <w:rFonts w:cs="Times New Roman"/>
      <w:noProof/>
      <w:sz w:val="24"/>
      <w:szCs w:val="20"/>
    </w:rPr>
  </w:style>
  <w:style w:type="paragraph" w:styleId="Szvegtrzsbehzssal2">
    <w:name w:val="Body Text Indent 2"/>
    <w:basedOn w:val="Norml"/>
    <w:link w:val="Szvegtrzsbehzssal2Char"/>
    <w:rsid w:val="00935FF8"/>
    <w:pPr>
      <w:tabs>
        <w:tab w:val="right" w:leader="underscore" w:pos="9072"/>
      </w:tabs>
      <w:spacing w:before="120"/>
      <w:ind w:left="425"/>
      <w:jc w:val="both"/>
    </w:pPr>
    <w:rPr>
      <w:rFonts w:ascii="Times New Roman" w:hAnsi="Times New Roman" w:cs="Times New Roman"/>
      <w:sz w:val="20"/>
      <w:szCs w:val="24"/>
    </w:rPr>
  </w:style>
  <w:style w:type="character" w:customStyle="1" w:styleId="Szvegtrzsbehzssal2Char">
    <w:name w:val="Szövegtörzs behúzással 2 Char"/>
    <w:basedOn w:val="Bekezdsalapbettpusa"/>
    <w:link w:val="Szvegtrzsbehzssal2"/>
    <w:rsid w:val="00935FF8"/>
    <w:rPr>
      <w:szCs w:val="24"/>
    </w:rPr>
  </w:style>
  <w:style w:type="paragraph" w:customStyle="1" w:styleId="Stlus3">
    <w:name w:val="Stílus3"/>
    <w:basedOn w:val="Norml"/>
    <w:rsid w:val="00935FF8"/>
    <w:pPr>
      <w:suppressAutoHyphens/>
      <w:spacing w:line="230" w:lineRule="auto"/>
      <w:ind w:left="2154" w:right="284" w:hanging="680"/>
      <w:jc w:val="both"/>
    </w:pPr>
    <w:rPr>
      <w:rFonts w:cs="Times New Roman"/>
      <w:noProof/>
      <w:sz w:val="24"/>
      <w:szCs w:val="20"/>
    </w:rPr>
  </w:style>
  <w:style w:type="paragraph" w:customStyle="1" w:styleId="NumberedList">
    <w:name w:val="Numbered List"/>
    <w:basedOn w:val="BodyTextIMP"/>
    <w:rsid w:val="00935FF8"/>
    <w:pPr>
      <w:spacing w:line="230" w:lineRule="auto"/>
    </w:pPr>
  </w:style>
  <w:style w:type="paragraph" w:styleId="Szvegblokk">
    <w:name w:val="Block Text"/>
    <w:basedOn w:val="Norml"/>
    <w:uiPriority w:val="99"/>
    <w:rsid w:val="00935FF8"/>
    <w:pPr>
      <w:suppressAutoHyphens/>
      <w:spacing w:line="249" w:lineRule="auto"/>
      <w:ind w:left="1134" w:right="284"/>
      <w:jc w:val="both"/>
    </w:pPr>
    <w:rPr>
      <w:rFonts w:cs="Times New Roman"/>
      <w:noProof/>
      <w:sz w:val="24"/>
      <w:szCs w:val="20"/>
    </w:rPr>
  </w:style>
  <w:style w:type="paragraph" w:customStyle="1" w:styleId="text-3mezera">
    <w:name w:val="text - 3 mezera"/>
    <w:basedOn w:val="Norml"/>
    <w:uiPriority w:val="99"/>
    <w:rsid w:val="00935FF8"/>
    <w:pPr>
      <w:suppressAutoHyphens/>
      <w:spacing w:before="60" w:line="230" w:lineRule="auto"/>
      <w:jc w:val="both"/>
    </w:pPr>
    <w:rPr>
      <w:rFonts w:cs="Times New Roman"/>
      <w:noProof/>
      <w:sz w:val="24"/>
      <w:szCs w:val="20"/>
    </w:rPr>
  </w:style>
  <w:style w:type="paragraph" w:customStyle="1" w:styleId="Szveg">
    <w:name w:val="Szöveg"/>
    <w:basedOn w:val="Norml"/>
    <w:rsid w:val="00935FF8"/>
    <w:pPr>
      <w:widowControl w:val="0"/>
      <w:suppressAutoHyphens/>
      <w:ind w:left="709" w:firstLine="1"/>
      <w:jc w:val="both"/>
    </w:pPr>
    <w:rPr>
      <w:rFonts w:ascii="Times New Roman" w:hAnsi="Times New Roman" w:cs="Times New Roman"/>
      <w:noProof/>
      <w:sz w:val="24"/>
      <w:szCs w:val="20"/>
      <w:lang w:val="en-US"/>
    </w:rPr>
  </w:style>
  <w:style w:type="paragraph" w:customStyle="1" w:styleId="BodyText21">
    <w:name w:val="Body Text 21"/>
    <w:aliases w:val="Törzsszöveg behúzással,Szövegtörzs 21"/>
    <w:basedOn w:val="Norml"/>
    <w:rsid w:val="00935FF8"/>
    <w:pPr>
      <w:tabs>
        <w:tab w:val="left" w:pos="851"/>
      </w:tabs>
      <w:ind w:left="284"/>
      <w:jc w:val="both"/>
    </w:pPr>
    <w:rPr>
      <w:rFonts w:ascii="Times New Roman" w:hAnsi="Times New Roman" w:cs="Times New Roman"/>
      <w:sz w:val="24"/>
      <w:szCs w:val="20"/>
    </w:rPr>
  </w:style>
  <w:style w:type="paragraph" w:customStyle="1" w:styleId="BodyText32">
    <w:name w:val="Body Text 32"/>
    <w:basedOn w:val="Norml"/>
    <w:uiPriority w:val="99"/>
    <w:rsid w:val="00935FF8"/>
    <w:pPr>
      <w:overflowPunct w:val="0"/>
      <w:autoSpaceDE w:val="0"/>
      <w:autoSpaceDN w:val="0"/>
      <w:adjustRightInd w:val="0"/>
      <w:jc w:val="both"/>
      <w:textAlignment w:val="baseline"/>
    </w:pPr>
    <w:rPr>
      <w:rFonts w:ascii="Times New Roman" w:hAnsi="Times New Roman" w:cs="Times New Roman"/>
      <w:sz w:val="24"/>
      <w:szCs w:val="20"/>
    </w:rPr>
  </w:style>
  <w:style w:type="paragraph" w:customStyle="1" w:styleId="Normalsz">
    <w:name w:val="Normalsz"/>
    <w:basedOn w:val="Norml"/>
    <w:rsid w:val="00935FF8"/>
    <w:pPr>
      <w:overflowPunct w:val="0"/>
      <w:autoSpaceDE w:val="0"/>
      <w:autoSpaceDN w:val="0"/>
      <w:adjustRightInd w:val="0"/>
      <w:jc w:val="both"/>
      <w:textAlignment w:val="baseline"/>
    </w:pPr>
    <w:rPr>
      <w:rFonts w:ascii="Times New Roman" w:hAnsi="Times New Roman" w:cs="Times New Roman"/>
      <w:sz w:val="24"/>
      <w:szCs w:val="20"/>
      <w:lang w:val="en-US"/>
    </w:rPr>
  </w:style>
  <w:style w:type="paragraph" w:styleId="Felsorols2">
    <w:name w:val="List Bullet 2"/>
    <w:basedOn w:val="Norml"/>
    <w:autoRedefine/>
    <w:rsid w:val="00935FF8"/>
    <w:pPr>
      <w:numPr>
        <w:numId w:val="30"/>
      </w:numPr>
      <w:jc w:val="both"/>
    </w:pPr>
    <w:rPr>
      <w:rFonts w:ascii="Times New Roman" w:hAnsi="Times New Roman" w:cs="Times New Roman"/>
      <w:sz w:val="24"/>
      <w:szCs w:val="20"/>
    </w:rPr>
  </w:style>
  <w:style w:type="paragraph" w:customStyle="1" w:styleId="Application2">
    <w:name w:val="Application2"/>
    <w:basedOn w:val="Norml"/>
    <w:autoRedefine/>
    <w:rsid w:val="00935FF8"/>
    <w:pPr>
      <w:tabs>
        <w:tab w:val="left" w:pos="-720"/>
      </w:tabs>
      <w:suppressAutoHyphens/>
      <w:spacing w:after="120"/>
      <w:jc w:val="both"/>
    </w:pPr>
    <w:rPr>
      <w:rFonts w:ascii="Times New Roman" w:hAnsi="Times New Roman" w:cs="Times New Roman"/>
      <w:snapToGrid w:val="0"/>
      <w:spacing w:val="-2"/>
      <w:sz w:val="24"/>
      <w:szCs w:val="24"/>
      <w:lang w:eastAsia="en-US"/>
    </w:rPr>
  </w:style>
  <w:style w:type="character" w:customStyle="1" w:styleId="tartalom">
    <w:name w:val="tartalom"/>
    <w:rsid w:val="00935FF8"/>
  </w:style>
  <w:style w:type="paragraph" w:styleId="Lista">
    <w:name w:val="List"/>
    <w:basedOn w:val="Norml"/>
    <w:rsid w:val="00935FF8"/>
    <w:pPr>
      <w:ind w:left="283" w:hanging="283"/>
    </w:pPr>
    <w:rPr>
      <w:rFonts w:ascii="Times New Roman" w:hAnsi="Times New Roman" w:cs="Times New Roman"/>
      <w:sz w:val="24"/>
      <w:szCs w:val="24"/>
    </w:rPr>
  </w:style>
  <w:style w:type="paragraph" w:styleId="Lista2">
    <w:name w:val="List 2"/>
    <w:basedOn w:val="Norml"/>
    <w:rsid w:val="00935FF8"/>
    <w:pPr>
      <w:ind w:left="566" w:hanging="283"/>
    </w:pPr>
    <w:rPr>
      <w:rFonts w:ascii="Times New Roman" w:hAnsi="Times New Roman" w:cs="Times New Roman"/>
      <w:sz w:val="24"/>
      <w:szCs w:val="24"/>
    </w:rPr>
  </w:style>
  <w:style w:type="paragraph" w:styleId="Lista3">
    <w:name w:val="List 3"/>
    <w:basedOn w:val="Norml"/>
    <w:rsid w:val="00935FF8"/>
    <w:pPr>
      <w:ind w:left="849" w:hanging="283"/>
    </w:pPr>
    <w:rPr>
      <w:rFonts w:ascii="Times New Roman" w:hAnsi="Times New Roman" w:cs="Times New Roman"/>
      <w:sz w:val="24"/>
      <w:szCs w:val="24"/>
    </w:rPr>
  </w:style>
  <w:style w:type="paragraph" w:styleId="Lista4">
    <w:name w:val="List 4"/>
    <w:basedOn w:val="Norml"/>
    <w:rsid w:val="00935FF8"/>
    <w:pPr>
      <w:ind w:left="1132" w:hanging="283"/>
    </w:pPr>
    <w:rPr>
      <w:rFonts w:ascii="Times New Roman" w:hAnsi="Times New Roman" w:cs="Times New Roman"/>
      <w:sz w:val="24"/>
      <w:szCs w:val="24"/>
    </w:rPr>
  </w:style>
  <w:style w:type="paragraph" w:styleId="Lista5">
    <w:name w:val="List 5"/>
    <w:basedOn w:val="Norml"/>
    <w:rsid w:val="00935FF8"/>
    <w:pPr>
      <w:ind w:left="1415" w:hanging="283"/>
    </w:pPr>
    <w:rPr>
      <w:rFonts w:ascii="Times New Roman" w:hAnsi="Times New Roman" w:cs="Times New Roman"/>
      <w:sz w:val="24"/>
      <w:szCs w:val="24"/>
    </w:rPr>
  </w:style>
  <w:style w:type="paragraph" w:styleId="Felsorols">
    <w:name w:val="List Bullet"/>
    <w:basedOn w:val="Norml"/>
    <w:rsid w:val="00935FF8"/>
    <w:pPr>
      <w:numPr>
        <w:numId w:val="32"/>
      </w:numPr>
    </w:pPr>
    <w:rPr>
      <w:rFonts w:ascii="Times New Roman" w:hAnsi="Times New Roman" w:cs="Times New Roman"/>
      <w:sz w:val="24"/>
      <w:szCs w:val="24"/>
    </w:rPr>
  </w:style>
  <w:style w:type="paragraph" w:styleId="Felsorols3">
    <w:name w:val="List Bullet 3"/>
    <w:basedOn w:val="Norml"/>
    <w:rsid w:val="00935FF8"/>
    <w:pPr>
      <w:numPr>
        <w:numId w:val="33"/>
      </w:numPr>
    </w:pPr>
    <w:rPr>
      <w:rFonts w:ascii="Times New Roman" w:hAnsi="Times New Roman" w:cs="Times New Roman"/>
      <w:sz w:val="24"/>
      <w:szCs w:val="24"/>
    </w:rPr>
  </w:style>
  <w:style w:type="paragraph" w:styleId="Felsorols4">
    <w:name w:val="List Bullet 4"/>
    <w:basedOn w:val="Norml"/>
    <w:rsid w:val="00935FF8"/>
    <w:pPr>
      <w:numPr>
        <w:numId w:val="34"/>
      </w:numPr>
    </w:pPr>
    <w:rPr>
      <w:rFonts w:ascii="Times New Roman" w:hAnsi="Times New Roman" w:cs="Times New Roman"/>
      <w:sz w:val="24"/>
      <w:szCs w:val="24"/>
    </w:rPr>
  </w:style>
  <w:style w:type="paragraph" w:styleId="Szvegtrzselssora2">
    <w:name w:val="Body Text First Indent 2"/>
    <w:basedOn w:val="Szvegtrzsbehzssal"/>
    <w:link w:val="Szvegtrzselssora2Char"/>
    <w:rsid w:val="00935FF8"/>
    <w:pPr>
      <w:spacing w:line="240" w:lineRule="auto"/>
      <w:ind w:firstLine="210"/>
    </w:pPr>
    <w:rPr>
      <w:rFonts w:ascii="Times New Roman" w:eastAsia="Times New Roman" w:hAnsi="Times New Roman"/>
      <w:sz w:val="24"/>
      <w:szCs w:val="24"/>
    </w:rPr>
  </w:style>
  <w:style w:type="character" w:customStyle="1" w:styleId="Szvegtrzselssora2Char">
    <w:name w:val="Szövegtörzs első sora 2 Char"/>
    <w:basedOn w:val="SzvegtrzsbehzssalChar"/>
    <w:link w:val="Szvegtrzselssora2"/>
    <w:rsid w:val="00935FF8"/>
    <w:rPr>
      <w:rFonts w:ascii="Calibri" w:eastAsia="Calibri" w:hAnsi="Calibri"/>
      <w:sz w:val="24"/>
      <w:szCs w:val="24"/>
      <w:lang w:eastAsia="en-US"/>
    </w:rPr>
  </w:style>
  <w:style w:type="character" w:styleId="Mrltotthiperhivatkozs">
    <w:name w:val="FollowedHyperlink"/>
    <w:uiPriority w:val="99"/>
    <w:rsid w:val="00935FF8"/>
    <w:rPr>
      <w:color w:val="800080"/>
      <w:u w:val="single"/>
    </w:rPr>
  </w:style>
  <w:style w:type="paragraph" w:styleId="Lbjegyzetszveg">
    <w:name w:val="footnote text"/>
    <w:aliases w:val="Footnote Text Char,Lábjegyzetszöveg Char1 Char,Lábjegyzetszöveg Char Char Char,Footnote Char Char Char, Char1 Char Char Char,Footnote Char1 Char, Char1 Char1 Char,Footnote Char, Char1 Char,Lábjegyzetszöveg Char1,Char1 Char Char Char"/>
    <w:basedOn w:val="Norml"/>
    <w:link w:val="LbjegyzetszvegChar"/>
    <w:uiPriority w:val="99"/>
    <w:rsid w:val="00935FF8"/>
    <w:rPr>
      <w:rFonts w:ascii="Times New Roman" w:hAnsi="Times New Roman" w:cs="Times New Roman"/>
      <w:sz w:val="20"/>
      <w:szCs w:val="20"/>
    </w:rPr>
  </w:style>
  <w:style w:type="character" w:customStyle="1" w:styleId="LbjegyzetszvegChar">
    <w:name w:val="Lábjegyzetszöveg Char"/>
    <w:aliases w:val="Footnote Text Char Char,Lábjegyzetszöveg Char1 Char Char,Lábjegyzetszöveg Char Char Char Char,Footnote Char Char Char Char, Char1 Char Char Char Char,Footnote Char1 Char Char, Char1 Char1 Char Char,Footnote Char Char"/>
    <w:basedOn w:val="Bekezdsalapbettpusa"/>
    <w:link w:val="Lbjegyzetszveg"/>
    <w:uiPriority w:val="99"/>
    <w:rsid w:val="00935FF8"/>
  </w:style>
  <w:style w:type="paragraph" w:customStyle="1" w:styleId="Lista1bullet">
    <w:name w:val="Lista 1 bullet"/>
    <w:basedOn w:val="Norml"/>
    <w:rsid w:val="00935FF8"/>
    <w:pPr>
      <w:numPr>
        <w:numId w:val="35"/>
      </w:numPr>
      <w:spacing w:before="120" w:after="120" w:line="240" w:lineRule="atLeast"/>
      <w:jc w:val="both"/>
    </w:pPr>
    <w:rPr>
      <w:rFonts w:cs="Times New Roman"/>
      <w:szCs w:val="24"/>
    </w:rPr>
  </w:style>
  <w:style w:type="paragraph" w:customStyle="1" w:styleId="Lista1utn">
    <w:name w:val="Lista 1 után"/>
    <w:basedOn w:val="Norml"/>
    <w:rsid w:val="00935FF8"/>
    <w:pPr>
      <w:spacing w:before="120" w:after="120" w:line="240" w:lineRule="atLeast"/>
      <w:ind w:left="357"/>
      <w:jc w:val="both"/>
    </w:pPr>
    <w:rPr>
      <w:rFonts w:cs="Times New Roman"/>
      <w:szCs w:val="24"/>
    </w:rPr>
  </w:style>
  <w:style w:type="paragraph" w:customStyle="1" w:styleId="lofej">
    <w:name w:val="Élofej"/>
    <w:basedOn w:val="Norml"/>
    <w:rsid w:val="00935FF8"/>
    <w:pPr>
      <w:tabs>
        <w:tab w:val="center" w:pos="4703"/>
        <w:tab w:val="right" w:pos="9406"/>
      </w:tabs>
      <w:jc w:val="both"/>
    </w:pPr>
    <w:rPr>
      <w:rFonts w:ascii="Times New Roman" w:hAnsi="Times New Roman" w:cs="Times New Roman"/>
      <w:sz w:val="28"/>
      <w:szCs w:val="20"/>
      <w:lang w:eastAsia="ko-KR"/>
    </w:rPr>
  </w:style>
  <w:style w:type="paragraph" w:customStyle="1" w:styleId="Buborkszveg1">
    <w:name w:val="Buborékszöveg1"/>
    <w:basedOn w:val="Norml"/>
    <w:uiPriority w:val="99"/>
    <w:rsid w:val="00935FF8"/>
    <w:rPr>
      <w:rFonts w:ascii="Tahoma" w:hAnsi="Tahoma" w:cs="Webdings"/>
      <w:sz w:val="16"/>
      <w:szCs w:val="16"/>
      <w:lang w:eastAsia="ko-KR"/>
    </w:rPr>
  </w:style>
  <w:style w:type="paragraph" w:customStyle="1" w:styleId="cmsor10">
    <w:name w:val="címsor1"/>
    <w:basedOn w:val="Norml"/>
    <w:rsid w:val="00935FF8"/>
    <w:pPr>
      <w:jc w:val="both"/>
    </w:pPr>
    <w:rPr>
      <w:rFonts w:ascii="Times New Roman" w:hAnsi="Times New Roman" w:cs="Times New Roman"/>
      <w:sz w:val="28"/>
      <w:szCs w:val="20"/>
      <w:lang w:eastAsia="ko-KR"/>
    </w:rPr>
  </w:style>
  <w:style w:type="character" w:styleId="Kiemels2">
    <w:name w:val="Strong"/>
    <w:uiPriority w:val="99"/>
    <w:qFormat/>
    <w:rsid w:val="00935FF8"/>
    <w:rPr>
      <w:b/>
      <w:bCs/>
    </w:rPr>
  </w:style>
  <w:style w:type="paragraph" w:customStyle="1" w:styleId="CharCharCharChar">
    <w:name w:val="Char Char Char Char"/>
    <w:basedOn w:val="Norml"/>
    <w:rsid w:val="00935FF8"/>
    <w:pPr>
      <w:spacing w:after="160" w:line="240" w:lineRule="exact"/>
    </w:pPr>
    <w:rPr>
      <w:rFonts w:ascii="Tahoma" w:hAnsi="Tahoma" w:cs="Times New Roman"/>
      <w:sz w:val="20"/>
      <w:szCs w:val="20"/>
      <w:lang w:val="en-US" w:eastAsia="en-US"/>
    </w:rPr>
  </w:style>
  <w:style w:type="paragraph" w:customStyle="1" w:styleId="CharCharCharCharCharCharChar">
    <w:name w:val="Char Char Char Char Char Char Char"/>
    <w:basedOn w:val="Norml"/>
    <w:next w:val="Norml"/>
    <w:rsid w:val="00935FF8"/>
    <w:pPr>
      <w:jc w:val="both"/>
    </w:pPr>
    <w:rPr>
      <w:rFonts w:ascii="Times New Roman" w:hAnsi="Times New Roman" w:cs="Times New Roman"/>
      <w:sz w:val="24"/>
      <w:szCs w:val="24"/>
      <w:lang w:val="en-US" w:eastAsia="en-US"/>
    </w:rPr>
  </w:style>
  <w:style w:type="paragraph" w:customStyle="1" w:styleId="A5">
    <w:name w:val="A 5"/>
    <w:basedOn w:val="Norml"/>
    <w:next w:val="Norml"/>
    <w:rsid w:val="00935FF8"/>
    <w:pPr>
      <w:keepNext/>
      <w:keepLines/>
      <w:spacing w:before="180" w:after="80"/>
      <w:ind w:left="851"/>
      <w:jc w:val="both"/>
    </w:pPr>
    <w:rPr>
      <w:rFonts w:cs="Times New Roman"/>
      <w:b/>
      <w:sz w:val="24"/>
      <w:szCs w:val="20"/>
    </w:rPr>
  </w:style>
  <w:style w:type="paragraph" w:customStyle="1" w:styleId="CharCharChar1CharChar">
    <w:name w:val="Char Char Char1 Char Char"/>
    <w:basedOn w:val="Norml"/>
    <w:rsid w:val="00935FF8"/>
    <w:pPr>
      <w:keepNext/>
      <w:spacing w:before="120" w:after="160" w:line="240" w:lineRule="exact"/>
      <w:contextualSpacing/>
    </w:pPr>
    <w:rPr>
      <w:rFonts w:ascii="Tahoma" w:hAnsi="Tahoma" w:cs="Times New Roman"/>
      <w:sz w:val="20"/>
      <w:szCs w:val="20"/>
      <w:lang w:val="en-US" w:eastAsia="en-US"/>
    </w:rPr>
  </w:style>
  <w:style w:type="paragraph" w:customStyle="1" w:styleId="Char">
    <w:name w:val="Char"/>
    <w:basedOn w:val="Norml"/>
    <w:uiPriority w:val="99"/>
    <w:rsid w:val="00935FF8"/>
    <w:pPr>
      <w:spacing w:after="160" w:line="240" w:lineRule="exact"/>
    </w:pPr>
    <w:rPr>
      <w:rFonts w:ascii="Tahoma" w:eastAsia="MS Mincho" w:hAnsi="Tahoma" w:cs="Times New Roman"/>
      <w:sz w:val="20"/>
      <w:szCs w:val="20"/>
      <w:lang w:val="en-US" w:eastAsia="en-US"/>
    </w:rPr>
  </w:style>
  <w:style w:type="paragraph" w:styleId="TJ1">
    <w:name w:val="toc 1"/>
    <w:basedOn w:val="Norml"/>
    <w:next w:val="Norml"/>
    <w:autoRedefine/>
    <w:uiPriority w:val="99"/>
    <w:rsid w:val="00935FF8"/>
    <w:rPr>
      <w:rFonts w:ascii="Times New Roman" w:hAnsi="Times New Roman" w:cs="Times New Roman"/>
      <w:sz w:val="24"/>
      <w:szCs w:val="24"/>
    </w:rPr>
  </w:style>
  <w:style w:type="paragraph" w:styleId="TJ2">
    <w:name w:val="toc 2"/>
    <w:basedOn w:val="Norml"/>
    <w:next w:val="Norml"/>
    <w:autoRedefine/>
    <w:uiPriority w:val="39"/>
    <w:rsid w:val="00935FF8"/>
    <w:pPr>
      <w:tabs>
        <w:tab w:val="right" w:leader="dot" w:pos="9062"/>
      </w:tabs>
      <w:ind w:left="240"/>
    </w:pPr>
    <w:rPr>
      <w:rFonts w:ascii="Garamond" w:hAnsi="Garamond" w:cs="Times New Roman"/>
      <w:b/>
      <w:bCs/>
      <w:caps/>
      <w:noProof/>
      <w:sz w:val="24"/>
      <w:szCs w:val="24"/>
    </w:rPr>
  </w:style>
  <w:style w:type="paragraph" w:styleId="Szmozottlista">
    <w:name w:val="List Number"/>
    <w:basedOn w:val="Norml"/>
    <w:rsid w:val="00935FF8"/>
    <w:pPr>
      <w:numPr>
        <w:numId w:val="36"/>
      </w:numPr>
    </w:pPr>
    <w:rPr>
      <w:rFonts w:ascii="Times New Roman" w:hAnsi="Times New Roman" w:cs="Times New Roman"/>
      <w:sz w:val="24"/>
      <w:szCs w:val="24"/>
    </w:rPr>
  </w:style>
  <w:style w:type="paragraph" w:customStyle="1" w:styleId="Felsorolasabc">
    <w:name w:val="Felsorolas abc"/>
    <w:basedOn w:val="Norml"/>
    <w:uiPriority w:val="99"/>
    <w:rsid w:val="00935FF8"/>
    <w:pPr>
      <w:numPr>
        <w:ilvl w:val="2"/>
        <w:numId w:val="29"/>
      </w:numPr>
      <w:spacing w:after="240"/>
      <w:jc w:val="both"/>
    </w:pPr>
    <w:rPr>
      <w:rFonts w:cs="Times New Roman"/>
      <w:sz w:val="20"/>
      <w:szCs w:val="24"/>
    </w:rPr>
  </w:style>
  <w:style w:type="paragraph" w:customStyle="1" w:styleId="Annexetitle">
    <w:name w:val="Annexe_title"/>
    <w:basedOn w:val="Cmsor1"/>
    <w:next w:val="Norml"/>
    <w:autoRedefine/>
    <w:rsid w:val="00935FF8"/>
    <w:pPr>
      <w:keepNext w:val="0"/>
      <w:tabs>
        <w:tab w:val="left" w:pos="1701"/>
        <w:tab w:val="left" w:pos="2552"/>
      </w:tabs>
      <w:spacing w:after="240"/>
      <w:jc w:val="center"/>
      <w:outlineLvl w:val="9"/>
    </w:pPr>
    <w:rPr>
      <w:bCs w:val="0"/>
      <w:caps/>
      <w:kern w:val="0"/>
      <w:sz w:val="24"/>
      <w:szCs w:val="20"/>
    </w:rPr>
  </w:style>
  <w:style w:type="paragraph" w:styleId="Vgjegyzetszvege">
    <w:name w:val="endnote text"/>
    <w:basedOn w:val="Norml"/>
    <w:link w:val="VgjegyzetszvegeChar"/>
    <w:rsid w:val="00935FF8"/>
    <w:pPr>
      <w:jc w:val="both"/>
    </w:pPr>
    <w:rPr>
      <w:rFonts w:eastAsia="Batang" w:cs="Times New Roman"/>
      <w:spacing w:val="-5"/>
      <w:sz w:val="20"/>
      <w:szCs w:val="20"/>
      <w:lang w:eastAsia="en-US"/>
    </w:rPr>
  </w:style>
  <w:style w:type="character" w:customStyle="1" w:styleId="VgjegyzetszvegeChar">
    <w:name w:val="Végjegyzet szövege Char"/>
    <w:basedOn w:val="Bekezdsalapbettpusa"/>
    <w:link w:val="Vgjegyzetszvege"/>
    <w:rsid w:val="00935FF8"/>
    <w:rPr>
      <w:rFonts w:ascii="Arial" w:eastAsia="Batang" w:hAnsi="Arial"/>
      <w:spacing w:val="-5"/>
      <w:lang w:eastAsia="en-US"/>
    </w:rPr>
  </w:style>
  <w:style w:type="paragraph" w:customStyle="1" w:styleId="Char1">
    <w:name w:val="Char1"/>
    <w:basedOn w:val="Norml"/>
    <w:rsid w:val="00935FF8"/>
    <w:pPr>
      <w:spacing w:after="160" w:line="240" w:lineRule="exact"/>
    </w:pPr>
    <w:rPr>
      <w:rFonts w:ascii="Verdana" w:hAnsi="Verdana" w:cs="Times New Roman"/>
      <w:sz w:val="20"/>
      <w:szCs w:val="20"/>
      <w:lang w:val="en-US" w:eastAsia="en-US"/>
    </w:rPr>
  </w:style>
  <w:style w:type="paragraph" w:customStyle="1" w:styleId="CharCharCharCharCharCharCharCharCharCharCharCharChar">
    <w:name w:val="Char Char Char Char Char Char Char Char Char Char Char Char Char"/>
    <w:basedOn w:val="Norml"/>
    <w:next w:val="Norml"/>
    <w:rsid w:val="00935FF8"/>
    <w:pPr>
      <w:jc w:val="both"/>
    </w:pPr>
    <w:rPr>
      <w:rFonts w:ascii="Times New Roman" w:hAnsi="Times New Roman" w:cs="Times New Roman"/>
      <w:sz w:val="24"/>
      <w:szCs w:val="24"/>
      <w:lang w:val="en-US" w:eastAsia="en-US"/>
    </w:rPr>
  </w:style>
  <w:style w:type="paragraph" w:customStyle="1" w:styleId="standard">
    <w:name w:val="standard"/>
    <w:basedOn w:val="Norml"/>
    <w:link w:val="standardChar"/>
    <w:rsid w:val="00935FF8"/>
    <w:rPr>
      <w:rFonts w:ascii="&amp;#39" w:hAnsi="&amp;#39" w:cs="Times New Roman"/>
      <w:sz w:val="24"/>
      <w:szCs w:val="24"/>
    </w:rPr>
  </w:style>
  <w:style w:type="character" w:customStyle="1" w:styleId="point">
    <w:name w:val="point"/>
    <w:rsid w:val="00935FF8"/>
  </w:style>
  <w:style w:type="character" w:customStyle="1" w:styleId="section">
    <w:name w:val="section"/>
    <w:rsid w:val="00935FF8"/>
  </w:style>
  <w:style w:type="paragraph" w:customStyle="1" w:styleId="rub2">
    <w:name w:val="rub2"/>
    <w:basedOn w:val="Norml"/>
    <w:uiPriority w:val="99"/>
    <w:rsid w:val="00935FF8"/>
    <w:pPr>
      <w:ind w:right="-390"/>
    </w:pPr>
    <w:rPr>
      <w:rFonts w:ascii="&amp;#39" w:hAnsi="&amp;#39" w:cs="Times New Roman"/>
      <w:smallCaps/>
      <w:sz w:val="24"/>
      <w:szCs w:val="24"/>
    </w:rPr>
  </w:style>
  <w:style w:type="paragraph" w:styleId="HTML-kntformzott">
    <w:name w:val="HTML Preformatted"/>
    <w:basedOn w:val="Norml"/>
    <w:link w:val="HTML-kntformzottChar"/>
    <w:uiPriority w:val="99"/>
    <w:rsid w:val="00935F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eastAsia="en-US"/>
    </w:rPr>
  </w:style>
  <w:style w:type="character" w:customStyle="1" w:styleId="HTML-kntformzottChar">
    <w:name w:val="HTML-ként formázott Char"/>
    <w:basedOn w:val="Bekezdsalapbettpusa"/>
    <w:link w:val="HTML-kntformzott"/>
    <w:uiPriority w:val="99"/>
    <w:rsid w:val="00935FF8"/>
    <w:rPr>
      <w:rFonts w:ascii="Courier New" w:hAnsi="Courier New"/>
      <w:lang w:eastAsia="en-US"/>
    </w:rPr>
  </w:style>
  <w:style w:type="paragraph" w:customStyle="1" w:styleId="Felsorol">
    <w:name w:val="Felsorol"/>
    <w:basedOn w:val="Norml"/>
    <w:autoRedefine/>
    <w:rsid w:val="00935FF8"/>
    <w:pPr>
      <w:numPr>
        <w:numId w:val="37"/>
      </w:numPr>
      <w:spacing w:before="120" w:after="120"/>
      <w:jc w:val="both"/>
    </w:pPr>
    <w:rPr>
      <w:rFonts w:cs="Times New Roman"/>
      <w:sz w:val="24"/>
      <w:szCs w:val="24"/>
    </w:rPr>
  </w:style>
  <w:style w:type="paragraph" w:customStyle="1" w:styleId="BodyText1">
    <w:name w:val="Body Text1"/>
    <w:basedOn w:val="Norml"/>
    <w:rsid w:val="00935FF8"/>
    <w:pPr>
      <w:jc w:val="both"/>
    </w:pPr>
    <w:rPr>
      <w:rFonts w:ascii="Goudy Old Style ATT" w:hAnsi="Goudy Old Style ATT" w:cs="Times New Roman"/>
      <w:sz w:val="24"/>
      <w:szCs w:val="20"/>
    </w:rPr>
  </w:style>
  <w:style w:type="paragraph" w:styleId="Nincstrkz">
    <w:name w:val="No Spacing"/>
    <w:uiPriority w:val="99"/>
    <w:qFormat/>
    <w:rsid w:val="00935FF8"/>
    <w:rPr>
      <w:sz w:val="24"/>
      <w:szCs w:val="24"/>
    </w:rPr>
  </w:style>
  <w:style w:type="paragraph" w:customStyle="1" w:styleId="BodyText211">
    <w:name w:val="Body Text 211"/>
    <w:basedOn w:val="Norml"/>
    <w:rsid w:val="00935FF8"/>
    <w:pPr>
      <w:tabs>
        <w:tab w:val="left" w:pos="720"/>
      </w:tabs>
      <w:ind w:right="141"/>
      <w:jc w:val="both"/>
    </w:pPr>
    <w:rPr>
      <w:rFonts w:ascii="CG Times" w:hAnsi="CG Times" w:cs="Times New Roman"/>
      <w:sz w:val="28"/>
      <w:szCs w:val="20"/>
    </w:rPr>
  </w:style>
  <w:style w:type="paragraph" w:customStyle="1" w:styleId="szveg2">
    <w:name w:val="szöveg_2"/>
    <w:basedOn w:val="Norml"/>
    <w:rsid w:val="00935FF8"/>
    <w:pPr>
      <w:spacing w:before="40" w:after="40" w:line="360" w:lineRule="atLeast"/>
      <w:ind w:left="709"/>
      <w:jc w:val="both"/>
    </w:pPr>
    <w:rPr>
      <w:rFonts w:cs="Times New Roman"/>
      <w:sz w:val="24"/>
      <w:szCs w:val="20"/>
    </w:rPr>
  </w:style>
  <w:style w:type="character" w:customStyle="1" w:styleId="rgpbet">
    <w:name w:val="Írógépbetű"/>
    <w:rsid w:val="00935FF8"/>
    <w:rPr>
      <w:rFonts w:ascii="Luxi Mono" w:eastAsia="Luxi Mono" w:hAnsi="Luxi Mono" w:cs="Luxi Mono"/>
    </w:rPr>
  </w:style>
  <w:style w:type="paragraph" w:customStyle="1" w:styleId="ListParagraph1">
    <w:name w:val="List Paragraph1"/>
    <w:basedOn w:val="Norml"/>
    <w:qFormat/>
    <w:rsid w:val="00935FF8"/>
    <w:pPr>
      <w:ind w:left="720"/>
      <w:contextualSpacing/>
    </w:pPr>
    <w:rPr>
      <w:rFonts w:ascii="Times New Roman" w:eastAsia="Calibri" w:hAnsi="Times New Roman" w:cs="Times New Roman"/>
      <w:sz w:val="24"/>
      <w:szCs w:val="24"/>
    </w:rPr>
  </w:style>
  <w:style w:type="paragraph" w:customStyle="1" w:styleId="Szvegtrzs31">
    <w:name w:val="Szövegtörzs 31"/>
    <w:basedOn w:val="Norml"/>
    <w:uiPriority w:val="99"/>
    <w:rsid w:val="00935FF8"/>
    <w:pPr>
      <w:widowControl w:val="0"/>
      <w:spacing w:before="40" w:after="40"/>
    </w:pPr>
    <w:rPr>
      <w:rFonts w:ascii="Times New Roman" w:hAnsi="Times New Roman" w:cs="Times New Roman"/>
      <w:sz w:val="24"/>
      <w:szCs w:val="20"/>
    </w:rPr>
  </w:style>
  <w:style w:type="paragraph" w:customStyle="1" w:styleId="Szvegtrzs22">
    <w:name w:val="Szövegtörzs 22"/>
    <w:basedOn w:val="Norml"/>
    <w:rsid w:val="00935FF8"/>
    <w:pPr>
      <w:ind w:left="360"/>
    </w:pPr>
    <w:rPr>
      <w:rFonts w:ascii="Times New Roman" w:hAnsi="Times New Roman" w:cs="Times New Roman"/>
      <w:sz w:val="20"/>
      <w:szCs w:val="20"/>
    </w:rPr>
  </w:style>
  <w:style w:type="paragraph" w:customStyle="1" w:styleId="xmsonormal">
    <w:name w:val="x_msonormal"/>
    <w:basedOn w:val="Norml"/>
    <w:rsid w:val="00935FF8"/>
    <w:pPr>
      <w:spacing w:before="100" w:beforeAutospacing="1" w:after="100" w:afterAutospacing="1"/>
    </w:pPr>
    <w:rPr>
      <w:rFonts w:ascii="Times New Roman" w:hAnsi="Times New Roman" w:cs="Times New Roman"/>
      <w:sz w:val="24"/>
      <w:szCs w:val="24"/>
    </w:rPr>
  </w:style>
  <w:style w:type="paragraph" w:styleId="Dokumentumtrkp">
    <w:name w:val="Document Map"/>
    <w:basedOn w:val="Norml"/>
    <w:link w:val="DokumentumtrkpChar"/>
    <w:rsid w:val="00935FF8"/>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rsid w:val="00935FF8"/>
    <w:rPr>
      <w:rFonts w:ascii="Tahoma" w:hAnsi="Tahoma" w:cs="Tahoma"/>
      <w:shd w:val="clear" w:color="auto" w:fill="000080"/>
    </w:rPr>
  </w:style>
  <w:style w:type="paragraph" w:customStyle="1" w:styleId="BodyText31">
    <w:name w:val="Body Text 31"/>
    <w:basedOn w:val="Norml"/>
    <w:rsid w:val="00935FF8"/>
    <w:pPr>
      <w:overflowPunct w:val="0"/>
      <w:autoSpaceDE w:val="0"/>
      <w:autoSpaceDN w:val="0"/>
      <w:adjustRightInd w:val="0"/>
      <w:jc w:val="both"/>
      <w:textAlignment w:val="baseline"/>
    </w:pPr>
    <w:rPr>
      <w:rFonts w:ascii="Times New Roman" w:hAnsi="Times New Roman" w:cs="Times New Roman"/>
      <w:sz w:val="24"/>
      <w:szCs w:val="20"/>
    </w:rPr>
  </w:style>
  <w:style w:type="paragraph" w:styleId="TJ3">
    <w:name w:val="toc 3"/>
    <w:basedOn w:val="Norml"/>
    <w:next w:val="Norml"/>
    <w:autoRedefine/>
    <w:uiPriority w:val="39"/>
    <w:rsid w:val="00935FF8"/>
    <w:pPr>
      <w:ind w:left="480"/>
    </w:pPr>
    <w:rPr>
      <w:rFonts w:ascii="Times New Roman" w:hAnsi="Times New Roman" w:cs="Times New Roman"/>
      <w:sz w:val="24"/>
      <w:szCs w:val="24"/>
    </w:rPr>
  </w:style>
  <w:style w:type="character" w:customStyle="1" w:styleId="FontStyle11">
    <w:name w:val="Font Style11"/>
    <w:uiPriority w:val="99"/>
    <w:rsid w:val="00935FF8"/>
    <w:rPr>
      <w:rFonts w:ascii="Times New Roman" w:hAnsi="Times New Roman" w:cs="Times New Roman"/>
      <w:sz w:val="22"/>
      <w:szCs w:val="22"/>
    </w:rPr>
  </w:style>
  <w:style w:type="paragraph" w:styleId="Csakszveg">
    <w:name w:val="Plain Text"/>
    <w:basedOn w:val="Norml"/>
    <w:link w:val="CsakszvegChar"/>
    <w:rsid w:val="00935FF8"/>
    <w:rPr>
      <w:rFonts w:ascii="Courier New" w:hAnsi="Courier New" w:cs="Times New Roman"/>
      <w:sz w:val="20"/>
      <w:szCs w:val="20"/>
      <w:lang w:eastAsia="en-US"/>
    </w:rPr>
  </w:style>
  <w:style w:type="character" w:customStyle="1" w:styleId="CsakszvegChar">
    <w:name w:val="Csak szöveg Char"/>
    <w:basedOn w:val="Bekezdsalapbettpusa"/>
    <w:link w:val="Csakszveg"/>
    <w:rsid w:val="00935FF8"/>
    <w:rPr>
      <w:rFonts w:ascii="Courier New" w:hAnsi="Courier New"/>
      <w:lang w:eastAsia="en-US"/>
    </w:rPr>
  </w:style>
  <w:style w:type="paragraph" w:customStyle="1" w:styleId="Style6">
    <w:name w:val="Style6"/>
    <w:basedOn w:val="Norml"/>
    <w:uiPriority w:val="99"/>
    <w:rsid w:val="00935FF8"/>
    <w:pPr>
      <w:widowControl w:val="0"/>
      <w:autoSpaceDE w:val="0"/>
      <w:autoSpaceDN w:val="0"/>
      <w:adjustRightInd w:val="0"/>
    </w:pPr>
    <w:rPr>
      <w:rFonts w:ascii="Times New Roman" w:hAnsi="Times New Roman" w:cs="Times New Roman"/>
      <w:sz w:val="24"/>
      <w:szCs w:val="24"/>
    </w:rPr>
  </w:style>
  <w:style w:type="numbering" w:customStyle="1" w:styleId="Nemlista2">
    <w:name w:val="Nem lista2"/>
    <w:next w:val="Nemlista"/>
    <w:uiPriority w:val="99"/>
    <w:semiHidden/>
    <w:unhideWhenUsed/>
    <w:rsid w:val="00935FF8"/>
  </w:style>
  <w:style w:type="character" w:customStyle="1" w:styleId="Lbjegyzet">
    <w:name w:val="Lábjegyzet_"/>
    <w:link w:val="Lbjegyzet0"/>
    <w:rsid w:val="00935FF8"/>
    <w:rPr>
      <w:rFonts w:eastAsia="Arial"/>
      <w:sz w:val="12"/>
      <w:szCs w:val="12"/>
      <w:shd w:val="clear" w:color="auto" w:fill="FFFFFF"/>
    </w:rPr>
  </w:style>
  <w:style w:type="character" w:customStyle="1" w:styleId="Lbjegyzet65ptFlkvr">
    <w:name w:val="Lábjegyzet + 6;5 pt;Félkövér"/>
    <w:rsid w:val="00935FF8"/>
    <w:rPr>
      <w:rFonts w:ascii="Arial" w:eastAsia="Arial" w:hAnsi="Arial" w:cs="Arial"/>
      <w:b/>
      <w:bCs/>
      <w:i w:val="0"/>
      <w:iCs w:val="0"/>
      <w:smallCaps w:val="0"/>
      <w:strike w:val="0"/>
      <w:color w:val="000000"/>
      <w:spacing w:val="0"/>
      <w:w w:val="100"/>
      <w:position w:val="0"/>
      <w:sz w:val="13"/>
      <w:szCs w:val="13"/>
      <w:u w:val="none"/>
      <w:lang w:val="hu-HU" w:eastAsia="hu-HU" w:bidi="hu-HU"/>
    </w:rPr>
  </w:style>
  <w:style w:type="character" w:customStyle="1" w:styleId="Lbjegyzet2">
    <w:name w:val="Lábjegyzet (2)_"/>
    <w:link w:val="Lbjegyzet20"/>
    <w:rsid w:val="00935FF8"/>
    <w:rPr>
      <w:rFonts w:eastAsia="Arial"/>
      <w:i/>
      <w:iCs/>
      <w:sz w:val="12"/>
      <w:szCs w:val="12"/>
      <w:shd w:val="clear" w:color="auto" w:fill="FFFFFF"/>
    </w:rPr>
  </w:style>
  <w:style w:type="character" w:customStyle="1" w:styleId="Lbjegyzet2Nemdlt">
    <w:name w:val="Lábjegyzet (2) + Nem dőlt"/>
    <w:rsid w:val="00935FF8"/>
    <w:rPr>
      <w:rFonts w:ascii="Arial" w:eastAsia="Arial" w:hAnsi="Arial" w:cs="Arial"/>
      <w:b w:val="0"/>
      <w:bCs w:val="0"/>
      <w:i/>
      <w:iCs/>
      <w:smallCaps w:val="0"/>
      <w:strike w:val="0"/>
      <w:color w:val="000000"/>
      <w:spacing w:val="0"/>
      <w:w w:val="100"/>
      <w:position w:val="0"/>
      <w:sz w:val="12"/>
      <w:szCs w:val="12"/>
      <w:u w:val="none"/>
      <w:lang w:val="hu-HU" w:eastAsia="hu-HU" w:bidi="hu-HU"/>
    </w:rPr>
  </w:style>
  <w:style w:type="character" w:customStyle="1" w:styleId="Szvegtrzs30">
    <w:name w:val="Szövegtörzs (3)_"/>
    <w:link w:val="Szvegtrzs32"/>
    <w:rsid w:val="00935FF8"/>
    <w:rPr>
      <w:rFonts w:ascii="Sylfaen" w:eastAsia="Sylfaen" w:hAnsi="Sylfaen" w:cs="Sylfaen"/>
      <w:b/>
      <w:bCs/>
      <w:sz w:val="19"/>
      <w:szCs w:val="19"/>
      <w:shd w:val="clear" w:color="auto" w:fill="FFFFFF"/>
    </w:rPr>
  </w:style>
  <w:style w:type="character" w:customStyle="1" w:styleId="Szvegtrzs4">
    <w:name w:val="Szövegtörzs (4)_"/>
    <w:link w:val="Szvegtrzs40"/>
    <w:rsid w:val="00935FF8"/>
    <w:rPr>
      <w:rFonts w:ascii="Sylfaen" w:eastAsia="Sylfaen" w:hAnsi="Sylfaen" w:cs="Sylfaen"/>
      <w:b/>
      <w:bCs/>
      <w:sz w:val="16"/>
      <w:szCs w:val="16"/>
      <w:shd w:val="clear" w:color="auto" w:fill="FFFFFF"/>
    </w:rPr>
  </w:style>
  <w:style w:type="character" w:customStyle="1" w:styleId="Szvegtrzs5">
    <w:name w:val="Szövegtörzs (5)_"/>
    <w:link w:val="Szvegtrzs50"/>
    <w:rsid w:val="00935FF8"/>
    <w:rPr>
      <w:rFonts w:ascii="Sylfaen" w:eastAsia="Sylfaen" w:hAnsi="Sylfaen" w:cs="Sylfaen"/>
      <w:sz w:val="15"/>
      <w:szCs w:val="15"/>
      <w:shd w:val="clear" w:color="auto" w:fill="FFFFFF"/>
    </w:rPr>
  </w:style>
  <w:style w:type="character" w:customStyle="1" w:styleId="Cmsor11">
    <w:name w:val="Címsor #1_"/>
    <w:link w:val="Cmsor12"/>
    <w:rsid w:val="00935FF8"/>
    <w:rPr>
      <w:rFonts w:ascii="Sylfaen" w:eastAsia="Sylfaen" w:hAnsi="Sylfaen" w:cs="Sylfaen"/>
      <w:i/>
      <w:iCs/>
      <w:sz w:val="17"/>
      <w:szCs w:val="17"/>
      <w:shd w:val="clear" w:color="auto" w:fill="FFFFFF"/>
    </w:rPr>
  </w:style>
  <w:style w:type="character" w:customStyle="1" w:styleId="Szvegtrzs6">
    <w:name w:val="Szövegtörzs (6)_"/>
    <w:link w:val="Szvegtrzs60"/>
    <w:rsid w:val="00935FF8"/>
    <w:rPr>
      <w:rFonts w:ascii="Sylfaen" w:eastAsia="Sylfaen" w:hAnsi="Sylfaen" w:cs="Sylfaen"/>
      <w:i/>
      <w:iCs/>
      <w:sz w:val="17"/>
      <w:szCs w:val="17"/>
      <w:shd w:val="clear" w:color="auto" w:fill="FFFFFF"/>
    </w:rPr>
  </w:style>
  <w:style w:type="character" w:customStyle="1" w:styleId="Szvegtrzs2Dlt">
    <w:name w:val="Szövegtörzs (2) + Dőlt"/>
    <w:rsid w:val="00935FF8"/>
    <w:rPr>
      <w:rFonts w:ascii="Sylfaen" w:eastAsia="Sylfaen" w:hAnsi="Sylfaen" w:cs="Sylfaen"/>
      <w:b w:val="0"/>
      <w:bCs w:val="0"/>
      <w:i/>
      <w:iCs/>
      <w:smallCaps w:val="0"/>
      <w:strike w:val="0"/>
      <w:color w:val="000000"/>
      <w:spacing w:val="0"/>
      <w:w w:val="100"/>
      <w:position w:val="0"/>
      <w:sz w:val="17"/>
      <w:szCs w:val="17"/>
      <w:u w:val="none"/>
      <w:lang w:val="hu-HU" w:eastAsia="hu-HU" w:bidi="hu-HU"/>
    </w:rPr>
  </w:style>
  <w:style w:type="character" w:customStyle="1" w:styleId="Szvegtrzs7Exact">
    <w:name w:val="Szövegtörzs (7) Exact"/>
    <w:link w:val="Szvegtrzs7"/>
    <w:rsid w:val="00935FF8"/>
    <w:rPr>
      <w:rFonts w:ascii="Franklin Gothic Medium" w:eastAsia="Franklin Gothic Medium" w:hAnsi="Franklin Gothic Medium" w:cs="Franklin Gothic Medium"/>
      <w:shd w:val="clear" w:color="auto" w:fill="FFFFFF"/>
    </w:rPr>
  </w:style>
  <w:style w:type="character" w:customStyle="1" w:styleId="Szvegtrzs5Exact">
    <w:name w:val="Szövegtörzs (5) Exact"/>
    <w:rsid w:val="00935FF8"/>
    <w:rPr>
      <w:rFonts w:ascii="Sylfaen" w:eastAsia="Sylfaen" w:hAnsi="Sylfaen" w:cs="Sylfaen"/>
      <w:b w:val="0"/>
      <w:bCs w:val="0"/>
      <w:i w:val="0"/>
      <w:iCs w:val="0"/>
      <w:smallCaps w:val="0"/>
      <w:strike w:val="0"/>
      <w:sz w:val="15"/>
      <w:szCs w:val="15"/>
      <w:u w:val="none"/>
    </w:rPr>
  </w:style>
  <w:style w:type="character" w:customStyle="1" w:styleId="Szvegtrzs5Arial10ptExact">
    <w:name w:val="Szövegtörzs (5) + Arial;10 pt Exact"/>
    <w:rsid w:val="00935FF8"/>
    <w:rPr>
      <w:rFonts w:ascii="Arial" w:eastAsia="Arial" w:hAnsi="Arial" w:cs="Arial"/>
      <w:b w:val="0"/>
      <w:bCs w:val="0"/>
      <w:i w:val="0"/>
      <w:iCs w:val="0"/>
      <w:smallCaps w:val="0"/>
      <w:strike w:val="0"/>
      <w:color w:val="000000"/>
      <w:spacing w:val="0"/>
      <w:w w:val="100"/>
      <w:position w:val="0"/>
      <w:sz w:val="20"/>
      <w:szCs w:val="20"/>
      <w:u w:val="none"/>
      <w:lang w:val="hu-HU" w:eastAsia="hu-HU" w:bidi="hu-HU"/>
    </w:rPr>
  </w:style>
  <w:style w:type="character" w:customStyle="1" w:styleId="Szvegtrzs2Exact">
    <w:name w:val="Szövegtörzs (2) Exact"/>
    <w:rsid w:val="00935FF8"/>
    <w:rPr>
      <w:rFonts w:ascii="Sylfaen" w:eastAsia="Sylfaen" w:hAnsi="Sylfaen" w:cs="Sylfaen"/>
      <w:b w:val="0"/>
      <w:bCs w:val="0"/>
      <w:i w:val="0"/>
      <w:iCs w:val="0"/>
      <w:smallCaps w:val="0"/>
      <w:strike w:val="0"/>
      <w:sz w:val="17"/>
      <w:szCs w:val="17"/>
      <w:u w:val="none"/>
    </w:rPr>
  </w:style>
  <w:style w:type="character" w:customStyle="1" w:styleId="Szvegtrzs2DltExact">
    <w:name w:val="Szövegtörzs (2) + Dőlt Exact"/>
    <w:rsid w:val="00935FF8"/>
    <w:rPr>
      <w:rFonts w:ascii="Sylfaen" w:eastAsia="Sylfaen" w:hAnsi="Sylfaen" w:cs="Sylfaen"/>
      <w:b w:val="0"/>
      <w:bCs w:val="0"/>
      <w:i/>
      <w:iCs/>
      <w:smallCaps w:val="0"/>
      <w:strike w:val="0"/>
      <w:color w:val="000000"/>
      <w:spacing w:val="0"/>
      <w:w w:val="100"/>
      <w:position w:val="0"/>
      <w:sz w:val="17"/>
      <w:szCs w:val="17"/>
      <w:u w:val="none"/>
      <w:lang w:val="hu-HU" w:eastAsia="hu-HU" w:bidi="hu-HU"/>
    </w:rPr>
  </w:style>
  <w:style w:type="character" w:customStyle="1" w:styleId="Szvegtrzs295ptFlkvrExact">
    <w:name w:val="Szövegtörzs (2) + 9;5 pt;Félkövér Exact"/>
    <w:rsid w:val="00935FF8"/>
    <w:rPr>
      <w:rFonts w:ascii="Sylfaen" w:eastAsia="Sylfaen" w:hAnsi="Sylfaen" w:cs="Sylfaen"/>
      <w:b/>
      <w:bCs/>
      <w:i w:val="0"/>
      <w:iCs w:val="0"/>
      <w:smallCaps w:val="0"/>
      <w:strike w:val="0"/>
      <w:color w:val="000000"/>
      <w:spacing w:val="0"/>
      <w:w w:val="100"/>
      <w:position w:val="0"/>
      <w:sz w:val="19"/>
      <w:szCs w:val="19"/>
      <w:u w:val="none"/>
      <w:lang w:val="hu-HU" w:eastAsia="hu-HU" w:bidi="hu-HU"/>
    </w:rPr>
  </w:style>
  <w:style w:type="character" w:customStyle="1" w:styleId="Szvegtrzs3Exact">
    <w:name w:val="Szövegtörzs (3) Exact"/>
    <w:rsid w:val="00935FF8"/>
    <w:rPr>
      <w:rFonts w:ascii="Sylfaen" w:eastAsia="Sylfaen" w:hAnsi="Sylfaen" w:cs="Sylfaen"/>
      <w:b/>
      <w:bCs/>
      <w:i w:val="0"/>
      <w:iCs w:val="0"/>
      <w:smallCaps w:val="0"/>
      <w:strike w:val="0"/>
      <w:sz w:val="19"/>
      <w:szCs w:val="19"/>
      <w:u w:val="none"/>
    </w:rPr>
  </w:style>
  <w:style w:type="character" w:customStyle="1" w:styleId="Szvegtrzs385ptNemflkvrExact">
    <w:name w:val="Szövegtörzs (3) + 8;5 pt;Nem félkövér Exact"/>
    <w:rsid w:val="00935FF8"/>
    <w:rPr>
      <w:rFonts w:ascii="Sylfaen" w:eastAsia="Sylfaen" w:hAnsi="Sylfaen" w:cs="Sylfaen"/>
      <w:b/>
      <w:bCs/>
      <w:i w:val="0"/>
      <w:iCs w:val="0"/>
      <w:smallCaps w:val="0"/>
      <w:strike w:val="0"/>
      <w:color w:val="000000"/>
      <w:spacing w:val="0"/>
      <w:w w:val="100"/>
      <w:position w:val="0"/>
      <w:sz w:val="17"/>
      <w:szCs w:val="17"/>
      <w:u w:val="none"/>
      <w:lang w:val="hu-HU" w:eastAsia="hu-HU" w:bidi="hu-HU"/>
    </w:rPr>
  </w:style>
  <w:style w:type="character" w:customStyle="1" w:styleId="Szvegtrzs9Exact">
    <w:name w:val="Szövegtörzs (9) Exact"/>
    <w:rsid w:val="00935FF8"/>
    <w:rPr>
      <w:rFonts w:ascii="Arial" w:eastAsia="Arial" w:hAnsi="Arial" w:cs="Arial"/>
      <w:b/>
      <w:bCs/>
      <w:i w:val="0"/>
      <w:iCs w:val="0"/>
      <w:smallCaps w:val="0"/>
      <w:strike w:val="0"/>
      <w:sz w:val="15"/>
      <w:szCs w:val="15"/>
      <w:u w:val="none"/>
    </w:rPr>
  </w:style>
  <w:style w:type="character" w:customStyle="1" w:styleId="Szvegtrzs9DltExact">
    <w:name w:val="Szövegtörzs (9) + Dőlt Exact"/>
    <w:rsid w:val="00935FF8"/>
    <w:rPr>
      <w:rFonts w:ascii="Arial" w:eastAsia="Arial" w:hAnsi="Arial" w:cs="Arial"/>
      <w:b/>
      <w:bCs/>
      <w:i/>
      <w:iCs/>
      <w:smallCaps w:val="0"/>
      <w:strike w:val="0"/>
      <w:sz w:val="15"/>
      <w:szCs w:val="15"/>
      <w:u w:val="none"/>
    </w:rPr>
  </w:style>
  <w:style w:type="character" w:customStyle="1" w:styleId="Szvegtrzs10Exact">
    <w:name w:val="Szövegtörzs (10) Exact"/>
    <w:rsid w:val="00935FF8"/>
    <w:rPr>
      <w:rFonts w:ascii="Arial" w:eastAsia="Arial" w:hAnsi="Arial" w:cs="Arial"/>
      <w:b w:val="0"/>
      <w:bCs w:val="0"/>
      <w:i w:val="0"/>
      <w:iCs w:val="0"/>
      <w:smallCaps w:val="0"/>
      <w:strike w:val="0"/>
      <w:sz w:val="12"/>
      <w:szCs w:val="12"/>
      <w:u w:val="none"/>
    </w:rPr>
  </w:style>
  <w:style w:type="character" w:customStyle="1" w:styleId="Szvegtrzs375ptNemflkvrDltTrkz0pt">
    <w:name w:val="Szövegtörzs (3) + 7;5 pt;Nem félkövér;Dőlt;Térköz 0 pt"/>
    <w:rsid w:val="00935FF8"/>
    <w:rPr>
      <w:rFonts w:ascii="Sylfaen" w:eastAsia="Sylfaen" w:hAnsi="Sylfaen" w:cs="Sylfaen"/>
      <w:b/>
      <w:bCs/>
      <w:i/>
      <w:iCs/>
      <w:smallCaps w:val="0"/>
      <w:strike w:val="0"/>
      <w:color w:val="000000"/>
      <w:spacing w:val="-10"/>
      <w:w w:val="100"/>
      <w:position w:val="0"/>
      <w:sz w:val="15"/>
      <w:szCs w:val="15"/>
      <w:u w:val="none"/>
      <w:lang w:val="hu-HU" w:eastAsia="hu-HU" w:bidi="hu-HU"/>
    </w:rPr>
  </w:style>
  <w:style w:type="character" w:customStyle="1" w:styleId="Szvegtrzs295ptFlkvr">
    <w:name w:val="Szövegtörzs (2) + 9;5 pt;Félkövér"/>
    <w:rsid w:val="00935FF8"/>
    <w:rPr>
      <w:rFonts w:ascii="Sylfaen" w:eastAsia="Sylfaen" w:hAnsi="Sylfaen" w:cs="Sylfaen"/>
      <w:b/>
      <w:bCs/>
      <w:i w:val="0"/>
      <w:iCs w:val="0"/>
      <w:smallCaps w:val="0"/>
      <w:strike w:val="0"/>
      <w:color w:val="000000"/>
      <w:spacing w:val="0"/>
      <w:w w:val="100"/>
      <w:position w:val="0"/>
      <w:sz w:val="19"/>
      <w:szCs w:val="19"/>
      <w:u w:val="none"/>
      <w:lang w:val="hu-HU" w:eastAsia="hu-HU" w:bidi="hu-HU"/>
    </w:rPr>
  </w:style>
  <w:style w:type="character" w:customStyle="1" w:styleId="Szvegtrzs58ptFlkvr">
    <w:name w:val="Szövegtörzs (5) + 8 pt;Félkövér"/>
    <w:rsid w:val="00935FF8"/>
    <w:rPr>
      <w:rFonts w:ascii="Sylfaen" w:eastAsia="Sylfaen" w:hAnsi="Sylfaen" w:cs="Sylfaen"/>
      <w:b/>
      <w:bCs/>
      <w:i w:val="0"/>
      <w:iCs w:val="0"/>
      <w:smallCaps w:val="0"/>
      <w:strike w:val="0"/>
      <w:color w:val="000000"/>
      <w:spacing w:val="0"/>
      <w:w w:val="100"/>
      <w:position w:val="0"/>
      <w:sz w:val="16"/>
      <w:szCs w:val="16"/>
      <w:u w:val="none"/>
      <w:lang w:val="hu-HU" w:eastAsia="hu-HU" w:bidi="hu-HU"/>
    </w:rPr>
  </w:style>
  <w:style w:type="character" w:customStyle="1" w:styleId="Szvegtrzs385ptNemflkvr">
    <w:name w:val="Szövegtörzs (3) + 8;5 pt;Nem félkövér"/>
    <w:rsid w:val="00935FF8"/>
    <w:rPr>
      <w:rFonts w:ascii="Sylfaen" w:eastAsia="Sylfaen" w:hAnsi="Sylfaen" w:cs="Sylfaen"/>
      <w:b/>
      <w:bCs/>
      <w:i w:val="0"/>
      <w:iCs w:val="0"/>
      <w:smallCaps w:val="0"/>
      <w:strike w:val="0"/>
      <w:color w:val="000000"/>
      <w:spacing w:val="0"/>
      <w:w w:val="100"/>
      <w:position w:val="0"/>
      <w:sz w:val="17"/>
      <w:szCs w:val="17"/>
      <w:u w:val="none"/>
      <w:lang w:val="hu-HU" w:eastAsia="hu-HU" w:bidi="hu-HU"/>
    </w:rPr>
  </w:style>
  <w:style w:type="character" w:customStyle="1" w:styleId="Szvegtrzs8">
    <w:name w:val="Szövegtörzs (8)_"/>
    <w:link w:val="Szvegtrzs80"/>
    <w:uiPriority w:val="99"/>
    <w:rsid w:val="00935FF8"/>
    <w:rPr>
      <w:rFonts w:ascii="Sylfaen" w:eastAsia="Sylfaen" w:hAnsi="Sylfaen" w:cs="Sylfaen"/>
      <w:i/>
      <w:iCs/>
      <w:spacing w:val="-10"/>
      <w:sz w:val="15"/>
      <w:szCs w:val="15"/>
      <w:shd w:val="clear" w:color="auto" w:fill="FFFFFF"/>
    </w:rPr>
  </w:style>
  <w:style w:type="character" w:customStyle="1" w:styleId="Szvegtrzs8NemdltTrkz0pt">
    <w:name w:val="Szövegtörzs (8) + Nem dőlt;Térköz 0 pt"/>
    <w:rsid w:val="00935FF8"/>
    <w:rPr>
      <w:rFonts w:ascii="Sylfaen" w:eastAsia="Sylfaen" w:hAnsi="Sylfaen" w:cs="Sylfaen"/>
      <w:b w:val="0"/>
      <w:bCs w:val="0"/>
      <w:i/>
      <w:iCs/>
      <w:smallCaps w:val="0"/>
      <w:strike w:val="0"/>
      <w:color w:val="000000"/>
      <w:spacing w:val="0"/>
      <w:w w:val="100"/>
      <w:position w:val="0"/>
      <w:sz w:val="15"/>
      <w:szCs w:val="15"/>
      <w:u w:val="none"/>
      <w:lang w:val="hu-HU" w:eastAsia="hu-HU" w:bidi="hu-HU"/>
    </w:rPr>
  </w:style>
  <w:style w:type="character" w:customStyle="1" w:styleId="Szvegtrzs9">
    <w:name w:val="Szövegtörzs (9)_"/>
    <w:link w:val="Szvegtrzs90"/>
    <w:rsid w:val="00935FF8"/>
    <w:rPr>
      <w:rFonts w:eastAsia="Arial"/>
      <w:b/>
      <w:bCs/>
      <w:sz w:val="15"/>
      <w:szCs w:val="15"/>
      <w:shd w:val="clear" w:color="auto" w:fill="FFFFFF"/>
    </w:rPr>
  </w:style>
  <w:style w:type="character" w:customStyle="1" w:styleId="Tblzatfelirata">
    <w:name w:val="Táblázat felirata_"/>
    <w:link w:val="Tblzatfelirata0"/>
    <w:rsid w:val="00935FF8"/>
    <w:rPr>
      <w:rFonts w:eastAsia="Arial"/>
      <w:b/>
      <w:bCs/>
      <w:sz w:val="15"/>
      <w:szCs w:val="15"/>
      <w:shd w:val="clear" w:color="auto" w:fill="FFFFFF"/>
    </w:rPr>
  </w:style>
  <w:style w:type="character" w:customStyle="1" w:styleId="Szvegtrzs2Arial75ptFlkvr">
    <w:name w:val="Szövegtörzs (2) + Arial;7;5 pt;Félkövér"/>
    <w:rsid w:val="00935FF8"/>
    <w:rPr>
      <w:rFonts w:ascii="Arial" w:eastAsia="Arial" w:hAnsi="Arial" w:cs="Arial"/>
      <w:b/>
      <w:bCs/>
      <w:i w:val="0"/>
      <w:iCs w:val="0"/>
      <w:smallCaps w:val="0"/>
      <w:strike w:val="0"/>
      <w:color w:val="000000"/>
      <w:spacing w:val="0"/>
      <w:w w:val="100"/>
      <w:position w:val="0"/>
      <w:sz w:val="15"/>
      <w:szCs w:val="15"/>
      <w:u w:val="none"/>
      <w:lang w:val="hu-HU" w:eastAsia="hu-HU" w:bidi="hu-HU"/>
    </w:rPr>
  </w:style>
  <w:style w:type="character" w:customStyle="1" w:styleId="Szvegtrzs2Arial75ptFlkvrDlt">
    <w:name w:val="Szövegtörzs (2) + Arial;7;5 pt;Félkövér;Dőlt"/>
    <w:rsid w:val="00935FF8"/>
    <w:rPr>
      <w:rFonts w:ascii="Arial" w:eastAsia="Arial" w:hAnsi="Arial" w:cs="Arial"/>
      <w:b/>
      <w:bCs/>
      <w:i/>
      <w:iCs/>
      <w:smallCaps w:val="0"/>
      <w:strike w:val="0"/>
      <w:color w:val="000000"/>
      <w:spacing w:val="0"/>
      <w:w w:val="100"/>
      <w:position w:val="0"/>
      <w:sz w:val="15"/>
      <w:szCs w:val="15"/>
      <w:u w:val="none"/>
      <w:lang w:val="hu-HU" w:eastAsia="hu-HU" w:bidi="hu-HU"/>
    </w:rPr>
  </w:style>
  <w:style w:type="character" w:customStyle="1" w:styleId="Szvegtrzs10">
    <w:name w:val="Szövegtörzs (10)_"/>
    <w:link w:val="Szvegtrzs100"/>
    <w:rsid w:val="00935FF8"/>
    <w:rPr>
      <w:rFonts w:eastAsia="Arial"/>
      <w:sz w:val="12"/>
      <w:szCs w:val="12"/>
      <w:shd w:val="clear" w:color="auto" w:fill="FFFFFF"/>
    </w:rPr>
  </w:style>
  <w:style w:type="character" w:customStyle="1" w:styleId="Szvegtrzs11">
    <w:name w:val="Szövegtörzs (11)_"/>
    <w:link w:val="Szvegtrzs110"/>
    <w:rsid w:val="00935FF8"/>
    <w:rPr>
      <w:rFonts w:eastAsia="Arial"/>
      <w:b/>
      <w:bCs/>
      <w:sz w:val="13"/>
      <w:szCs w:val="13"/>
      <w:shd w:val="clear" w:color="auto" w:fill="FFFFFF"/>
    </w:rPr>
  </w:style>
  <w:style w:type="character" w:customStyle="1" w:styleId="Szvegtrzs116ptNemflkvr">
    <w:name w:val="Szövegtörzs (11) + 6 pt;Nem félkövér"/>
    <w:rsid w:val="00935FF8"/>
    <w:rPr>
      <w:rFonts w:ascii="Arial" w:eastAsia="Arial" w:hAnsi="Arial" w:cs="Arial"/>
      <w:b/>
      <w:bCs/>
      <w:i w:val="0"/>
      <w:iCs w:val="0"/>
      <w:smallCaps w:val="0"/>
      <w:strike w:val="0"/>
      <w:color w:val="000000"/>
      <w:spacing w:val="0"/>
      <w:w w:val="100"/>
      <w:position w:val="0"/>
      <w:sz w:val="12"/>
      <w:szCs w:val="12"/>
      <w:u w:val="none"/>
      <w:lang w:val="hu-HU" w:eastAsia="hu-HU" w:bidi="hu-HU"/>
    </w:rPr>
  </w:style>
  <w:style w:type="character" w:customStyle="1" w:styleId="Szvegtrzs1065ptFlkvr">
    <w:name w:val="Szövegtörzs (10) + 6;5 pt;Félkövér"/>
    <w:rsid w:val="00935FF8"/>
    <w:rPr>
      <w:rFonts w:ascii="Arial" w:eastAsia="Arial" w:hAnsi="Arial" w:cs="Arial"/>
      <w:b/>
      <w:bCs/>
      <w:i w:val="0"/>
      <w:iCs w:val="0"/>
      <w:smallCaps w:val="0"/>
      <w:strike w:val="0"/>
      <w:color w:val="000000"/>
      <w:spacing w:val="0"/>
      <w:w w:val="100"/>
      <w:position w:val="0"/>
      <w:sz w:val="13"/>
      <w:szCs w:val="13"/>
      <w:u w:val="none"/>
      <w:lang w:val="hu-HU" w:eastAsia="hu-HU" w:bidi="hu-HU"/>
    </w:rPr>
  </w:style>
  <w:style w:type="character" w:customStyle="1" w:styleId="Szvegtrzs12">
    <w:name w:val="Szövegtörzs (12)_"/>
    <w:link w:val="Szvegtrzs120"/>
    <w:rsid w:val="00935FF8"/>
    <w:rPr>
      <w:rFonts w:eastAsia="Arial"/>
      <w:i/>
      <w:iCs/>
      <w:sz w:val="12"/>
      <w:szCs w:val="12"/>
      <w:shd w:val="clear" w:color="auto" w:fill="FFFFFF"/>
    </w:rPr>
  </w:style>
  <w:style w:type="character" w:customStyle="1" w:styleId="Szvegtrzs12Nemdlt">
    <w:name w:val="Szövegtörzs (12) + Nem dőlt"/>
    <w:rsid w:val="00935FF8"/>
    <w:rPr>
      <w:rFonts w:ascii="Arial" w:eastAsia="Arial" w:hAnsi="Arial" w:cs="Arial"/>
      <w:b w:val="0"/>
      <w:bCs w:val="0"/>
      <w:i/>
      <w:iCs/>
      <w:smallCaps w:val="0"/>
      <w:strike w:val="0"/>
      <w:color w:val="000000"/>
      <w:spacing w:val="0"/>
      <w:w w:val="100"/>
      <w:position w:val="0"/>
      <w:sz w:val="12"/>
      <w:szCs w:val="12"/>
      <w:u w:val="none"/>
      <w:lang w:val="hu-HU" w:eastAsia="hu-HU" w:bidi="hu-HU"/>
    </w:rPr>
  </w:style>
  <w:style w:type="character" w:customStyle="1" w:styleId="Szvegtrzs13">
    <w:name w:val="Szövegtörzs (13)_"/>
    <w:link w:val="Szvegtrzs130"/>
    <w:rsid w:val="00935FF8"/>
    <w:rPr>
      <w:rFonts w:eastAsia="Arial"/>
      <w:sz w:val="15"/>
      <w:szCs w:val="15"/>
      <w:shd w:val="clear" w:color="auto" w:fill="FFFFFF"/>
    </w:rPr>
  </w:style>
  <w:style w:type="character" w:customStyle="1" w:styleId="Szvegtrzs2Arial75pt">
    <w:name w:val="Szövegtörzs (2) + Arial;7;5 pt"/>
    <w:rsid w:val="00935FF8"/>
    <w:rPr>
      <w:rFonts w:ascii="Arial" w:eastAsia="Arial" w:hAnsi="Arial" w:cs="Arial"/>
      <w:b w:val="0"/>
      <w:bCs w:val="0"/>
      <w:i w:val="0"/>
      <w:iCs w:val="0"/>
      <w:smallCaps w:val="0"/>
      <w:strike w:val="0"/>
      <w:color w:val="000000"/>
      <w:spacing w:val="0"/>
      <w:w w:val="100"/>
      <w:position w:val="0"/>
      <w:sz w:val="15"/>
      <w:szCs w:val="15"/>
      <w:u w:val="none"/>
      <w:lang w:val="hu-HU" w:eastAsia="hu-HU" w:bidi="hu-HU"/>
    </w:rPr>
  </w:style>
  <w:style w:type="character" w:customStyle="1" w:styleId="Szvegtrzs2Arial75ptDlt">
    <w:name w:val="Szövegtörzs (2) + Arial;7;5 pt;Dőlt"/>
    <w:rsid w:val="00935FF8"/>
    <w:rPr>
      <w:rFonts w:ascii="Arial" w:eastAsia="Arial" w:hAnsi="Arial" w:cs="Arial"/>
      <w:b w:val="0"/>
      <w:bCs w:val="0"/>
      <w:i/>
      <w:iCs/>
      <w:smallCaps w:val="0"/>
      <w:strike w:val="0"/>
      <w:color w:val="000000"/>
      <w:spacing w:val="0"/>
      <w:w w:val="100"/>
      <w:position w:val="0"/>
      <w:sz w:val="15"/>
      <w:szCs w:val="15"/>
      <w:u w:val="none"/>
      <w:lang w:val="hu-HU" w:eastAsia="hu-HU" w:bidi="hu-HU"/>
    </w:rPr>
  </w:style>
  <w:style w:type="character" w:customStyle="1" w:styleId="Szvegtrzs11Dlt">
    <w:name w:val="Szövegtörzs (11) + Dőlt"/>
    <w:rsid w:val="00935FF8"/>
    <w:rPr>
      <w:rFonts w:ascii="Arial" w:eastAsia="Arial" w:hAnsi="Arial" w:cs="Arial"/>
      <w:b/>
      <w:bCs/>
      <w:i/>
      <w:iCs/>
      <w:smallCaps w:val="0"/>
      <w:strike w:val="0"/>
      <w:color w:val="000000"/>
      <w:spacing w:val="0"/>
      <w:w w:val="100"/>
      <w:position w:val="0"/>
      <w:sz w:val="13"/>
      <w:szCs w:val="13"/>
      <w:u w:val="none"/>
      <w:lang w:val="hu-HU" w:eastAsia="hu-HU" w:bidi="hu-HU"/>
    </w:rPr>
  </w:style>
  <w:style w:type="character" w:customStyle="1" w:styleId="Tblzatfelirata2Exact">
    <w:name w:val="Táblázat felirata (2) Exact"/>
    <w:link w:val="Tblzatfelirata2"/>
    <w:rsid w:val="00935FF8"/>
    <w:rPr>
      <w:rFonts w:eastAsia="Arial"/>
      <w:sz w:val="15"/>
      <w:szCs w:val="15"/>
      <w:shd w:val="clear" w:color="auto" w:fill="FFFFFF"/>
    </w:rPr>
  </w:style>
  <w:style w:type="character" w:customStyle="1" w:styleId="Szvegtrzs2David75ptFlkvrTrkz0pt">
    <w:name w:val="Szövegtörzs (2) + David;7;5 pt;Félkövér;Térköz 0 pt"/>
    <w:rsid w:val="00935FF8"/>
    <w:rPr>
      <w:rFonts w:ascii="David" w:eastAsia="David" w:hAnsi="David" w:cs="David"/>
      <w:b/>
      <w:bCs/>
      <w:i w:val="0"/>
      <w:iCs w:val="0"/>
      <w:smallCaps w:val="0"/>
      <w:strike w:val="0"/>
      <w:color w:val="000000"/>
      <w:spacing w:val="10"/>
      <w:w w:val="100"/>
      <w:position w:val="0"/>
      <w:sz w:val="15"/>
      <w:szCs w:val="15"/>
      <w:u w:val="none"/>
      <w:lang w:val="hu-HU" w:eastAsia="hu-HU" w:bidi="hu-HU"/>
    </w:rPr>
  </w:style>
  <w:style w:type="character" w:customStyle="1" w:styleId="Szvegtrzs13Exact">
    <w:name w:val="Szövegtörzs (13) Exact"/>
    <w:rsid w:val="00935FF8"/>
    <w:rPr>
      <w:rFonts w:ascii="Arial" w:eastAsia="Arial" w:hAnsi="Arial" w:cs="Arial"/>
      <w:b w:val="0"/>
      <w:bCs w:val="0"/>
      <w:i w:val="0"/>
      <w:iCs w:val="0"/>
      <w:smallCaps w:val="0"/>
      <w:strike w:val="0"/>
      <w:sz w:val="15"/>
      <w:szCs w:val="15"/>
      <w:u w:val="none"/>
    </w:rPr>
  </w:style>
  <w:style w:type="character" w:customStyle="1" w:styleId="Szvegtrzs14Exact">
    <w:name w:val="Szövegtörzs (14) Exact"/>
    <w:rsid w:val="00935FF8"/>
    <w:rPr>
      <w:rFonts w:ascii="Arial" w:eastAsia="Arial" w:hAnsi="Arial" w:cs="Arial"/>
      <w:b w:val="0"/>
      <w:bCs w:val="0"/>
      <w:i/>
      <w:iCs/>
      <w:smallCaps w:val="0"/>
      <w:strike w:val="0"/>
      <w:sz w:val="15"/>
      <w:szCs w:val="15"/>
      <w:u w:val="none"/>
    </w:rPr>
  </w:style>
  <w:style w:type="character" w:customStyle="1" w:styleId="Szvegtrzs2Arial10pt">
    <w:name w:val="Szövegtörzs (2) + Arial;10 pt"/>
    <w:rsid w:val="00935FF8"/>
    <w:rPr>
      <w:rFonts w:ascii="Arial" w:eastAsia="Arial" w:hAnsi="Arial" w:cs="Arial"/>
      <w:b w:val="0"/>
      <w:bCs w:val="0"/>
      <w:i w:val="0"/>
      <w:iCs w:val="0"/>
      <w:smallCaps w:val="0"/>
      <w:strike w:val="0"/>
      <w:color w:val="000000"/>
      <w:spacing w:val="0"/>
      <w:w w:val="100"/>
      <w:position w:val="0"/>
      <w:sz w:val="20"/>
      <w:szCs w:val="20"/>
      <w:u w:val="none"/>
    </w:rPr>
  </w:style>
  <w:style w:type="character" w:customStyle="1" w:styleId="TblzatfelirataExact">
    <w:name w:val="Táblázat felirata Exact"/>
    <w:rsid w:val="00935FF8"/>
    <w:rPr>
      <w:rFonts w:ascii="Arial" w:eastAsia="Arial" w:hAnsi="Arial" w:cs="Arial"/>
      <w:b/>
      <w:bCs/>
      <w:i w:val="0"/>
      <w:iCs w:val="0"/>
      <w:smallCaps w:val="0"/>
      <w:strike w:val="0"/>
      <w:sz w:val="15"/>
      <w:szCs w:val="15"/>
      <w:u w:val="none"/>
    </w:rPr>
  </w:style>
  <w:style w:type="character" w:customStyle="1" w:styleId="Szvegtrzs15Exact">
    <w:name w:val="Szövegtörzs (15) Exact"/>
    <w:link w:val="Szvegtrzs15"/>
    <w:rsid w:val="00935FF8"/>
    <w:rPr>
      <w:rFonts w:eastAsia="Arial"/>
      <w:b/>
      <w:bCs/>
      <w:i/>
      <w:iCs/>
      <w:sz w:val="15"/>
      <w:szCs w:val="15"/>
      <w:shd w:val="clear" w:color="auto" w:fill="FFFFFF"/>
    </w:rPr>
  </w:style>
  <w:style w:type="character" w:customStyle="1" w:styleId="Szvegtrzs15NemflkvrNemdltExact">
    <w:name w:val="Szövegtörzs (15) + Nem félkövér;Nem dőlt Exact"/>
    <w:rsid w:val="00935FF8"/>
    <w:rPr>
      <w:rFonts w:ascii="Arial" w:eastAsia="Arial" w:hAnsi="Arial" w:cs="Arial"/>
      <w:b/>
      <w:bCs/>
      <w:i/>
      <w:iCs/>
      <w:smallCaps w:val="0"/>
      <w:strike w:val="0"/>
      <w:color w:val="000000"/>
      <w:spacing w:val="0"/>
      <w:w w:val="100"/>
      <w:position w:val="0"/>
      <w:sz w:val="15"/>
      <w:szCs w:val="15"/>
      <w:u w:val="none"/>
      <w:lang w:val="hu-HU" w:eastAsia="hu-HU" w:bidi="hu-HU"/>
    </w:rPr>
  </w:style>
  <w:style w:type="character" w:customStyle="1" w:styleId="Szvegtrzs15NemdltExact">
    <w:name w:val="Szövegtörzs (15) + Nem dőlt Exact"/>
    <w:rsid w:val="00935FF8"/>
    <w:rPr>
      <w:rFonts w:ascii="Arial" w:eastAsia="Arial" w:hAnsi="Arial" w:cs="Arial"/>
      <w:b/>
      <w:bCs/>
      <w:i/>
      <w:iCs/>
      <w:smallCaps w:val="0"/>
      <w:strike w:val="0"/>
      <w:color w:val="000000"/>
      <w:spacing w:val="0"/>
      <w:w w:val="100"/>
      <w:position w:val="0"/>
      <w:sz w:val="15"/>
      <w:szCs w:val="15"/>
      <w:u w:val="none"/>
      <w:lang w:val="hu-HU" w:eastAsia="hu-HU" w:bidi="hu-HU"/>
    </w:rPr>
  </w:style>
  <w:style w:type="character" w:customStyle="1" w:styleId="Szvegtrzs13FlkvrExact">
    <w:name w:val="Szövegtörzs (13) + Félkövér Exact"/>
    <w:rsid w:val="00935FF8"/>
    <w:rPr>
      <w:rFonts w:ascii="Arial" w:eastAsia="Arial" w:hAnsi="Arial" w:cs="Arial"/>
      <w:b/>
      <w:bCs/>
      <w:i w:val="0"/>
      <w:iCs w:val="0"/>
      <w:smallCaps w:val="0"/>
      <w:strike w:val="0"/>
      <w:color w:val="000000"/>
      <w:spacing w:val="0"/>
      <w:w w:val="100"/>
      <w:position w:val="0"/>
      <w:sz w:val="15"/>
      <w:szCs w:val="15"/>
      <w:u w:val="none"/>
      <w:lang w:val="hu-HU" w:eastAsia="hu-HU" w:bidi="hu-HU"/>
    </w:rPr>
  </w:style>
  <w:style w:type="character" w:customStyle="1" w:styleId="Cmsor2Exact">
    <w:name w:val="Címsor #2 Exact"/>
    <w:link w:val="Cmsor20"/>
    <w:rsid w:val="00935FF8"/>
    <w:rPr>
      <w:rFonts w:ascii="Sylfaen" w:eastAsia="Sylfaen" w:hAnsi="Sylfaen" w:cs="Sylfaen"/>
      <w:sz w:val="19"/>
      <w:szCs w:val="19"/>
      <w:shd w:val="clear" w:color="auto" w:fill="FFFFFF"/>
    </w:rPr>
  </w:style>
  <w:style w:type="character" w:customStyle="1" w:styleId="Cmsor2Arial10ptExact">
    <w:name w:val="Címsor #2 + Arial;10 pt Exact"/>
    <w:rsid w:val="00935FF8"/>
    <w:rPr>
      <w:rFonts w:ascii="Arial" w:eastAsia="Arial" w:hAnsi="Arial" w:cs="Arial"/>
      <w:b/>
      <w:bCs/>
      <w:i w:val="0"/>
      <w:iCs w:val="0"/>
      <w:smallCaps w:val="0"/>
      <w:strike w:val="0"/>
      <w:color w:val="000000"/>
      <w:spacing w:val="0"/>
      <w:w w:val="100"/>
      <w:position w:val="0"/>
      <w:sz w:val="20"/>
      <w:szCs w:val="20"/>
      <w:u w:val="none"/>
    </w:rPr>
  </w:style>
  <w:style w:type="character" w:customStyle="1" w:styleId="Szvegtrzs2Arial95ptTrkz1pt">
    <w:name w:val="Szövegtörzs (2) + Arial;9;5 pt;Térköz 1 pt"/>
    <w:rsid w:val="00935FF8"/>
    <w:rPr>
      <w:rFonts w:ascii="Arial" w:eastAsia="Arial" w:hAnsi="Arial" w:cs="Arial"/>
      <w:b w:val="0"/>
      <w:bCs w:val="0"/>
      <w:i w:val="0"/>
      <w:iCs w:val="0"/>
      <w:smallCaps w:val="0"/>
      <w:strike w:val="0"/>
      <w:color w:val="000000"/>
      <w:spacing w:val="20"/>
      <w:w w:val="100"/>
      <w:position w:val="0"/>
      <w:sz w:val="19"/>
      <w:szCs w:val="19"/>
      <w:u w:val="none"/>
      <w:lang w:val="hu-HU" w:eastAsia="hu-HU" w:bidi="hu-HU"/>
    </w:rPr>
  </w:style>
  <w:style w:type="character" w:customStyle="1" w:styleId="Szvegtrzs14">
    <w:name w:val="Szövegtörzs (14)_"/>
    <w:link w:val="Szvegtrzs140"/>
    <w:rsid w:val="00935FF8"/>
    <w:rPr>
      <w:rFonts w:eastAsia="Arial"/>
      <w:i/>
      <w:iCs/>
      <w:sz w:val="15"/>
      <w:szCs w:val="15"/>
      <w:shd w:val="clear" w:color="auto" w:fill="FFFFFF"/>
    </w:rPr>
  </w:style>
  <w:style w:type="character" w:customStyle="1" w:styleId="Szvegtrzs14Nemdlt">
    <w:name w:val="Szövegtörzs (14) + Nem dőlt"/>
    <w:rsid w:val="00935FF8"/>
    <w:rPr>
      <w:rFonts w:ascii="Arial" w:eastAsia="Arial" w:hAnsi="Arial" w:cs="Arial"/>
      <w:b w:val="0"/>
      <w:bCs w:val="0"/>
      <w:i/>
      <w:iCs/>
      <w:smallCaps w:val="0"/>
      <w:strike w:val="0"/>
      <w:color w:val="000000"/>
      <w:spacing w:val="0"/>
      <w:w w:val="100"/>
      <w:position w:val="0"/>
      <w:sz w:val="15"/>
      <w:szCs w:val="15"/>
      <w:u w:val="none"/>
      <w:lang w:val="hu-HU" w:eastAsia="hu-HU" w:bidi="hu-HU"/>
    </w:rPr>
  </w:style>
  <w:style w:type="character" w:customStyle="1" w:styleId="Szvegtrzs13Dlt">
    <w:name w:val="Szövegtörzs (13) + Dőlt"/>
    <w:rsid w:val="00935FF8"/>
    <w:rPr>
      <w:rFonts w:ascii="Arial" w:eastAsia="Arial" w:hAnsi="Arial" w:cs="Arial"/>
      <w:b w:val="0"/>
      <w:bCs w:val="0"/>
      <w:i/>
      <w:iCs/>
      <w:smallCaps w:val="0"/>
      <w:strike w:val="0"/>
      <w:color w:val="000000"/>
      <w:spacing w:val="0"/>
      <w:w w:val="100"/>
      <w:position w:val="0"/>
      <w:sz w:val="15"/>
      <w:szCs w:val="15"/>
      <w:u w:val="none"/>
      <w:lang w:val="hu-HU" w:eastAsia="hu-HU" w:bidi="hu-HU"/>
    </w:rPr>
  </w:style>
  <w:style w:type="paragraph" w:customStyle="1" w:styleId="Lbjegyzet0">
    <w:name w:val="Lábjegyzet"/>
    <w:basedOn w:val="Norml"/>
    <w:link w:val="Lbjegyzet"/>
    <w:rsid w:val="00935FF8"/>
    <w:pPr>
      <w:widowControl w:val="0"/>
      <w:shd w:val="clear" w:color="auto" w:fill="FFFFFF"/>
      <w:spacing w:line="191" w:lineRule="exact"/>
      <w:ind w:hanging="400"/>
      <w:jc w:val="both"/>
    </w:pPr>
    <w:rPr>
      <w:rFonts w:ascii="Times New Roman" w:eastAsia="Arial" w:hAnsi="Times New Roman" w:cs="Times New Roman"/>
      <w:sz w:val="12"/>
      <w:szCs w:val="12"/>
    </w:rPr>
  </w:style>
  <w:style w:type="paragraph" w:customStyle="1" w:styleId="Lbjegyzet20">
    <w:name w:val="Lábjegyzet (2)"/>
    <w:basedOn w:val="Norml"/>
    <w:link w:val="Lbjegyzet2"/>
    <w:rsid w:val="00935FF8"/>
    <w:pPr>
      <w:widowControl w:val="0"/>
      <w:shd w:val="clear" w:color="auto" w:fill="FFFFFF"/>
      <w:spacing w:line="148" w:lineRule="exact"/>
      <w:ind w:hanging="320"/>
      <w:jc w:val="both"/>
    </w:pPr>
    <w:rPr>
      <w:rFonts w:ascii="Times New Roman" w:eastAsia="Arial" w:hAnsi="Times New Roman" w:cs="Times New Roman"/>
      <w:i/>
      <w:iCs/>
      <w:sz w:val="12"/>
      <w:szCs w:val="12"/>
    </w:rPr>
  </w:style>
  <w:style w:type="paragraph" w:customStyle="1" w:styleId="Szvegtrzs32">
    <w:name w:val="Szövegtörzs (3)"/>
    <w:basedOn w:val="Norml"/>
    <w:link w:val="Szvegtrzs30"/>
    <w:rsid w:val="00935FF8"/>
    <w:pPr>
      <w:widowControl w:val="0"/>
      <w:shd w:val="clear" w:color="auto" w:fill="FFFFFF"/>
      <w:spacing w:line="336" w:lineRule="exact"/>
      <w:ind w:hanging="320"/>
      <w:jc w:val="center"/>
    </w:pPr>
    <w:rPr>
      <w:rFonts w:ascii="Sylfaen" w:eastAsia="Sylfaen" w:hAnsi="Sylfaen" w:cs="Sylfaen"/>
      <w:b/>
      <w:bCs/>
      <w:sz w:val="19"/>
      <w:szCs w:val="19"/>
    </w:rPr>
  </w:style>
  <w:style w:type="paragraph" w:customStyle="1" w:styleId="Szvegtrzs40">
    <w:name w:val="Szövegtörzs (4)"/>
    <w:basedOn w:val="Norml"/>
    <w:link w:val="Szvegtrzs4"/>
    <w:rsid w:val="00935FF8"/>
    <w:pPr>
      <w:widowControl w:val="0"/>
      <w:shd w:val="clear" w:color="auto" w:fill="FFFFFF"/>
      <w:spacing w:after="300" w:line="0" w:lineRule="atLeast"/>
      <w:jc w:val="center"/>
    </w:pPr>
    <w:rPr>
      <w:rFonts w:ascii="Sylfaen" w:eastAsia="Sylfaen" w:hAnsi="Sylfaen" w:cs="Sylfaen"/>
      <w:b/>
      <w:bCs/>
      <w:sz w:val="16"/>
      <w:szCs w:val="16"/>
    </w:rPr>
  </w:style>
  <w:style w:type="paragraph" w:customStyle="1" w:styleId="Szvegtrzs50">
    <w:name w:val="Szövegtörzs (5)"/>
    <w:basedOn w:val="Norml"/>
    <w:link w:val="Szvegtrzs5"/>
    <w:rsid w:val="00935FF8"/>
    <w:pPr>
      <w:widowControl w:val="0"/>
      <w:shd w:val="clear" w:color="auto" w:fill="FFFFFF"/>
      <w:spacing w:before="300" w:after="300" w:line="0" w:lineRule="atLeast"/>
      <w:ind w:hanging="560"/>
      <w:jc w:val="both"/>
    </w:pPr>
    <w:rPr>
      <w:rFonts w:ascii="Sylfaen" w:eastAsia="Sylfaen" w:hAnsi="Sylfaen" w:cs="Sylfaen"/>
      <w:sz w:val="15"/>
      <w:szCs w:val="15"/>
    </w:rPr>
  </w:style>
  <w:style w:type="paragraph" w:customStyle="1" w:styleId="Cmsor12">
    <w:name w:val="Címsor #1"/>
    <w:basedOn w:val="Norml"/>
    <w:link w:val="Cmsor11"/>
    <w:rsid w:val="00935FF8"/>
    <w:pPr>
      <w:widowControl w:val="0"/>
      <w:shd w:val="clear" w:color="auto" w:fill="FFFFFF"/>
      <w:spacing w:before="360" w:after="240" w:line="0" w:lineRule="atLeast"/>
      <w:jc w:val="both"/>
      <w:outlineLvl w:val="0"/>
    </w:pPr>
    <w:rPr>
      <w:rFonts w:ascii="Sylfaen" w:eastAsia="Sylfaen" w:hAnsi="Sylfaen" w:cs="Sylfaen"/>
      <w:i/>
      <w:iCs/>
      <w:sz w:val="17"/>
      <w:szCs w:val="17"/>
    </w:rPr>
  </w:style>
  <w:style w:type="paragraph" w:customStyle="1" w:styleId="Szvegtrzs60">
    <w:name w:val="Szövegtörzs (6)"/>
    <w:basedOn w:val="Norml"/>
    <w:link w:val="Szvegtrzs6"/>
    <w:rsid w:val="00935FF8"/>
    <w:pPr>
      <w:widowControl w:val="0"/>
      <w:shd w:val="clear" w:color="auto" w:fill="FFFFFF"/>
      <w:spacing w:before="360" w:after="240" w:line="0" w:lineRule="atLeast"/>
      <w:jc w:val="both"/>
    </w:pPr>
    <w:rPr>
      <w:rFonts w:ascii="Sylfaen" w:eastAsia="Sylfaen" w:hAnsi="Sylfaen" w:cs="Sylfaen"/>
      <w:i/>
      <w:iCs/>
      <w:sz w:val="17"/>
      <w:szCs w:val="17"/>
    </w:rPr>
  </w:style>
  <w:style w:type="paragraph" w:customStyle="1" w:styleId="Szvegtrzs7">
    <w:name w:val="Szövegtörzs (7)"/>
    <w:basedOn w:val="Norml"/>
    <w:link w:val="Szvegtrzs7Exact"/>
    <w:rsid w:val="00935FF8"/>
    <w:pPr>
      <w:widowControl w:val="0"/>
      <w:shd w:val="clear" w:color="auto" w:fill="FFFFFF"/>
      <w:spacing w:after="180" w:line="0" w:lineRule="atLeast"/>
    </w:pPr>
    <w:rPr>
      <w:rFonts w:ascii="Franklin Gothic Medium" w:eastAsia="Franklin Gothic Medium" w:hAnsi="Franklin Gothic Medium" w:cs="Franklin Gothic Medium"/>
      <w:sz w:val="20"/>
      <w:szCs w:val="20"/>
    </w:rPr>
  </w:style>
  <w:style w:type="paragraph" w:customStyle="1" w:styleId="Szvegtrzs90">
    <w:name w:val="Szövegtörzs (9)"/>
    <w:basedOn w:val="Norml"/>
    <w:link w:val="Szvegtrzs9"/>
    <w:rsid w:val="00935FF8"/>
    <w:pPr>
      <w:widowControl w:val="0"/>
      <w:shd w:val="clear" w:color="auto" w:fill="FFFFFF"/>
      <w:spacing w:line="173" w:lineRule="exact"/>
      <w:jc w:val="both"/>
    </w:pPr>
    <w:rPr>
      <w:rFonts w:ascii="Times New Roman" w:eastAsia="Arial" w:hAnsi="Times New Roman" w:cs="Times New Roman"/>
      <w:b/>
      <w:bCs/>
      <w:sz w:val="15"/>
      <w:szCs w:val="15"/>
    </w:rPr>
  </w:style>
  <w:style w:type="paragraph" w:customStyle="1" w:styleId="Szvegtrzs100">
    <w:name w:val="Szövegtörzs (10)"/>
    <w:basedOn w:val="Norml"/>
    <w:link w:val="Szvegtrzs10"/>
    <w:rsid w:val="00935FF8"/>
    <w:pPr>
      <w:widowControl w:val="0"/>
      <w:shd w:val="clear" w:color="auto" w:fill="FFFFFF"/>
      <w:spacing w:line="0" w:lineRule="atLeast"/>
      <w:ind w:hanging="320"/>
    </w:pPr>
    <w:rPr>
      <w:rFonts w:ascii="Times New Roman" w:eastAsia="Arial" w:hAnsi="Times New Roman" w:cs="Times New Roman"/>
      <w:sz w:val="12"/>
      <w:szCs w:val="12"/>
    </w:rPr>
  </w:style>
  <w:style w:type="paragraph" w:customStyle="1" w:styleId="Szvegtrzs80">
    <w:name w:val="Szövegtörzs (8)"/>
    <w:basedOn w:val="Norml"/>
    <w:link w:val="Szvegtrzs8"/>
    <w:uiPriority w:val="99"/>
    <w:rsid w:val="00935FF8"/>
    <w:pPr>
      <w:widowControl w:val="0"/>
      <w:shd w:val="clear" w:color="auto" w:fill="FFFFFF"/>
      <w:spacing w:after="240" w:line="0" w:lineRule="atLeast"/>
      <w:jc w:val="center"/>
    </w:pPr>
    <w:rPr>
      <w:rFonts w:ascii="Sylfaen" w:eastAsia="Sylfaen" w:hAnsi="Sylfaen" w:cs="Sylfaen"/>
      <w:i/>
      <w:iCs/>
      <w:spacing w:val="-10"/>
      <w:sz w:val="15"/>
      <w:szCs w:val="15"/>
    </w:rPr>
  </w:style>
  <w:style w:type="paragraph" w:customStyle="1" w:styleId="Tblzatfelirata0">
    <w:name w:val="Táblázat felirata"/>
    <w:basedOn w:val="Norml"/>
    <w:link w:val="Tblzatfelirata"/>
    <w:rsid w:val="00935FF8"/>
    <w:pPr>
      <w:widowControl w:val="0"/>
      <w:shd w:val="clear" w:color="auto" w:fill="FFFFFF"/>
      <w:spacing w:line="0" w:lineRule="atLeast"/>
    </w:pPr>
    <w:rPr>
      <w:rFonts w:ascii="Times New Roman" w:eastAsia="Arial" w:hAnsi="Times New Roman" w:cs="Times New Roman"/>
      <w:b/>
      <w:bCs/>
      <w:sz w:val="15"/>
      <w:szCs w:val="15"/>
    </w:rPr>
  </w:style>
  <w:style w:type="paragraph" w:customStyle="1" w:styleId="Szvegtrzs110">
    <w:name w:val="Szövegtörzs (11)"/>
    <w:basedOn w:val="Norml"/>
    <w:link w:val="Szvegtrzs11"/>
    <w:rsid w:val="00935FF8"/>
    <w:pPr>
      <w:widowControl w:val="0"/>
      <w:shd w:val="clear" w:color="auto" w:fill="FFFFFF"/>
      <w:spacing w:line="0" w:lineRule="atLeast"/>
    </w:pPr>
    <w:rPr>
      <w:rFonts w:ascii="Times New Roman" w:eastAsia="Arial" w:hAnsi="Times New Roman" w:cs="Times New Roman"/>
      <w:b/>
      <w:bCs/>
      <w:sz w:val="13"/>
      <w:szCs w:val="13"/>
    </w:rPr>
  </w:style>
  <w:style w:type="paragraph" w:customStyle="1" w:styleId="Szvegtrzs120">
    <w:name w:val="Szövegtörzs (12)"/>
    <w:basedOn w:val="Norml"/>
    <w:link w:val="Szvegtrzs12"/>
    <w:rsid w:val="00935FF8"/>
    <w:pPr>
      <w:widowControl w:val="0"/>
      <w:shd w:val="clear" w:color="auto" w:fill="FFFFFF"/>
      <w:spacing w:line="0" w:lineRule="atLeast"/>
    </w:pPr>
    <w:rPr>
      <w:rFonts w:ascii="Times New Roman" w:eastAsia="Arial" w:hAnsi="Times New Roman" w:cs="Times New Roman"/>
      <w:i/>
      <w:iCs/>
      <w:sz w:val="12"/>
      <w:szCs w:val="12"/>
    </w:rPr>
  </w:style>
  <w:style w:type="paragraph" w:customStyle="1" w:styleId="Szvegtrzs130">
    <w:name w:val="Szövegtörzs (13)"/>
    <w:basedOn w:val="Norml"/>
    <w:link w:val="Szvegtrzs13"/>
    <w:rsid w:val="00935FF8"/>
    <w:pPr>
      <w:widowControl w:val="0"/>
      <w:shd w:val="clear" w:color="auto" w:fill="FFFFFF"/>
      <w:spacing w:before="360" w:after="360" w:line="0" w:lineRule="atLeast"/>
      <w:jc w:val="center"/>
    </w:pPr>
    <w:rPr>
      <w:rFonts w:ascii="Times New Roman" w:eastAsia="Arial" w:hAnsi="Times New Roman" w:cs="Times New Roman"/>
      <w:sz w:val="15"/>
      <w:szCs w:val="15"/>
    </w:rPr>
  </w:style>
  <w:style w:type="paragraph" w:customStyle="1" w:styleId="Tblzatfelirata2">
    <w:name w:val="Táblázat felirata (2)"/>
    <w:basedOn w:val="Norml"/>
    <w:link w:val="Tblzatfelirata2Exact"/>
    <w:rsid w:val="00935FF8"/>
    <w:pPr>
      <w:widowControl w:val="0"/>
      <w:shd w:val="clear" w:color="auto" w:fill="FFFFFF"/>
      <w:spacing w:line="0" w:lineRule="atLeast"/>
    </w:pPr>
    <w:rPr>
      <w:rFonts w:ascii="Times New Roman" w:eastAsia="Arial" w:hAnsi="Times New Roman" w:cs="Times New Roman"/>
      <w:sz w:val="15"/>
      <w:szCs w:val="15"/>
    </w:rPr>
  </w:style>
  <w:style w:type="paragraph" w:customStyle="1" w:styleId="Szvegtrzs140">
    <w:name w:val="Szövegtörzs (14)"/>
    <w:basedOn w:val="Norml"/>
    <w:link w:val="Szvegtrzs14"/>
    <w:rsid w:val="00935FF8"/>
    <w:pPr>
      <w:widowControl w:val="0"/>
      <w:shd w:val="clear" w:color="auto" w:fill="FFFFFF"/>
      <w:spacing w:line="187" w:lineRule="exact"/>
      <w:ind w:hanging="320"/>
      <w:jc w:val="both"/>
    </w:pPr>
    <w:rPr>
      <w:rFonts w:ascii="Times New Roman" w:eastAsia="Arial" w:hAnsi="Times New Roman" w:cs="Times New Roman"/>
      <w:i/>
      <w:iCs/>
      <w:sz w:val="15"/>
      <w:szCs w:val="15"/>
    </w:rPr>
  </w:style>
  <w:style w:type="paragraph" w:customStyle="1" w:styleId="Szvegtrzs15">
    <w:name w:val="Szövegtörzs (15)"/>
    <w:basedOn w:val="Norml"/>
    <w:link w:val="Szvegtrzs15Exact"/>
    <w:rsid w:val="00935FF8"/>
    <w:pPr>
      <w:widowControl w:val="0"/>
      <w:shd w:val="clear" w:color="auto" w:fill="FFFFFF"/>
      <w:spacing w:after="60" w:line="187" w:lineRule="exact"/>
      <w:ind w:hanging="360"/>
    </w:pPr>
    <w:rPr>
      <w:rFonts w:ascii="Times New Roman" w:eastAsia="Arial" w:hAnsi="Times New Roman" w:cs="Times New Roman"/>
      <w:b/>
      <w:bCs/>
      <w:i/>
      <w:iCs/>
      <w:sz w:val="15"/>
      <w:szCs w:val="15"/>
    </w:rPr>
  </w:style>
  <w:style w:type="paragraph" w:customStyle="1" w:styleId="Cmsor20">
    <w:name w:val="Címsor #2"/>
    <w:basedOn w:val="Norml"/>
    <w:link w:val="Cmsor2Exact"/>
    <w:rsid w:val="00935FF8"/>
    <w:pPr>
      <w:widowControl w:val="0"/>
      <w:shd w:val="clear" w:color="auto" w:fill="FFFFFF"/>
      <w:spacing w:line="0" w:lineRule="atLeast"/>
      <w:jc w:val="both"/>
      <w:outlineLvl w:val="1"/>
    </w:pPr>
    <w:rPr>
      <w:rFonts w:ascii="Sylfaen" w:eastAsia="Sylfaen" w:hAnsi="Sylfaen" w:cs="Sylfaen"/>
      <w:sz w:val="19"/>
      <w:szCs w:val="19"/>
    </w:rPr>
  </w:style>
  <w:style w:type="table" w:customStyle="1" w:styleId="Rcsostblzat1">
    <w:name w:val="Rácsos táblázat1"/>
    <w:basedOn w:val="Normltblzat"/>
    <w:next w:val="Rcsostblzat"/>
    <w:uiPriority w:val="59"/>
    <w:rsid w:val="00935FF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jegyzet-karakterek">
    <w:name w:val="Lábjegyzet-karakterek"/>
    <w:qFormat/>
    <w:rsid w:val="00935FF8"/>
    <w:rPr>
      <w:vertAlign w:val="superscript"/>
    </w:rPr>
  </w:style>
  <w:style w:type="numbering" w:customStyle="1" w:styleId="Nemlista3">
    <w:name w:val="Nem lista3"/>
    <w:next w:val="Nemlista"/>
    <w:uiPriority w:val="99"/>
    <w:semiHidden/>
    <w:unhideWhenUsed/>
    <w:rsid w:val="00935FF8"/>
  </w:style>
  <w:style w:type="character" w:styleId="Helyrzszveg">
    <w:name w:val="Placeholder Text"/>
    <w:uiPriority w:val="99"/>
    <w:semiHidden/>
    <w:rsid w:val="00935FF8"/>
    <w:rPr>
      <w:color w:val="808080"/>
    </w:rPr>
  </w:style>
  <w:style w:type="table" w:customStyle="1" w:styleId="Rcsostblzat2">
    <w:name w:val="Rácsos táblázat2"/>
    <w:basedOn w:val="Normltblzat"/>
    <w:next w:val="Rcsostblzat"/>
    <w:uiPriority w:val="59"/>
    <w:rsid w:val="00935FF8"/>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0">
    <w:name w:val="Standard"/>
    <w:uiPriority w:val="99"/>
    <w:rsid w:val="00935FF8"/>
    <w:pPr>
      <w:widowControl w:val="0"/>
      <w:overflowPunct w:val="0"/>
      <w:autoSpaceDE w:val="0"/>
      <w:autoSpaceDN w:val="0"/>
      <w:adjustRightInd w:val="0"/>
    </w:pPr>
    <w:rPr>
      <w:sz w:val="24"/>
    </w:rPr>
  </w:style>
  <w:style w:type="paragraph" w:customStyle="1" w:styleId="Textbody">
    <w:name w:val="Text body"/>
    <w:basedOn w:val="Norml"/>
    <w:uiPriority w:val="99"/>
    <w:rsid w:val="00935FF8"/>
    <w:pPr>
      <w:suppressAutoHyphens/>
      <w:autoSpaceDN w:val="0"/>
      <w:spacing w:after="120"/>
      <w:textAlignment w:val="baseline"/>
    </w:pPr>
    <w:rPr>
      <w:rFonts w:ascii="Times New Roman" w:hAnsi="Times New Roman" w:cs="Times New Roman"/>
      <w:sz w:val="24"/>
      <w:szCs w:val="20"/>
    </w:rPr>
  </w:style>
  <w:style w:type="character" w:customStyle="1" w:styleId="apple-converted-space">
    <w:name w:val="apple-converted-space"/>
    <w:basedOn w:val="Bekezdsalapbettpusa"/>
    <w:rsid w:val="00935FF8"/>
  </w:style>
  <w:style w:type="character" w:customStyle="1" w:styleId="Lbjegyzet-hivatkozs11">
    <w:name w:val="Lábjegyzet-hivatkozás11"/>
    <w:uiPriority w:val="99"/>
    <w:rsid w:val="00935FF8"/>
    <w:rPr>
      <w:vertAlign w:val="superscript"/>
    </w:rPr>
  </w:style>
  <w:style w:type="character" w:customStyle="1" w:styleId="LbjegyzetszvegChar2">
    <w:name w:val="Lábjegyzetszöveg Char2"/>
    <w:aliases w:val="Lábjegyzetszöveg Char1 Char Char1,Lábjegyzetszöveg Char Char Char Char1,Footnote Char Char Char Char1,Footnote Char1 Char Char1,Char1 Char1 Char Char1,Footnote Char Char1,Char1 Char Char1,Lábjegyzetszöveg Char1 Char2"/>
    <w:rsid w:val="00935FF8"/>
    <w:rPr>
      <w:rFonts w:ascii="Arial" w:eastAsia="Calibri" w:hAnsi="Arial" w:cs="Arial"/>
      <w:color w:val="000000"/>
      <w:kern w:val="1"/>
      <w:lang w:eastAsia="zh-CN"/>
    </w:rPr>
  </w:style>
  <w:style w:type="character" w:customStyle="1" w:styleId="NormlWebChar">
    <w:name w:val="Normál (Web) Char"/>
    <w:aliases w:val="Char Char Char Char2"/>
    <w:link w:val="NormlWeb"/>
    <w:uiPriority w:val="99"/>
    <w:locked/>
    <w:rsid w:val="00935FF8"/>
    <w:rPr>
      <w:sz w:val="24"/>
      <w:szCs w:val="22"/>
      <w:lang w:val="en-US" w:bidi="en-US"/>
    </w:rPr>
  </w:style>
  <w:style w:type="paragraph" w:customStyle="1" w:styleId="Listaszerbekezds11">
    <w:name w:val="Listaszerű bekezdés11"/>
    <w:basedOn w:val="Norml"/>
    <w:uiPriority w:val="99"/>
    <w:rsid w:val="00935FF8"/>
    <w:pPr>
      <w:suppressAutoHyphens/>
      <w:ind w:left="720"/>
      <w:contextualSpacing/>
    </w:pPr>
    <w:rPr>
      <w:rFonts w:ascii="Times New Roman" w:hAnsi="Times New Roman" w:cs="Times New Roman"/>
      <w:sz w:val="24"/>
      <w:szCs w:val="24"/>
      <w:lang w:val="en-GB" w:eastAsia="zh-CN"/>
    </w:rPr>
  </w:style>
  <w:style w:type="paragraph" w:customStyle="1" w:styleId="Stlus">
    <w:name w:val="Stílus"/>
    <w:rsid w:val="00935FF8"/>
    <w:pPr>
      <w:widowControl w:val="0"/>
      <w:autoSpaceDE w:val="0"/>
      <w:autoSpaceDN w:val="0"/>
      <w:adjustRightInd w:val="0"/>
    </w:pPr>
    <w:rPr>
      <w:rFonts w:ascii="Arial" w:hAnsi="Arial" w:cs="Arial"/>
      <w:sz w:val="24"/>
      <w:szCs w:val="24"/>
    </w:rPr>
  </w:style>
  <w:style w:type="character" w:customStyle="1" w:styleId="lfejChar1">
    <w:name w:val="Élőfej Char1"/>
    <w:aliases w:val="Header1 Char1,ƒl?fej Char1,Header1 Char Char Char Char,Header1 Char Char1,Header1 Char Char Char1"/>
    <w:uiPriority w:val="99"/>
    <w:rsid w:val="00935FF8"/>
    <w:rPr>
      <w:lang w:val="hu-HU" w:eastAsia="hu-HU"/>
    </w:rPr>
  </w:style>
  <w:style w:type="paragraph" w:customStyle="1" w:styleId="cf0">
    <w:name w:val="cf0"/>
    <w:basedOn w:val="Norml"/>
    <w:uiPriority w:val="99"/>
    <w:rsid w:val="00935FF8"/>
    <w:pPr>
      <w:spacing w:before="100" w:beforeAutospacing="1" w:after="100" w:afterAutospacing="1"/>
    </w:pPr>
    <w:rPr>
      <w:rFonts w:ascii="Times New Roman" w:hAnsi="Times New Roman" w:cs="Times New Roman"/>
      <w:sz w:val="24"/>
      <w:szCs w:val="24"/>
    </w:rPr>
  </w:style>
  <w:style w:type="paragraph" w:customStyle="1" w:styleId="tabulka">
    <w:name w:val="tabulka"/>
    <w:basedOn w:val="Norml"/>
    <w:rsid w:val="00935FF8"/>
    <w:pPr>
      <w:widowControl w:val="0"/>
      <w:suppressAutoHyphens/>
      <w:spacing w:before="120" w:after="120" w:line="240" w:lineRule="exact"/>
      <w:jc w:val="center"/>
    </w:pPr>
    <w:rPr>
      <w:rFonts w:ascii="Times New Roman" w:hAnsi="Times New Roman"/>
      <w:sz w:val="20"/>
      <w:szCs w:val="20"/>
      <w:lang w:val="cs-CZ" w:eastAsia="ar-SA"/>
    </w:rPr>
  </w:style>
  <w:style w:type="paragraph" w:customStyle="1" w:styleId="Tiret0">
    <w:name w:val="Tiret 0"/>
    <w:basedOn w:val="Norml"/>
    <w:rsid w:val="00935FF8"/>
    <w:pPr>
      <w:numPr>
        <w:numId w:val="38"/>
      </w:numPr>
      <w:spacing w:before="120" w:after="120"/>
      <w:jc w:val="both"/>
    </w:pPr>
    <w:rPr>
      <w:rFonts w:ascii="Times New Roman" w:eastAsia="Calibri" w:hAnsi="Times New Roman" w:cs="Times New Roman"/>
      <w:sz w:val="24"/>
      <w:lang w:eastAsia="en-GB"/>
    </w:rPr>
  </w:style>
  <w:style w:type="paragraph" w:customStyle="1" w:styleId="Tiret1">
    <w:name w:val="Tiret 1"/>
    <w:basedOn w:val="Norml"/>
    <w:rsid w:val="00935FF8"/>
    <w:pPr>
      <w:numPr>
        <w:numId w:val="39"/>
      </w:numPr>
      <w:spacing w:before="120" w:after="120"/>
      <w:jc w:val="both"/>
    </w:pPr>
    <w:rPr>
      <w:rFonts w:ascii="Times New Roman" w:eastAsia="Calibri" w:hAnsi="Times New Roman" w:cs="Times New Roman"/>
      <w:sz w:val="24"/>
      <w:lang w:eastAsia="en-GB"/>
    </w:rPr>
  </w:style>
  <w:style w:type="character" w:customStyle="1" w:styleId="DeltaViewInsertion">
    <w:name w:val="DeltaView Insertion"/>
    <w:rsid w:val="00935FF8"/>
    <w:rPr>
      <w:b/>
      <w:i/>
      <w:spacing w:val="0"/>
      <w:lang w:val="hu-HU" w:eastAsia="hu-HU"/>
    </w:rPr>
  </w:style>
  <w:style w:type="paragraph" w:customStyle="1" w:styleId="NumPar1">
    <w:name w:val="NumPar 1"/>
    <w:basedOn w:val="Norml"/>
    <w:next w:val="Norml"/>
    <w:rsid w:val="00935FF8"/>
    <w:pPr>
      <w:numPr>
        <w:numId w:val="40"/>
      </w:numPr>
      <w:spacing w:before="120" w:after="120"/>
      <w:jc w:val="both"/>
    </w:pPr>
    <w:rPr>
      <w:rFonts w:ascii="Times New Roman" w:eastAsia="Calibri" w:hAnsi="Times New Roman" w:cs="Times New Roman"/>
      <w:sz w:val="24"/>
      <w:lang w:eastAsia="en-GB"/>
    </w:rPr>
  </w:style>
  <w:style w:type="paragraph" w:customStyle="1" w:styleId="NumPar2">
    <w:name w:val="NumPar 2"/>
    <w:basedOn w:val="Norml"/>
    <w:next w:val="Norml"/>
    <w:rsid w:val="00935FF8"/>
    <w:pPr>
      <w:numPr>
        <w:ilvl w:val="1"/>
        <w:numId w:val="40"/>
      </w:numPr>
      <w:spacing w:before="120" w:after="120"/>
      <w:jc w:val="both"/>
    </w:pPr>
    <w:rPr>
      <w:rFonts w:ascii="Times New Roman" w:eastAsia="Calibri" w:hAnsi="Times New Roman" w:cs="Times New Roman"/>
      <w:sz w:val="24"/>
      <w:lang w:eastAsia="en-GB"/>
    </w:rPr>
  </w:style>
  <w:style w:type="paragraph" w:customStyle="1" w:styleId="NumPar3">
    <w:name w:val="NumPar 3"/>
    <w:basedOn w:val="Norml"/>
    <w:next w:val="Norml"/>
    <w:rsid w:val="00935FF8"/>
    <w:pPr>
      <w:numPr>
        <w:ilvl w:val="2"/>
        <w:numId w:val="40"/>
      </w:numPr>
      <w:spacing w:before="120" w:after="120"/>
      <w:jc w:val="both"/>
    </w:pPr>
    <w:rPr>
      <w:rFonts w:ascii="Times New Roman" w:eastAsia="Calibri" w:hAnsi="Times New Roman" w:cs="Times New Roman"/>
      <w:sz w:val="24"/>
      <w:lang w:eastAsia="en-GB"/>
    </w:rPr>
  </w:style>
  <w:style w:type="paragraph" w:customStyle="1" w:styleId="NumPar4">
    <w:name w:val="NumPar 4"/>
    <w:basedOn w:val="Norml"/>
    <w:next w:val="Norml"/>
    <w:rsid w:val="00935FF8"/>
    <w:pPr>
      <w:numPr>
        <w:ilvl w:val="3"/>
        <w:numId w:val="40"/>
      </w:numPr>
      <w:spacing w:before="120" w:after="120"/>
      <w:jc w:val="both"/>
    </w:pPr>
    <w:rPr>
      <w:rFonts w:ascii="Times New Roman" w:eastAsia="Calibri" w:hAnsi="Times New Roman" w:cs="Times New Roman"/>
      <w:sz w:val="24"/>
      <w:lang w:eastAsia="en-GB"/>
    </w:rPr>
  </w:style>
  <w:style w:type="paragraph" w:customStyle="1" w:styleId="Annexetitre">
    <w:name w:val="Annexe titre"/>
    <w:basedOn w:val="Norml"/>
    <w:next w:val="Norml"/>
    <w:rsid w:val="00935FF8"/>
    <w:pPr>
      <w:spacing w:before="120" w:after="120"/>
      <w:jc w:val="center"/>
    </w:pPr>
    <w:rPr>
      <w:rFonts w:ascii="Times New Roman" w:eastAsia="Calibri" w:hAnsi="Times New Roman" w:cs="Times New Roman"/>
      <w:b/>
      <w:sz w:val="24"/>
      <w:u w:val="single"/>
      <w:lang w:eastAsia="en-GB"/>
    </w:rPr>
  </w:style>
  <w:style w:type="character" w:customStyle="1" w:styleId="Szvegtrzs1">
    <w:name w:val="Szövegtörzs1"/>
    <w:basedOn w:val="Bekezdsalapbettpusa"/>
    <w:uiPriority w:val="99"/>
    <w:rsid w:val="00935FF8"/>
    <w:rPr>
      <w:rFonts w:ascii="Lucida Sans Unicode" w:eastAsia="Times New Roman" w:hAnsi="Lucida Sans Unicode" w:cs="Lucida Sans Unicode"/>
      <w:color w:val="000000"/>
      <w:spacing w:val="0"/>
      <w:w w:val="100"/>
      <w:position w:val="0"/>
      <w:sz w:val="14"/>
      <w:szCs w:val="14"/>
      <w:u w:val="none"/>
      <w:lang w:val="hu-HU"/>
    </w:rPr>
  </w:style>
  <w:style w:type="character" w:customStyle="1" w:styleId="SzvegtrzsFlkvr">
    <w:name w:val="Szövegtörzs + Félkövér"/>
    <w:basedOn w:val="Bekezdsalapbettpusa"/>
    <w:uiPriority w:val="99"/>
    <w:rsid w:val="00935FF8"/>
    <w:rPr>
      <w:rFonts w:ascii="Lucida Sans Unicode" w:eastAsia="Times New Roman" w:hAnsi="Lucida Sans Unicode" w:cs="Lucida Sans Unicode"/>
      <w:b/>
      <w:bCs/>
      <w:color w:val="000000"/>
      <w:spacing w:val="0"/>
      <w:w w:val="100"/>
      <w:position w:val="0"/>
      <w:sz w:val="14"/>
      <w:szCs w:val="14"/>
      <w:u w:val="none"/>
      <w:lang w:val="hu-HU"/>
    </w:rPr>
  </w:style>
  <w:style w:type="character" w:customStyle="1" w:styleId="Cmsor30">
    <w:name w:val="Címsor #3"/>
    <w:basedOn w:val="Bekezdsalapbettpusa"/>
    <w:uiPriority w:val="99"/>
    <w:rsid w:val="00935FF8"/>
    <w:rPr>
      <w:rFonts w:ascii="Lucida Sans Unicode" w:eastAsia="Times New Roman" w:hAnsi="Lucida Sans Unicode" w:cs="Lucida Sans Unicode"/>
      <w:b/>
      <w:bCs/>
      <w:color w:val="000000"/>
      <w:spacing w:val="0"/>
      <w:w w:val="100"/>
      <w:position w:val="0"/>
      <w:sz w:val="21"/>
      <w:szCs w:val="21"/>
      <w:u w:val="none"/>
      <w:lang w:val="hu-HU"/>
    </w:rPr>
  </w:style>
  <w:style w:type="character" w:customStyle="1" w:styleId="Szvegtrzs7Nemdlt">
    <w:name w:val="Szövegtörzs (7) + Nem dőlt"/>
    <w:aliases w:val="Térköz 0 pt"/>
    <w:basedOn w:val="Bekezdsalapbettpusa"/>
    <w:uiPriority w:val="99"/>
    <w:rsid w:val="00935FF8"/>
    <w:rPr>
      <w:rFonts w:ascii="Lucida Sans Unicode" w:eastAsia="Times New Roman" w:hAnsi="Lucida Sans Unicode" w:cs="Lucida Sans Unicode"/>
      <w:i/>
      <w:iCs/>
      <w:color w:val="000000"/>
      <w:spacing w:val="0"/>
      <w:w w:val="100"/>
      <w:position w:val="0"/>
      <w:sz w:val="14"/>
      <w:szCs w:val="14"/>
      <w:u w:val="none"/>
      <w:lang w:val="hu-HU"/>
    </w:rPr>
  </w:style>
  <w:style w:type="character" w:customStyle="1" w:styleId="Szvegtrzs70">
    <w:name w:val="Szövegtörzs (7)_"/>
    <w:basedOn w:val="Bekezdsalapbettpusa"/>
    <w:rsid w:val="00935FF8"/>
    <w:rPr>
      <w:rFonts w:ascii="Lucida Sans Unicode" w:eastAsia="Times New Roman" w:hAnsi="Lucida Sans Unicode" w:cs="Lucida Sans Unicode"/>
      <w:i/>
      <w:iCs/>
      <w:spacing w:val="-10"/>
      <w:sz w:val="14"/>
      <w:szCs w:val="14"/>
      <w:u w:val="none"/>
    </w:rPr>
  </w:style>
  <w:style w:type="character" w:customStyle="1" w:styleId="Szvegtrzs0">
    <w:name w:val="Szövegtörzs_"/>
    <w:basedOn w:val="Bekezdsalapbettpusa"/>
    <w:link w:val="Szvegtrzs19"/>
    <w:uiPriority w:val="99"/>
    <w:locked/>
    <w:rsid w:val="00935FF8"/>
    <w:rPr>
      <w:rFonts w:ascii="Lucida Sans Unicode" w:hAnsi="Lucida Sans Unicode" w:cs="Lucida Sans Unicode"/>
      <w:sz w:val="14"/>
      <w:szCs w:val="14"/>
      <w:shd w:val="clear" w:color="auto" w:fill="FFFFFF"/>
    </w:rPr>
  </w:style>
  <w:style w:type="paragraph" w:customStyle="1" w:styleId="Szvegtrzs19">
    <w:name w:val="Szövegtörzs19"/>
    <w:basedOn w:val="Norml"/>
    <w:link w:val="Szvegtrzs0"/>
    <w:uiPriority w:val="99"/>
    <w:rsid w:val="00935FF8"/>
    <w:pPr>
      <w:widowControl w:val="0"/>
      <w:shd w:val="clear" w:color="auto" w:fill="FFFFFF"/>
      <w:spacing w:before="120" w:line="240" w:lineRule="atLeast"/>
      <w:ind w:hanging="360"/>
    </w:pPr>
    <w:rPr>
      <w:rFonts w:ascii="Lucida Sans Unicode" w:hAnsi="Lucida Sans Unicode" w:cs="Lucida Sans Unicode"/>
      <w:sz w:val="14"/>
      <w:szCs w:val="14"/>
    </w:rPr>
  </w:style>
  <w:style w:type="character" w:customStyle="1" w:styleId="Szvegtrzs71">
    <w:name w:val="Szövegtörzs7"/>
    <w:basedOn w:val="Szvegtrzs0"/>
    <w:uiPriority w:val="99"/>
    <w:rsid w:val="00935FF8"/>
    <w:rPr>
      <w:rFonts w:ascii="Lucida Sans Unicode" w:hAnsi="Lucida Sans Unicode" w:cs="Lucida Sans Unicode"/>
      <w:color w:val="000000"/>
      <w:spacing w:val="0"/>
      <w:w w:val="100"/>
      <w:position w:val="0"/>
      <w:sz w:val="14"/>
      <w:szCs w:val="14"/>
      <w:u w:val="none"/>
      <w:shd w:val="clear" w:color="auto" w:fill="FFFFFF"/>
      <w:lang w:val="hu-HU"/>
    </w:rPr>
  </w:style>
  <w:style w:type="character" w:customStyle="1" w:styleId="SzvegtrzsDlt">
    <w:name w:val="Szövegtörzs + Dőlt"/>
    <w:aliases w:val="Térköz 0 pt5"/>
    <w:basedOn w:val="Szvegtrzs0"/>
    <w:uiPriority w:val="99"/>
    <w:rsid w:val="00935FF8"/>
    <w:rPr>
      <w:rFonts w:ascii="Lucida Sans Unicode" w:hAnsi="Lucida Sans Unicode" w:cs="Lucida Sans Unicode"/>
      <w:i/>
      <w:iCs/>
      <w:color w:val="000000"/>
      <w:spacing w:val="-10"/>
      <w:w w:val="100"/>
      <w:position w:val="0"/>
      <w:sz w:val="14"/>
      <w:szCs w:val="14"/>
      <w:u w:val="none"/>
      <w:shd w:val="clear" w:color="auto" w:fill="FFFFFF"/>
      <w:lang w:val="hu-HU"/>
    </w:rPr>
  </w:style>
  <w:style w:type="character" w:customStyle="1" w:styleId="Szvegtrzs33">
    <w:name w:val="Szövegtörzs3"/>
    <w:basedOn w:val="Szvegtrzs0"/>
    <w:uiPriority w:val="99"/>
    <w:rsid w:val="00935FF8"/>
    <w:rPr>
      <w:rFonts w:ascii="Lucida Sans Unicode" w:hAnsi="Lucida Sans Unicode" w:cs="Lucida Sans Unicode"/>
      <w:color w:val="000000"/>
      <w:spacing w:val="0"/>
      <w:w w:val="100"/>
      <w:position w:val="0"/>
      <w:sz w:val="14"/>
      <w:szCs w:val="14"/>
      <w:u w:val="none"/>
      <w:shd w:val="clear" w:color="auto" w:fill="FFFFFF"/>
      <w:lang w:val="hu-HU"/>
    </w:rPr>
  </w:style>
  <w:style w:type="character" w:customStyle="1" w:styleId="Szvegtrzs81">
    <w:name w:val="Szövegtörzs8"/>
    <w:basedOn w:val="Szvegtrzs0"/>
    <w:uiPriority w:val="99"/>
    <w:rsid w:val="00935FF8"/>
    <w:rPr>
      <w:rFonts w:ascii="Lucida Sans Unicode" w:hAnsi="Lucida Sans Unicode" w:cs="Lucida Sans Unicode"/>
      <w:color w:val="000000"/>
      <w:spacing w:val="0"/>
      <w:w w:val="100"/>
      <w:position w:val="0"/>
      <w:sz w:val="14"/>
      <w:szCs w:val="14"/>
      <w:u w:val="none"/>
      <w:shd w:val="clear" w:color="auto" w:fill="FFFFFF"/>
      <w:lang w:val="hu-HU"/>
    </w:rPr>
  </w:style>
  <w:style w:type="character" w:customStyle="1" w:styleId="Szvegtrzs41">
    <w:name w:val="Szövegtörzs4"/>
    <w:basedOn w:val="Szvegtrzs0"/>
    <w:uiPriority w:val="99"/>
    <w:rsid w:val="00935FF8"/>
    <w:rPr>
      <w:rFonts w:ascii="Lucida Sans Unicode" w:hAnsi="Lucida Sans Unicode" w:cs="Lucida Sans Unicode"/>
      <w:color w:val="000000"/>
      <w:spacing w:val="0"/>
      <w:w w:val="100"/>
      <w:position w:val="0"/>
      <w:sz w:val="14"/>
      <w:szCs w:val="14"/>
      <w:u w:val="none"/>
      <w:shd w:val="clear" w:color="auto" w:fill="FFFFFF"/>
      <w:lang w:val="hu-HU"/>
    </w:rPr>
  </w:style>
  <w:style w:type="character" w:customStyle="1" w:styleId="Szvegtrzs91">
    <w:name w:val="Szövegtörzs9"/>
    <w:basedOn w:val="Szvegtrzs0"/>
    <w:uiPriority w:val="99"/>
    <w:rsid w:val="00935FF8"/>
    <w:rPr>
      <w:rFonts w:ascii="Lucida Sans Unicode" w:hAnsi="Lucida Sans Unicode" w:cs="Lucida Sans Unicode"/>
      <w:color w:val="000000"/>
      <w:spacing w:val="0"/>
      <w:w w:val="100"/>
      <w:position w:val="0"/>
      <w:sz w:val="14"/>
      <w:szCs w:val="14"/>
      <w:u w:val="none"/>
      <w:shd w:val="clear" w:color="auto" w:fill="FFFFFF"/>
      <w:lang w:val="hu-HU"/>
    </w:rPr>
  </w:style>
  <w:style w:type="character" w:customStyle="1" w:styleId="Szvegtrzs101">
    <w:name w:val="Szövegtörzs10"/>
    <w:basedOn w:val="Szvegtrzs0"/>
    <w:uiPriority w:val="99"/>
    <w:rsid w:val="00935FF8"/>
    <w:rPr>
      <w:rFonts w:ascii="Lucida Sans Unicode" w:hAnsi="Lucida Sans Unicode" w:cs="Lucida Sans Unicode"/>
      <w:color w:val="000000"/>
      <w:spacing w:val="0"/>
      <w:w w:val="100"/>
      <w:position w:val="0"/>
      <w:sz w:val="14"/>
      <w:szCs w:val="14"/>
      <w:u w:val="none"/>
      <w:shd w:val="clear" w:color="auto" w:fill="FFFFFF"/>
      <w:lang w:val="hu-HU"/>
    </w:rPr>
  </w:style>
  <w:style w:type="character" w:customStyle="1" w:styleId="Cmsor52">
    <w:name w:val="Címsor #5 (2)"/>
    <w:basedOn w:val="Bekezdsalapbettpusa"/>
    <w:uiPriority w:val="99"/>
    <w:rsid w:val="00935FF8"/>
    <w:rPr>
      <w:rFonts w:ascii="Palatino Linotype" w:eastAsia="Times New Roman" w:hAnsi="Palatino Linotype" w:cs="Palatino Linotype"/>
      <w:color w:val="000000"/>
      <w:spacing w:val="0"/>
      <w:w w:val="100"/>
      <w:position w:val="0"/>
      <w:sz w:val="16"/>
      <w:szCs w:val="16"/>
      <w:u w:val="none"/>
      <w:lang w:val="hu-HU"/>
    </w:rPr>
  </w:style>
  <w:style w:type="character" w:customStyle="1" w:styleId="Szvegtrzs7Flkvr">
    <w:name w:val="Szövegtörzs (7) + Félkövér"/>
    <w:aliases w:val="Nem dőlt,Térköz 0 pt4"/>
    <w:basedOn w:val="Szvegtrzs70"/>
    <w:uiPriority w:val="99"/>
    <w:rsid w:val="00935FF8"/>
    <w:rPr>
      <w:rFonts w:ascii="Lucida Sans Unicode" w:eastAsia="Times New Roman" w:hAnsi="Lucida Sans Unicode" w:cs="Lucida Sans Unicode"/>
      <w:b/>
      <w:bCs/>
      <w:i/>
      <w:iCs/>
      <w:color w:val="000000"/>
      <w:spacing w:val="0"/>
      <w:w w:val="100"/>
      <w:position w:val="0"/>
      <w:sz w:val="14"/>
      <w:szCs w:val="14"/>
      <w:u w:val="none"/>
      <w:lang w:val="hu-HU"/>
    </w:rPr>
  </w:style>
  <w:style w:type="character" w:customStyle="1" w:styleId="Cmsor520">
    <w:name w:val="Címsor #5 (2)_"/>
    <w:basedOn w:val="Bekezdsalapbettpusa"/>
    <w:uiPriority w:val="99"/>
    <w:rsid w:val="00935FF8"/>
    <w:rPr>
      <w:rFonts w:ascii="Palatino Linotype" w:eastAsia="Times New Roman" w:hAnsi="Palatino Linotype" w:cs="Palatino Linotype"/>
      <w:sz w:val="16"/>
      <w:szCs w:val="16"/>
      <w:u w:val="none"/>
    </w:rPr>
  </w:style>
  <w:style w:type="character" w:customStyle="1" w:styleId="Cmsor52LucidaSansUnicode">
    <w:name w:val="Címsor #5 (2) + Lucida Sans Unicode"/>
    <w:aliases w:val="7 pt,Félkövér"/>
    <w:basedOn w:val="Cmsor520"/>
    <w:uiPriority w:val="99"/>
    <w:rsid w:val="00935FF8"/>
    <w:rPr>
      <w:rFonts w:ascii="Lucida Sans Unicode" w:eastAsia="Times New Roman" w:hAnsi="Lucida Sans Unicode" w:cs="Lucida Sans Unicode"/>
      <w:b/>
      <w:bCs/>
      <w:color w:val="000000"/>
      <w:spacing w:val="0"/>
      <w:w w:val="100"/>
      <w:position w:val="0"/>
      <w:sz w:val="14"/>
      <w:szCs w:val="14"/>
      <w:u w:val="none"/>
      <w:lang w:val="hu-HU"/>
    </w:rPr>
  </w:style>
  <w:style w:type="character" w:customStyle="1" w:styleId="Cmsor52LucidaSansUnicode1">
    <w:name w:val="Címsor #5 (2) + Lucida Sans Unicode1"/>
    <w:aliases w:val="7 pt1,Dőlt,Térköz 0 pt3"/>
    <w:basedOn w:val="Cmsor520"/>
    <w:uiPriority w:val="99"/>
    <w:rsid w:val="00935FF8"/>
    <w:rPr>
      <w:rFonts w:ascii="Lucida Sans Unicode" w:eastAsia="Times New Roman" w:hAnsi="Lucida Sans Unicode" w:cs="Lucida Sans Unicode"/>
      <w:i/>
      <w:iCs/>
      <w:color w:val="000000"/>
      <w:spacing w:val="-10"/>
      <w:w w:val="100"/>
      <w:position w:val="0"/>
      <w:sz w:val="14"/>
      <w:szCs w:val="14"/>
      <w:u w:val="none"/>
      <w:lang w:val="hu-HU"/>
    </w:rPr>
  </w:style>
  <w:style w:type="character" w:customStyle="1" w:styleId="Szvegtrzs8Nemflkvr">
    <w:name w:val="Szövegtörzs (8) + Nem félkövér"/>
    <w:aliases w:val="Dőlt1,Térköz 0 pt2"/>
    <w:basedOn w:val="Bekezdsalapbettpusa"/>
    <w:uiPriority w:val="99"/>
    <w:rsid w:val="00935FF8"/>
    <w:rPr>
      <w:rFonts w:ascii="Lucida Sans Unicode" w:eastAsia="Times New Roman" w:hAnsi="Lucida Sans Unicode" w:cs="Lucida Sans Unicode"/>
      <w:b/>
      <w:bCs/>
      <w:i/>
      <w:iCs/>
      <w:color w:val="000000"/>
      <w:spacing w:val="-10"/>
      <w:w w:val="100"/>
      <w:position w:val="0"/>
      <w:sz w:val="14"/>
      <w:szCs w:val="14"/>
      <w:u w:val="none"/>
      <w:lang w:val="hu-HU"/>
    </w:rPr>
  </w:style>
  <w:style w:type="character" w:customStyle="1" w:styleId="Szvegtrzs23">
    <w:name w:val="Szövegtörzs2"/>
    <w:basedOn w:val="Szvegtrzs0"/>
    <w:uiPriority w:val="99"/>
    <w:rsid w:val="00935FF8"/>
    <w:rPr>
      <w:rFonts w:ascii="Lucida Sans Unicode" w:hAnsi="Lucida Sans Unicode" w:cs="Lucida Sans Unicode"/>
      <w:color w:val="000000"/>
      <w:spacing w:val="0"/>
      <w:w w:val="100"/>
      <w:position w:val="0"/>
      <w:sz w:val="14"/>
      <w:szCs w:val="14"/>
      <w:u w:val="none"/>
      <w:shd w:val="clear" w:color="auto" w:fill="FFFFFF"/>
      <w:lang w:val="hu-HU"/>
    </w:rPr>
  </w:style>
  <w:style w:type="character" w:customStyle="1" w:styleId="LbjegyzetFlkvr">
    <w:name w:val="Lábjegyzet + Félkövér"/>
    <w:aliases w:val="Nem dőlt1,Térköz 0 pt1"/>
    <w:basedOn w:val="Lbjegyzet"/>
    <w:uiPriority w:val="99"/>
    <w:rsid w:val="00935FF8"/>
    <w:rPr>
      <w:rFonts w:ascii="Lucida Sans Unicode" w:eastAsia="Times New Roman" w:hAnsi="Lucida Sans Unicode" w:cs="Lucida Sans Unicode"/>
      <w:b/>
      <w:bCs/>
      <w:i/>
      <w:iCs/>
      <w:color w:val="000000"/>
      <w:spacing w:val="0"/>
      <w:w w:val="100"/>
      <w:position w:val="0"/>
      <w:sz w:val="14"/>
      <w:szCs w:val="14"/>
      <w:u w:val="none"/>
      <w:shd w:val="clear" w:color="auto" w:fill="FFFFFF"/>
      <w:lang w:val="hu-HU"/>
    </w:rPr>
  </w:style>
  <w:style w:type="character" w:customStyle="1" w:styleId="lawnum">
    <w:name w:val="lawnum"/>
    <w:basedOn w:val="Bekezdsalapbettpusa"/>
    <w:uiPriority w:val="99"/>
    <w:rsid w:val="00935FF8"/>
  </w:style>
  <w:style w:type="character" w:customStyle="1" w:styleId="desc">
    <w:name w:val="desc"/>
    <w:basedOn w:val="Bekezdsalapbettpusa"/>
    <w:uiPriority w:val="99"/>
    <w:rsid w:val="00935FF8"/>
  </w:style>
  <w:style w:type="character" w:customStyle="1" w:styleId="fontstyle01">
    <w:name w:val="fontstyle01"/>
    <w:basedOn w:val="Bekezdsalapbettpusa"/>
    <w:rsid w:val="00935FF8"/>
    <w:rPr>
      <w:rFonts w:ascii="Verdana" w:hAnsi="Verdana" w:hint="default"/>
      <w:b w:val="0"/>
      <w:bCs w:val="0"/>
      <w:i w:val="0"/>
      <w:iCs w:val="0"/>
      <w:color w:val="000000"/>
      <w:sz w:val="12"/>
      <w:szCs w:val="12"/>
    </w:rPr>
  </w:style>
  <w:style w:type="character" w:customStyle="1" w:styleId="nomark">
    <w:name w:val="nomark"/>
    <w:basedOn w:val="Bekezdsalapbettpusa"/>
    <w:rsid w:val="00935FF8"/>
  </w:style>
  <w:style w:type="paragraph" w:customStyle="1" w:styleId="Alap">
    <w:name w:val="Alap"/>
    <w:basedOn w:val="Norml"/>
    <w:rsid w:val="00935FF8"/>
    <w:pPr>
      <w:overflowPunct w:val="0"/>
      <w:autoSpaceDE w:val="0"/>
      <w:autoSpaceDN w:val="0"/>
      <w:adjustRightInd w:val="0"/>
      <w:jc w:val="both"/>
      <w:textAlignment w:val="baseline"/>
    </w:pPr>
    <w:rPr>
      <w:rFonts w:ascii="Times New Roman" w:hAnsi="Times New Roman" w:cs="Times New Roman"/>
      <w:sz w:val="24"/>
      <w:szCs w:val="20"/>
    </w:rPr>
  </w:style>
  <w:style w:type="character" w:customStyle="1" w:styleId="pull-right">
    <w:name w:val="pull-right"/>
    <w:basedOn w:val="Bekezdsalapbettpusa"/>
    <w:rsid w:val="00935FF8"/>
  </w:style>
  <w:style w:type="paragraph" w:customStyle="1" w:styleId="B">
    <w:name w:val="B"/>
    <w:rsid w:val="00935FF8"/>
    <w:pPr>
      <w:spacing w:before="240" w:line="240" w:lineRule="exact"/>
      <w:ind w:left="720"/>
      <w:jc w:val="both"/>
    </w:pPr>
    <w:rPr>
      <w:rFonts w:ascii="Times" w:hAnsi="Times"/>
      <w:sz w:val="24"/>
      <w:lang w:val="en-GB"/>
    </w:rPr>
  </w:style>
  <w:style w:type="paragraph" w:customStyle="1" w:styleId="rub1">
    <w:name w:val="rub1"/>
    <w:basedOn w:val="Norml"/>
    <w:uiPriority w:val="99"/>
    <w:rsid w:val="00935FF8"/>
    <w:pPr>
      <w:jc w:val="both"/>
    </w:pPr>
    <w:rPr>
      <w:rFonts w:ascii="&amp;#39" w:eastAsia="Arial Unicode MS" w:hAnsi="&amp;#39" w:cs="Arial Unicode MS"/>
      <w:b/>
      <w:bCs/>
      <w:smallCaps/>
      <w:sz w:val="24"/>
      <w:szCs w:val="24"/>
    </w:rPr>
  </w:style>
  <w:style w:type="character" w:customStyle="1" w:styleId="LbjegyzetszvegChar1CharCharChar">
    <w:name w:val="Lábjegyzetszöveg Char1 Char Char Char"/>
    <w:aliases w:val="Lábjegyzetszöveg Char Char Char Char Char,Footnote Char Char Char Char Char,Char1 Char Char Char Char Char,Char Char"/>
    <w:basedOn w:val="Bekezdsalapbettpusa"/>
    <w:rsid w:val="00935FF8"/>
    <w:rPr>
      <w:rFonts w:ascii="Times New Roman" w:eastAsia="Calibri" w:hAnsi="Times New Roman" w:cs="Times New Roman"/>
      <w:sz w:val="20"/>
      <w:szCs w:val="20"/>
      <w:lang w:eastAsia="hu-HU"/>
    </w:rPr>
  </w:style>
  <w:style w:type="character" w:customStyle="1" w:styleId="Szvegtrzs2Flkvr">
    <w:name w:val="Szövegtörzs (2) + Félkövér"/>
    <w:basedOn w:val="Szvegtrzs2"/>
    <w:rsid w:val="00935FF8"/>
    <w:rPr>
      <w:rFonts w:ascii="Times New Roman" w:eastAsia="Times New Roman" w:hAnsi="Times New Roman" w:cs="Times New Roman"/>
      <w:b/>
      <w:bCs/>
      <w:color w:val="000000"/>
      <w:spacing w:val="0"/>
      <w:w w:val="100"/>
      <w:position w:val="0"/>
      <w:sz w:val="17"/>
      <w:szCs w:val="17"/>
      <w:shd w:val="clear" w:color="auto" w:fill="FFFFFF"/>
      <w:lang w:val="hu-HU" w:eastAsia="hu-HU" w:bidi="hu-HU"/>
    </w:rPr>
  </w:style>
  <w:style w:type="paragraph" w:customStyle="1" w:styleId="Client">
    <w:name w:val="Client"/>
    <w:basedOn w:val="Norml"/>
    <w:link w:val="ClientChar"/>
    <w:uiPriority w:val="99"/>
    <w:rsid w:val="00935FF8"/>
    <w:pPr>
      <w:spacing w:line="216" w:lineRule="auto"/>
    </w:pPr>
    <w:rPr>
      <w:rFonts w:cs="Times New Roman"/>
      <w:sz w:val="20"/>
      <w:szCs w:val="20"/>
      <w:lang w:val="en-GB"/>
    </w:rPr>
  </w:style>
  <w:style w:type="character" w:customStyle="1" w:styleId="ClientChar">
    <w:name w:val="Client Char"/>
    <w:link w:val="Client"/>
    <w:uiPriority w:val="99"/>
    <w:locked/>
    <w:rsid w:val="00935FF8"/>
    <w:rPr>
      <w:rFonts w:ascii="Arial" w:hAnsi="Arial"/>
      <w:lang w:val="en-GB"/>
    </w:rPr>
  </w:style>
  <w:style w:type="character" w:customStyle="1" w:styleId="Heading2Char">
    <w:name w:val="Heading 2 Char"/>
    <w:basedOn w:val="Bekezdsalapbettpusa"/>
    <w:uiPriority w:val="99"/>
    <w:locked/>
    <w:rsid w:val="00935FF8"/>
    <w:rPr>
      <w:rFonts w:ascii="Cambria" w:hAnsi="Cambria" w:cs="Times New Roman"/>
      <w:b/>
      <w:i/>
      <w:sz w:val="28"/>
    </w:rPr>
  </w:style>
  <w:style w:type="paragraph" w:customStyle="1" w:styleId="bek">
    <w:name w:val="bek"/>
    <w:basedOn w:val="Norml"/>
    <w:uiPriority w:val="99"/>
    <w:rsid w:val="00935FF8"/>
    <w:pPr>
      <w:tabs>
        <w:tab w:val="num" w:pos="571"/>
      </w:tabs>
      <w:spacing w:after="160"/>
      <w:ind w:left="571" w:hanging="344"/>
      <w:jc w:val="both"/>
    </w:pPr>
    <w:rPr>
      <w:rFonts w:ascii="Times New Roman" w:hAnsi="Times New Roman" w:cs="Times New Roman"/>
      <w:sz w:val="24"/>
      <w:szCs w:val="24"/>
    </w:rPr>
  </w:style>
  <w:style w:type="paragraph" w:customStyle="1" w:styleId="OkeanBehuzas">
    <w:name w:val="Okean_Behuzas"/>
    <w:basedOn w:val="Norml"/>
    <w:uiPriority w:val="99"/>
    <w:rsid w:val="00935FF8"/>
    <w:pPr>
      <w:suppressAutoHyphens/>
      <w:spacing w:after="60" w:line="360" w:lineRule="exact"/>
      <w:ind w:left="567"/>
      <w:jc w:val="both"/>
    </w:pPr>
    <w:rPr>
      <w:szCs w:val="24"/>
      <w:lang w:eastAsia="ar-SA"/>
    </w:rPr>
  </w:style>
  <w:style w:type="paragraph" w:customStyle="1" w:styleId="CM36">
    <w:name w:val="CM36"/>
    <w:basedOn w:val="Default"/>
    <w:next w:val="Default"/>
    <w:uiPriority w:val="99"/>
    <w:rsid w:val="00935FF8"/>
    <w:pPr>
      <w:widowControl w:val="0"/>
      <w:spacing w:after="280"/>
    </w:pPr>
    <w:rPr>
      <w:rFonts w:ascii="Book Antiqua" w:eastAsia="Times New Roman" w:hAnsi="Book Antiqua" w:cs="Book Antiqua"/>
      <w:color w:val="auto"/>
      <w:lang w:eastAsia="hu-HU"/>
    </w:rPr>
  </w:style>
  <w:style w:type="paragraph" w:customStyle="1" w:styleId="CM40">
    <w:name w:val="CM40"/>
    <w:basedOn w:val="Default"/>
    <w:next w:val="Default"/>
    <w:uiPriority w:val="99"/>
    <w:rsid w:val="00935FF8"/>
    <w:pPr>
      <w:widowControl w:val="0"/>
      <w:spacing w:after="945"/>
    </w:pPr>
    <w:rPr>
      <w:rFonts w:ascii="Book Antiqua" w:eastAsia="Times New Roman" w:hAnsi="Book Antiqua" w:cs="Book Antiqua"/>
      <w:color w:val="auto"/>
      <w:lang w:eastAsia="hu-HU"/>
    </w:rPr>
  </w:style>
  <w:style w:type="character" w:customStyle="1" w:styleId="ListParagraphChar">
    <w:name w:val="List Paragraph Char"/>
    <w:link w:val="Listaszerbekezds1"/>
    <w:locked/>
    <w:rsid w:val="00935FF8"/>
    <w:rPr>
      <w:rFonts w:ascii="Calibri" w:hAnsi="Calibri"/>
      <w:sz w:val="22"/>
      <w:szCs w:val="22"/>
      <w:lang w:eastAsia="en-US"/>
    </w:rPr>
  </w:style>
  <w:style w:type="character" w:customStyle="1" w:styleId="CommentTextChar2">
    <w:name w:val="Comment Text Char2"/>
    <w:aliases w:val="Comment Text Char Char,Char Char Char Char Char Char,Char Char Char Char1 Char,Comment Text Char1 Char,Char Char Char Char3 Char,Char Char Char3 Char,Char Char3 Char,Char11 Char,Char3 Char"/>
    <w:basedOn w:val="Bekezdsalapbettpusa"/>
    <w:uiPriority w:val="99"/>
    <w:semiHidden/>
    <w:locked/>
    <w:rsid w:val="00935FF8"/>
    <w:rPr>
      <w:rFonts w:cs="Times New Roman"/>
      <w:sz w:val="20"/>
      <w:szCs w:val="20"/>
    </w:rPr>
  </w:style>
  <w:style w:type="paragraph" w:customStyle="1" w:styleId="cvnormal">
    <w:name w:val="cvnormal"/>
    <w:basedOn w:val="Norml"/>
    <w:uiPriority w:val="99"/>
    <w:rsid w:val="00935FF8"/>
    <w:pPr>
      <w:spacing w:before="100" w:beforeAutospacing="1" w:after="100" w:afterAutospacing="1"/>
    </w:pPr>
    <w:rPr>
      <w:rFonts w:ascii="Times New Roman" w:hAnsi="Times New Roman" w:cs="Times New Roman"/>
      <w:sz w:val="24"/>
      <w:szCs w:val="24"/>
    </w:rPr>
  </w:style>
  <w:style w:type="paragraph" w:customStyle="1" w:styleId="zu">
    <w:name w:val="zu"/>
    <w:basedOn w:val="Norml"/>
    <w:uiPriority w:val="99"/>
    <w:rsid w:val="00935FF8"/>
    <w:pPr>
      <w:spacing w:before="100" w:beforeAutospacing="1" w:after="100" w:afterAutospacing="1"/>
    </w:pPr>
    <w:rPr>
      <w:rFonts w:ascii="Times New Roman" w:hAnsi="Times New Roman" w:cs="Times New Roman"/>
      <w:sz w:val="24"/>
      <w:szCs w:val="24"/>
    </w:rPr>
  </w:style>
  <w:style w:type="paragraph" w:customStyle="1" w:styleId="textbody0">
    <w:name w:val="textbody"/>
    <w:basedOn w:val="Norml"/>
    <w:uiPriority w:val="99"/>
    <w:rsid w:val="00935FF8"/>
    <w:pPr>
      <w:spacing w:before="100" w:beforeAutospacing="1" w:after="100" w:afterAutospacing="1"/>
    </w:pPr>
    <w:rPr>
      <w:rFonts w:ascii="Times New Roman" w:hAnsi="Times New Roman" w:cs="Times New Roman"/>
      <w:sz w:val="24"/>
      <w:szCs w:val="24"/>
    </w:rPr>
  </w:style>
  <w:style w:type="paragraph" w:customStyle="1" w:styleId="rub3">
    <w:name w:val="rub3"/>
    <w:basedOn w:val="Norml"/>
    <w:uiPriority w:val="99"/>
    <w:rsid w:val="00935FF8"/>
    <w:pPr>
      <w:spacing w:before="100" w:beforeAutospacing="1" w:after="100" w:afterAutospacing="1"/>
    </w:pPr>
    <w:rPr>
      <w:rFonts w:ascii="Times New Roman" w:hAnsi="Times New Roman" w:cs="Times New Roman"/>
      <w:sz w:val="24"/>
      <w:szCs w:val="24"/>
    </w:rPr>
  </w:style>
  <w:style w:type="paragraph" w:customStyle="1" w:styleId="commenttext">
    <w:name w:val="commenttext"/>
    <w:basedOn w:val="Norml"/>
    <w:uiPriority w:val="99"/>
    <w:rsid w:val="00935FF8"/>
    <w:pPr>
      <w:spacing w:before="100" w:beforeAutospacing="1" w:after="100" w:afterAutospacing="1"/>
    </w:pPr>
    <w:rPr>
      <w:rFonts w:ascii="Times New Roman" w:hAnsi="Times New Roman" w:cs="Times New Roman"/>
      <w:sz w:val="24"/>
      <w:szCs w:val="24"/>
    </w:rPr>
  </w:style>
  <w:style w:type="paragraph" w:customStyle="1" w:styleId="tablecontents">
    <w:name w:val="tablecontents"/>
    <w:basedOn w:val="Norml"/>
    <w:uiPriority w:val="99"/>
    <w:rsid w:val="00935FF8"/>
    <w:pPr>
      <w:spacing w:before="100" w:beforeAutospacing="1" w:after="100" w:afterAutospacing="1"/>
    </w:pPr>
    <w:rPr>
      <w:rFonts w:ascii="Times New Roman" w:hAnsi="Times New Roman" w:cs="Times New Roman"/>
      <w:sz w:val="24"/>
      <w:szCs w:val="24"/>
    </w:rPr>
  </w:style>
  <w:style w:type="paragraph" w:customStyle="1" w:styleId="Alaprtelmezett">
    <w:name w:val="Alapértelmezett"/>
    <w:uiPriority w:val="99"/>
    <w:rsid w:val="00935FF8"/>
    <w:pPr>
      <w:tabs>
        <w:tab w:val="left" w:pos="708"/>
      </w:tabs>
      <w:suppressAutoHyphens/>
      <w:spacing w:after="200" w:line="276" w:lineRule="auto"/>
    </w:pPr>
    <w:rPr>
      <w:rFonts w:ascii="Arial" w:hAnsi="Arial" w:cs="Arial"/>
      <w:bCs/>
      <w:color w:val="000000"/>
      <w:sz w:val="24"/>
      <w:szCs w:val="24"/>
    </w:rPr>
  </w:style>
  <w:style w:type="character" w:customStyle="1" w:styleId="standardChar">
    <w:name w:val="standard Char"/>
    <w:link w:val="standard"/>
    <w:locked/>
    <w:rsid w:val="00935FF8"/>
    <w:rPr>
      <w:rFonts w:ascii="&amp;#39" w:hAnsi="&amp;#39"/>
      <w:sz w:val="24"/>
      <w:szCs w:val="24"/>
    </w:rPr>
  </w:style>
  <w:style w:type="character" w:customStyle="1" w:styleId="BodyTextIndent3Char">
    <w:name w:val="Body Text Indent 3 Char"/>
    <w:basedOn w:val="Bekezdsalapbettpusa"/>
    <w:uiPriority w:val="99"/>
    <w:locked/>
    <w:rsid w:val="00935FF8"/>
    <w:rPr>
      <w:rFonts w:cs="Times New Roman"/>
      <w:sz w:val="16"/>
    </w:rPr>
  </w:style>
  <w:style w:type="paragraph" w:customStyle="1" w:styleId="Rub20">
    <w:name w:val="Rub2"/>
    <w:basedOn w:val="Norml"/>
    <w:next w:val="Norml"/>
    <w:uiPriority w:val="99"/>
    <w:rsid w:val="00935FF8"/>
    <w:pPr>
      <w:tabs>
        <w:tab w:val="left" w:pos="709"/>
        <w:tab w:val="left" w:pos="5670"/>
        <w:tab w:val="left" w:pos="6663"/>
        <w:tab w:val="left" w:pos="7088"/>
      </w:tabs>
      <w:ind w:right="-596"/>
    </w:pPr>
    <w:rPr>
      <w:rFonts w:ascii="Times New Roman" w:hAnsi="Times New Roman" w:cs="Times New Roman"/>
      <w:smallCaps/>
      <w:sz w:val="20"/>
      <w:szCs w:val="20"/>
      <w:lang w:val="fr-FR" w:eastAsia="en-GB"/>
    </w:rPr>
  </w:style>
  <w:style w:type="character" w:customStyle="1" w:styleId="llbChar1">
    <w:name w:val="Élőláb Char1"/>
    <w:aliases w:val="Footer1 Char1"/>
    <w:basedOn w:val="Bekezdsalapbettpusa"/>
    <w:uiPriority w:val="99"/>
    <w:locked/>
    <w:rsid w:val="00935FF8"/>
    <w:rPr>
      <w:rFonts w:ascii="Arial" w:hAnsi="Arial" w:cs="Arial"/>
      <w:color w:val="000000"/>
      <w:kern w:val="1"/>
      <w:sz w:val="24"/>
      <w:szCs w:val="24"/>
      <w:lang w:eastAsia="zh-CN"/>
    </w:rPr>
  </w:style>
  <w:style w:type="character" w:customStyle="1" w:styleId="Cmsor6Char1">
    <w:name w:val="Címsor 6 Char1"/>
    <w:basedOn w:val="Bekezdsalapbettpusa"/>
    <w:uiPriority w:val="99"/>
    <w:semiHidden/>
    <w:locked/>
    <w:rsid w:val="00935FF8"/>
    <w:rPr>
      <w:rFonts w:ascii="Calibri" w:hAnsi="Calibri" w:cs="Times New Roman"/>
      <w:b/>
      <w:bCs/>
      <w:color w:val="000000"/>
      <w:kern w:val="1"/>
      <w:lang w:eastAsia="zh-CN"/>
    </w:rPr>
  </w:style>
  <w:style w:type="paragraph" w:customStyle="1" w:styleId="Szvegtrzs320">
    <w:name w:val="Szövegtörzs 32"/>
    <w:basedOn w:val="Norml"/>
    <w:uiPriority w:val="99"/>
    <w:rsid w:val="00935FF8"/>
    <w:pPr>
      <w:suppressAutoHyphens/>
      <w:spacing w:after="120" w:line="276" w:lineRule="auto"/>
      <w:textAlignment w:val="baseline"/>
    </w:pPr>
    <w:rPr>
      <w:color w:val="000000"/>
      <w:kern w:val="1"/>
      <w:sz w:val="16"/>
      <w:szCs w:val="16"/>
      <w:lang w:eastAsia="zh-CN"/>
    </w:rPr>
  </w:style>
  <w:style w:type="paragraph" w:customStyle="1" w:styleId="Nincstrkz1">
    <w:name w:val="Nincs térköz1"/>
    <w:uiPriority w:val="99"/>
    <w:rsid w:val="00935FF8"/>
    <w:pPr>
      <w:suppressAutoHyphens/>
    </w:pPr>
    <w:rPr>
      <w:rFonts w:ascii="Calibri" w:hAnsi="Calibri" w:cs="font303"/>
      <w:color w:val="00000A"/>
      <w:kern w:val="1"/>
      <w:sz w:val="22"/>
      <w:szCs w:val="22"/>
      <w:lang w:eastAsia="zh-CN"/>
    </w:rPr>
  </w:style>
  <w:style w:type="paragraph" w:customStyle="1" w:styleId="C">
    <w:name w:val="C"/>
    <w:uiPriority w:val="99"/>
    <w:rsid w:val="00935FF8"/>
    <w:pPr>
      <w:spacing w:before="240" w:line="240" w:lineRule="exact"/>
      <w:ind w:left="1440" w:hanging="720"/>
      <w:jc w:val="both"/>
    </w:pPr>
    <w:rPr>
      <w:rFonts w:ascii="Times" w:hAnsi="Times"/>
      <w:sz w:val="24"/>
      <w:lang w:val="en-GB"/>
    </w:rPr>
  </w:style>
  <w:style w:type="character" w:customStyle="1" w:styleId="WW8Num2z0">
    <w:name w:val="WW8Num2z0"/>
    <w:uiPriority w:val="99"/>
    <w:rsid w:val="00935FF8"/>
    <w:rPr>
      <w:b/>
    </w:rPr>
  </w:style>
  <w:style w:type="character" w:customStyle="1" w:styleId="WW8Num2z1">
    <w:name w:val="WW8Num2z1"/>
    <w:uiPriority w:val="99"/>
    <w:rsid w:val="00935FF8"/>
    <w:rPr>
      <w:b/>
      <w:sz w:val="21"/>
    </w:rPr>
  </w:style>
  <w:style w:type="character" w:customStyle="1" w:styleId="WW8Num2z2">
    <w:name w:val="WW8Num2z2"/>
    <w:uiPriority w:val="99"/>
    <w:rsid w:val="00935FF8"/>
    <w:rPr>
      <w:rFonts w:ascii="Wingdings" w:hAnsi="Wingdings"/>
    </w:rPr>
  </w:style>
  <w:style w:type="character" w:customStyle="1" w:styleId="WW8Num2z3">
    <w:name w:val="WW8Num2z3"/>
    <w:uiPriority w:val="99"/>
    <w:rsid w:val="00935FF8"/>
    <w:rPr>
      <w:rFonts w:ascii="Symbol" w:hAnsi="Symbol"/>
    </w:rPr>
  </w:style>
  <w:style w:type="character" w:customStyle="1" w:styleId="WW8Num3z0">
    <w:name w:val="WW8Num3z0"/>
    <w:uiPriority w:val="99"/>
    <w:rsid w:val="00935FF8"/>
    <w:rPr>
      <w:rFonts w:ascii="Arial" w:hAnsi="Arial"/>
    </w:rPr>
  </w:style>
  <w:style w:type="character" w:customStyle="1" w:styleId="WW8Num3z1">
    <w:name w:val="WW8Num3z1"/>
    <w:uiPriority w:val="99"/>
    <w:rsid w:val="00935FF8"/>
    <w:rPr>
      <w:rFonts w:ascii="Courier New" w:hAnsi="Courier New"/>
    </w:rPr>
  </w:style>
  <w:style w:type="character" w:customStyle="1" w:styleId="WW8Num3z2">
    <w:name w:val="WW8Num3z2"/>
    <w:uiPriority w:val="99"/>
    <w:rsid w:val="00935FF8"/>
    <w:rPr>
      <w:rFonts w:ascii="Wingdings" w:hAnsi="Wingdings"/>
    </w:rPr>
  </w:style>
  <w:style w:type="character" w:customStyle="1" w:styleId="WW8Num3z3">
    <w:name w:val="WW8Num3z3"/>
    <w:uiPriority w:val="99"/>
    <w:rsid w:val="00935FF8"/>
    <w:rPr>
      <w:rFonts w:ascii="Symbol" w:hAnsi="Symbol"/>
    </w:rPr>
  </w:style>
  <w:style w:type="character" w:customStyle="1" w:styleId="WW8Num4z0">
    <w:name w:val="WW8Num4z0"/>
    <w:uiPriority w:val="99"/>
    <w:rsid w:val="00935FF8"/>
    <w:rPr>
      <w:rFonts w:ascii="Times New Roman" w:hAnsi="Times New Roman"/>
    </w:rPr>
  </w:style>
  <w:style w:type="character" w:customStyle="1" w:styleId="WW8Num4z1">
    <w:name w:val="WW8Num4z1"/>
    <w:uiPriority w:val="99"/>
    <w:rsid w:val="00935FF8"/>
    <w:rPr>
      <w:rFonts w:ascii="Courier New" w:hAnsi="Courier New"/>
    </w:rPr>
  </w:style>
  <w:style w:type="character" w:customStyle="1" w:styleId="WW8Num5z0">
    <w:name w:val="WW8Num5z0"/>
    <w:uiPriority w:val="99"/>
    <w:rsid w:val="00935FF8"/>
    <w:rPr>
      <w:rFonts w:ascii="Symbol" w:hAnsi="Symbol"/>
    </w:rPr>
  </w:style>
  <w:style w:type="character" w:customStyle="1" w:styleId="WW8Num8z0">
    <w:name w:val="WW8Num8z0"/>
    <w:uiPriority w:val="99"/>
    <w:rsid w:val="00935FF8"/>
    <w:rPr>
      <w:rFonts w:ascii="Garamond" w:hAnsi="Garamond"/>
    </w:rPr>
  </w:style>
  <w:style w:type="character" w:customStyle="1" w:styleId="WW8Num10z0">
    <w:name w:val="WW8Num10z0"/>
    <w:uiPriority w:val="99"/>
    <w:rsid w:val="00935FF8"/>
    <w:rPr>
      <w:rFonts w:ascii="Symbol" w:hAnsi="Symbol"/>
      <w:b/>
    </w:rPr>
  </w:style>
  <w:style w:type="character" w:customStyle="1" w:styleId="WW8Num10z1">
    <w:name w:val="WW8Num10z1"/>
    <w:uiPriority w:val="99"/>
    <w:rsid w:val="00935FF8"/>
    <w:rPr>
      <w:rFonts w:ascii="Times New Roman" w:hAnsi="Times New Roman"/>
      <w:b/>
      <w:sz w:val="22"/>
    </w:rPr>
  </w:style>
  <w:style w:type="character" w:customStyle="1" w:styleId="WW8Num11z0">
    <w:name w:val="WW8Num11z0"/>
    <w:uiPriority w:val="99"/>
    <w:rsid w:val="00935FF8"/>
    <w:rPr>
      <w:rFonts w:ascii="Symbol" w:hAnsi="Symbol"/>
    </w:rPr>
  </w:style>
  <w:style w:type="character" w:customStyle="1" w:styleId="WW8Num11z1">
    <w:name w:val="WW8Num11z1"/>
    <w:uiPriority w:val="99"/>
    <w:rsid w:val="00935FF8"/>
    <w:rPr>
      <w:rFonts w:ascii="Courier New" w:hAnsi="Courier New"/>
    </w:rPr>
  </w:style>
  <w:style w:type="character" w:customStyle="1" w:styleId="WW8Num12z0">
    <w:name w:val="WW8Num12z0"/>
    <w:uiPriority w:val="99"/>
    <w:rsid w:val="00935FF8"/>
  </w:style>
  <w:style w:type="character" w:customStyle="1" w:styleId="WW8Num13z0">
    <w:name w:val="WW8Num13z0"/>
    <w:uiPriority w:val="99"/>
    <w:rsid w:val="00935FF8"/>
    <w:rPr>
      <w:b/>
    </w:rPr>
  </w:style>
  <w:style w:type="character" w:customStyle="1" w:styleId="WW8Num15z0">
    <w:name w:val="WW8Num15z0"/>
    <w:uiPriority w:val="99"/>
    <w:rsid w:val="00935FF8"/>
    <w:rPr>
      <w:rFonts w:ascii="Symbol" w:hAnsi="Symbol"/>
    </w:rPr>
  </w:style>
  <w:style w:type="character" w:customStyle="1" w:styleId="WW8Num15z2">
    <w:name w:val="WW8Num15z2"/>
    <w:uiPriority w:val="99"/>
    <w:rsid w:val="00935FF8"/>
    <w:rPr>
      <w:rFonts w:ascii="Wingdings" w:hAnsi="Wingdings"/>
    </w:rPr>
  </w:style>
  <w:style w:type="character" w:customStyle="1" w:styleId="WW8Num15z3">
    <w:name w:val="WW8Num15z3"/>
    <w:uiPriority w:val="99"/>
    <w:rsid w:val="00935FF8"/>
    <w:rPr>
      <w:rFonts w:ascii="Symbol" w:hAnsi="Symbol"/>
    </w:rPr>
  </w:style>
  <w:style w:type="character" w:customStyle="1" w:styleId="WW8Num15z4">
    <w:name w:val="WW8Num15z4"/>
    <w:uiPriority w:val="99"/>
    <w:rsid w:val="00935FF8"/>
    <w:rPr>
      <w:rFonts w:ascii="Courier New" w:hAnsi="Courier New"/>
    </w:rPr>
  </w:style>
  <w:style w:type="character" w:customStyle="1" w:styleId="WW8Num22z0">
    <w:name w:val="WW8Num22z0"/>
    <w:uiPriority w:val="99"/>
    <w:rsid w:val="00935FF8"/>
    <w:rPr>
      <w:rFonts w:ascii="Symbol" w:hAnsi="Symbol"/>
    </w:rPr>
  </w:style>
  <w:style w:type="character" w:customStyle="1" w:styleId="WW8Num23z0">
    <w:name w:val="WW8Num23z0"/>
    <w:uiPriority w:val="99"/>
    <w:rsid w:val="00935FF8"/>
    <w:rPr>
      <w:rFonts w:ascii="Symbol" w:hAnsi="Symbol"/>
    </w:rPr>
  </w:style>
  <w:style w:type="character" w:customStyle="1" w:styleId="WW8Num26z0">
    <w:name w:val="WW8Num26z0"/>
    <w:uiPriority w:val="99"/>
    <w:rsid w:val="00935FF8"/>
    <w:rPr>
      <w:rFonts w:ascii="Garamond" w:hAnsi="Garamond"/>
    </w:rPr>
  </w:style>
  <w:style w:type="character" w:customStyle="1" w:styleId="WW8Num29z0">
    <w:name w:val="WW8Num29z0"/>
    <w:uiPriority w:val="99"/>
    <w:rsid w:val="00935FF8"/>
    <w:rPr>
      <w:rFonts w:ascii="Garamond" w:hAnsi="Garamond"/>
    </w:rPr>
  </w:style>
  <w:style w:type="character" w:customStyle="1" w:styleId="Absatz-Standardschriftart">
    <w:name w:val="Absatz-Standardschriftart"/>
    <w:uiPriority w:val="99"/>
    <w:rsid w:val="00935FF8"/>
  </w:style>
  <w:style w:type="character" w:customStyle="1" w:styleId="WW-Absatz-Standardschriftart">
    <w:name w:val="WW-Absatz-Standardschriftart"/>
    <w:uiPriority w:val="99"/>
    <w:rsid w:val="00935FF8"/>
  </w:style>
  <w:style w:type="character" w:customStyle="1" w:styleId="WW8Num5z1">
    <w:name w:val="WW8Num5z1"/>
    <w:uiPriority w:val="99"/>
    <w:rsid w:val="00935FF8"/>
    <w:rPr>
      <w:rFonts w:ascii="Courier New" w:hAnsi="Courier New"/>
    </w:rPr>
  </w:style>
  <w:style w:type="character" w:customStyle="1" w:styleId="WW8Num5z2">
    <w:name w:val="WW8Num5z2"/>
    <w:uiPriority w:val="99"/>
    <w:rsid w:val="00935FF8"/>
    <w:rPr>
      <w:rFonts w:ascii="Wingdings" w:hAnsi="Wingdings"/>
    </w:rPr>
  </w:style>
  <w:style w:type="character" w:customStyle="1" w:styleId="WW8Num5z3">
    <w:name w:val="WW8Num5z3"/>
    <w:uiPriority w:val="99"/>
    <w:rsid w:val="00935FF8"/>
    <w:rPr>
      <w:rFonts w:ascii="Symbol" w:hAnsi="Symbol"/>
    </w:rPr>
  </w:style>
  <w:style w:type="character" w:customStyle="1" w:styleId="WW8Num7z0">
    <w:name w:val="WW8Num7z0"/>
    <w:uiPriority w:val="99"/>
    <w:rsid w:val="00935FF8"/>
    <w:rPr>
      <w:rFonts w:ascii="Times New Roman" w:hAnsi="Times New Roman"/>
    </w:rPr>
  </w:style>
  <w:style w:type="character" w:customStyle="1" w:styleId="WW8Num7z1">
    <w:name w:val="WW8Num7z1"/>
    <w:uiPriority w:val="99"/>
    <w:rsid w:val="00935FF8"/>
    <w:rPr>
      <w:rFonts w:ascii="Courier New" w:hAnsi="Courier New"/>
    </w:rPr>
  </w:style>
  <w:style w:type="character" w:customStyle="1" w:styleId="WW8Num15z1">
    <w:name w:val="WW8Num15z1"/>
    <w:uiPriority w:val="99"/>
    <w:rsid w:val="00935FF8"/>
    <w:rPr>
      <w:rFonts w:ascii="Courier New" w:hAnsi="Courier New"/>
    </w:rPr>
  </w:style>
  <w:style w:type="character" w:customStyle="1" w:styleId="WW8Num17z0">
    <w:name w:val="WW8Num17z0"/>
    <w:uiPriority w:val="99"/>
    <w:rsid w:val="00935FF8"/>
    <w:rPr>
      <w:rFonts w:ascii="Times New Roman" w:hAnsi="Times New Roman"/>
    </w:rPr>
  </w:style>
  <w:style w:type="character" w:customStyle="1" w:styleId="WW8Num18z0">
    <w:name w:val="WW8Num18z0"/>
    <w:uiPriority w:val="99"/>
    <w:rsid w:val="00935FF8"/>
  </w:style>
  <w:style w:type="character" w:customStyle="1" w:styleId="WW8Num21z0">
    <w:name w:val="WW8Num21z0"/>
    <w:uiPriority w:val="99"/>
    <w:rsid w:val="00935FF8"/>
    <w:rPr>
      <w:rFonts w:ascii="Symbol" w:hAnsi="Symbol"/>
      <w:b/>
    </w:rPr>
  </w:style>
  <w:style w:type="character" w:customStyle="1" w:styleId="WW8Num21z1">
    <w:name w:val="WW8Num21z1"/>
    <w:uiPriority w:val="99"/>
    <w:rsid w:val="00935FF8"/>
    <w:rPr>
      <w:rFonts w:ascii="Times New Roman" w:hAnsi="Times New Roman"/>
      <w:b/>
      <w:sz w:val="22"/>
    </w:rPr>
  </w:style>
  <w:style w:type="character" w:customStyle="1" w:styleId="WW8Num25z0">
    <w:name w:val="WW8Num25z0"/>
    <w:uiPriority w:val="99"/>
    <w:rsid w:val="00935FF8"/>
    <w:rPr>
      <w:rFonts w:ascii="Symbol" w:hAnsi="Symbol"/>
    </w:rPr>
  </w:style>
  <w:style w:type="character" w:customStyle="1" w:styleId="WW8Num25z1">
    <w:name w:val="WW8Num25z1"/>
    <w:uiPriority w:val="99"/>
    <w:rsid w:val="00935FF8"/>
    <w:rPr>
      <w:rFonts w:ascii="Courier New" w:hAnsi="Courier New"/>
    </w:rPr>
  </w:style>
  <w:style w:type="character" w:customStyle="1" w:styleId="WW8Num26z1">
    <w:name w:val="WW8Num26z1"/>
    <w:uiPriority w:val="99"/>
    <w:rsid w:val="00935FF8"/>
  </w:style>
  <w:style w:type="character" w:customStyle="1" w:styleId="WW8Num26z2">
    <w:name w:val="WW8Num26z2"/>
    <w:uiPriority w:val="99"/>
    <w:rsid w:val="00935FF8"/>
    <w:rPr>
      <w:rFonts w:ascii="Wingdings" w:hAnsi="Wingdings"/>
    </w:rPr>
  </w:style>
  <w:style w:type="character" w:customStyle="1" w:styleId="WW8Num26z3">
    <w:name w:val="WW8Num26z3"/>
    <w:uiPriority w:val="99"/>
    <w:rsid w:val="00935FF8"/>
    <w:rPr>
      <w:rFonts w:ascii="Symbol" w:hAnsi="Symbol"/>
    </w:rPr>
  </w:style>
  <w:style w:type="character" w:customStyle="1" w:styleId="WW8Num27z0">
    <w:name w:val="WW8Num27z0"/>
    <w:uiPriority w:val="99"/>
    <w:rsid w:val="00935FF8"/>
    <w:rPr>
      <w:rFonts w:ascii="Symbol" w:hAnsi="Symbol"/>
    </w:rPr>
  </w:style>
  <w:style w:type="character" w:customStyle="1" w:styleId="WW8Num27z1">
    <w:name w:val="WW8Num27z1"/>
    <w:uiPriority w:val="99"/>
    <w:rsid w:val="00935FF8"/>
    <w:rPr>
      <w:rFonts w:ascii="Courier New" w:hAnsi="Courier New"/>
    </w:rPr>
  </w:style>
  <w:style w:type="character" w:customStyle="1" w:styleId="WW8Num27z2">
    <w:name w:val="WW8Num27z2"/>
    <w:uiPriority w:val="99"/>
    <w:rsid w:val="00935FF8"/>
    <w:rPr>
      <w:rFonts w:ascii="Wingdings" w:hAnsi="Wingdings"/>
    </w:rPr>
  </w:style>
  <w:style w:type="character" w:customStyle="1" w:styleId="WW8Num29z2">
    <w:name w:val="WW8Num29z2"/>
    <w:uiPriority w:val="99"/>
    <w:rsid w:val="00935FF8"/>
    <w:rPr>
      <w:rFonts w:ascii="Wingdings" w:hAnsi="Wingdings"/>
    </w:rPr>
  </w:style>
  <w:style w:type="character" w:customStyle="1" w:styleId="WW8Num29z3">
    <w:name w:val="WW8Num29z3"/>
    <w:uiPriority w:val="99"/>
    <w:rsid w:val="00935FF8"/>
    <w:rPr>
      <w:rFonts w:ascii="Symbol" w:hAnsi="Symbol"/>
    </w:rPr>
  </w:style>
  <w:style w:type="character" w:customStyle="1" w:styleId="WW8Num29z4">
    <w:name w:val="WW8Num29z4"/>
    <w:uiPriority w:val="99"/>
    <w:rsid w:val="00935FF8"/>
    <w:rPr>
      <w:rFonts w:ascii="Courier New" w:hAnsi="Courier New"/>
    </w:rPr>
  </w:style>
  <w:style w:type="character" w:customStyle="1" w:styleId="WW8Num37z0">
    <w:name w:val="WW8Num37z0"/>
    <w:uiPriority w:val="99"/>
    <w:rsid w:val="00935FF8"/>
    <w:rPr>
      <w:rFonts w:ascii="Garamond" w:hAnsi="Garamond"/>
    </w:rPr>
  </w:style>
  <w:style w:type="character" w:customStyle="1" w:styleId="WW8Num37z1">
    <w:name w:val="WW8Num37z1"/>
    <w:uiPriority w:val="99"/>
    <w:rsid w:val="00935FF8"/>
    <w:rPr>
      <w:rFonts w:ascii="Courier New" w:hAnsi="Courier New"/>
    </w:rPr>
  </w:style>
  <w:style w:type="character" w:customStyle="1" w:styleId="WW8Num37z2">
    <w:name w:val="WW8Num37z2"/>
    <w:uiPriority w:val="99"/>
    <w:rsid w:val="00935FF8"/>
    <w:rPr>
      <w:rFonts w:ascii="Wingdings" w:hAnsi="Wingdings"/>
    </w:rPr>
  </w:style>
  <w:style w:type="character" w:customStyle="1" w:styleId="WW8Num38z0">
    <w:name w:val="WW8Num38z0"/>
    <w:uiPriority w:val="99"/>
    <w:rsid w:val="00935FF8"/>
    <w:rPr>
      <w:rFonts w:ascii="Symbol" w:hAnsi="Symbol"/>
    </w:rPr>
  </w:style>
  <w:style w:type="character" w:customStyle="1" w:styleId="WW8Num38z1">
    <w:name w:val="WW8Num38z1"/>
    <w:uiPriority w:val="99"/>
    <w:rsid w:val="00935FF8"/>
    <w:rPr>
      <w:rFonts w:ascii="Courier New" w:hAnsi="Courier New"/>
    </w:rPr>
  </w:style>
  <w:style w:type="character" w:customStyle="1" w:styleId="WW8Num38z2">
    <w:name w:val="WW8Num38z2"/>
    <w:uiPriority w:val="99"/>
    <w:rsid w:val="00935FF8"/>
    <w:rPr>
      <w:rFonts w:ascii="Wingdings" w:hAnsi="Wingdings"/>
    </w:rPr>
  </w:style>
  <w:style w:type="character" w:customStyle="1" w:styleId="WW8Num41z0">
    <w:name w:val="WW8Num41z0"/>
    <w:uiPriority w:val="99"/>
    <w:rsid w:val="00935FF8"/>
    <w:rPr>
      <w:rFonts w:ascii="Symbol" w:hAnsi="Symbol"/>
    </w:rPr>
  </w:style>
  <w:style w:type="character" w:customStyle="1" w:styleId="WW8Num41z1">
    <w:name w:val="WW8Num41z1"/>
    <w:uiPriority w:val="99"/>
    <w:rsid w:val="00935FF8"/>
    <w:rPr>
      <w:rFonts w:ascii="Courier New" w:hAnsi="Courier New"/>
    </w:rPr>
  </w:style>
  <w:style w:type="character" w:customStyle="1" w:styleId="WW8Num41z2">
    <w:name w:val="WW8Num41z2"/>
    <w:uiPriority w:val="99"/>
    <w:rsid w:val="00935FF8"/>
    <w:rPr>
      <w:rFonts w:ascii="Wingdings" w:hAnsi="Wingdings"/>
    </w:rPr>
  </w:style>
  <w:style w:type="character" w:customStyle="1" w:styleId="WW8Num44z0">
    <w:name w:val="WW8Num44z0"/>
    <w:uiPriority w:val="99"/>
    <w:rsid w:val="00935FF8"/>
    <w:rPr>
      <w:rFonts w:ascii="Garamond" w:hAnsi="Garamond"/>
    </w:rPr>
  </w:style>
  <w:style w:type="character" w:customStyle="1" w:styleId="WW8Num44z2">
    <w:name w:val="WW8Num44z2"/>
    <w:uiPriority w:val="99"/>
    <w:rsid w:val="00935FF8"/>
    <w:rPr>
      <w:rFonts w:ascii="Wingdings" w:hAnsi="Wingdings"/>
    </w:rPr>
  </w:style>
  <w:style w:type="character" w:customStyle="1" w:styleId="WW8Num44z3">
    <w:name w:val="WW8Num44z3"/>
    <w:uiPriority w:val="99"/>
    <w:rsid w:val="00935FF8"/>
    <w:rPr>
      <w:rFonts w:ascii="Symbol" w:hAnsi="Symbol"/>
    </w:rPr>
  </w:style>
  <w:style w:type="character" w:customStyle="1" w:styleId="WW8Num44z4">
    <w:name w:val="WW8Num44z4"/>
    <w:uiPriority w:val="99"/>
    <w:rsid w:val="00935FF8"/>
    <w:rPr>
      <w:rFonts w:ascii="Courier New" w:hAnsi="Courier New"/>
    </w:rPr>
  </w:style>
  <w:style w:type="character" w:customStyle="1" w:styleId="WW8Num46z0">
    <w:name w:val="WW8Num46z0"/>
    <w:uiPriority w:val="99"/>
    <w:rsid w:val="00935FF8"/>
    <w:rPr>
      <w:rFonts w:ascii="Symbol" w:hAnsi="Symbol"/>
      <w:b/>
    </w:rPr>
  </w:style>
  <w:style w:type="character" w:customStyle="1" w:styleId="WW8Num46z1">
    <w:name w:val="WW8Num46z1"/>
    <w:uiPriority w:val="99"/>
    <w:rsid w:val="00935FF8"/>
    <w:rPr>
      <w:rFonts w:ascii="Times New Roman" w:hAnsi="Times New Roman"/>
      <w:b/>
      <w:sz w:val="22"/>
    </w:rPr>
  </w:style>
  <w:style w:type="character" w:customStyle="1" w:styleId="WW8Num46z2">
    <w:name w:val="WW8Num46z2"/>
    <w:uiPriority w:val="99"/>
    <w:rsid w:val="00935FF8"/>
    <w:rPr>
      <w:rFonts w:ascii="Wingdings" w:hAnsi="Wingdings"/>
    </w:rPr>
  </w:style>
  <w:style w:type="character" w:customStyle="1" w:styleId="Bekezdsalapbettpusa2">
    <w:name w:val="Bekezdés alapbetűtípusa2"/>
    <w:uiPriority w:val="99"/>
    <w:rsid w:val="00935FF8"/>
  </w:style>
  <w:style w:type="character" w:customStyle="1" w:styleId="WW-Absatz-Standardschriftart1">
    <w:name w:val="WW-Absatz-Standardschriftart1"/>
    <w:uiPriority w:val="99"/>
    <w:rsid w:val="00935FF8"/>
  </w:style>
  <w:style w:type="character" w:customStyle="1" w:styleId="WW8Num5z4">
    <w:name w:val="WW8Num5z4"/>
    <w:uiPriority w:val="99"/>
    <w:rsid w:val="00935FF8"/>
    <w:rPr>
      <w:rFonts w:ascii="Courier New" w:hAnsi="Courier New"/>
    </w:rPr>
  </w:style>
  <w:style w:type="character" w:customStyle="1" w:styleId="WW-Absatz-Standardschriftart11">
    <w:name w:val="WW-Absatz-Standardschriftart11"/>
    <w:uiPriority w:val="99"/>
    <w:rsid w:val="00935FF8"/>
  </w:style>
  <w:style w:type="character" w:customStyle="1" w:styleId="WW8Num4z2">
    <w:name w:val="WW8Num4z2"/>
    <w:uiPriority w:val="99"/>
    <w:rsid w:val="00935FF8"/>
    <w:rPr>
      <w:rFonts w:ascii="Wingdings" w:hAnsi="Wingdings"/>
    </w:rPr>
  </w:style>
  <w:style w:type="character" w:customStyle="1" w:styleId="WW8Num4z3">
    <w:name w:val="WW8Num4z3"/>
    <w:uiPriority w:val="99"/>
    <w:rsid w:val="00935FF8"/>
    <w:rPr>
      <w:rFonts w:ascii="Symbol" w:hAnsi="Symbol"/>
    </w:rPr>
  </w:style>
  <w:style w:type="character" w:customStyle="1" w:styleId="WW8Num6z0">
    <w:name w:val="WW8Num6z0"/>
    <w:uiPriority w:val="99"/>
    <w:rsid w:val="00935FF8"/>
    <w:rPr>
      <w:rFonts w:ascii="Symbol" w:hAnsi="Symbol"/>
    </w:rPr>
  </w:style>
  <w:style w:type="character" w:customStyle="1" w:styleId="WW8Num6z1">
    <w:name w:val="WW8Num6z1"/>
    <w:uiPriority w:val="99"/>
    <w:rsid w:val="00935FF8"/>
    <w:rPr>
      <w:rFonts w:ascii="Courier New" w:hAnsi="Courier New"/>
    </w:rPr>
  </w:style>
  <w:style w:type="character" w:customStyle="1" w:styleId="WW8Num6z2">
    <w:name w:val="WW8Num6z2"/>
    <w:uiPriority w:val="99"/>
    <w:rsid w:val="00935FF8"/>
    <w:rPr>
      <w:rFonts w:ascii="Wingdings" w:hAnsi="Wingdings"/>
    </w:rPr>
  </w:style>
  <w:style w:type="character" w:customStyle="1" w:styleId="WW8Num7z2">
    <w:name w:val="WW8Num7z2"/>
    <w:uiPriority w:val="99"/>
    <w:rsid w:val="00935FF8"/>
    <w:rPr>
      <w:rFonts w:ascii="Wingdings" w:hAnsi="Wingdings"/>
    </w:rPr>
  </w:style>
  <w:style w:type="character" w:customStyle="1" w:styleId="WW8Num7z3">
    <w:name w:val="WW8Num7z3"/>
    <w:uiPriority w:val="99"/>
    <w:rsid w:val="00935FF8"/>
    <w:rPr>
      <w:rFonts w:ascii="Symbol" w:hAnsi="Symbol"/>
    </w:rPr>
  </w:style>
  <w:style w:type="character" w:customStyle="1" w:styleId="WW8Num8z1">
    <w:name w:val="WW8Num8z1"/>
    <w:uiPriority w:val="99"/>
    <w:rsid w:val="00935FF8"/>
    <w:rPr>
      <w:rFonts w:ascii="Courier New" w:hAnsi="Courier New"/>
    </w:rPr>
  </w:style>
  <w:style w:type="character" w:customStyle="1" w:styleId="WW8Num8z2">
    <w:name w:val="WW8Num8z2"/>
    <w:uiPriority w:val="99"/>
    <w:rsid w:val="00935FF8"/>
    <w:rPr>
      <w:rFonts w:ascii="Wingdings" w:hAnsi="Wingdings"/>
    </w:rPr>
  </w:style>
  <w:style w:type="character" w:customStyle="1" w:styleId="WW8Num8z3">
    <w:name w:val="WW8Num8z3"/>
    <w:uiPriority w:val="99"/>
    <w:rsid w:val="00935FF8"/>
    <w:rPr>
      <w:rFonts w:ascii="Symbol" w:hAnsi="Symbol"/>
    </w:rPr>
  </w:style>
  <w:style w:type="character" w:customStyle="1" w:styleId="WW8Num9z0">
    <w:name w:val="WW8Num9z0"/>
    <w:uiPriority w:val="99"/>
    <w:rsid w:val="00935FF8"/>
    <w:rPr>
      <w:rFonts w:ascii="Garamond" w:hAnsi="Garamond"/>
    </w:rPr>
  </w:style>
  <w:style w:type="character" w:customStyle="1" w:styleId="WW8Num9z1">
    <w:name w:val="WW8Num9z1"/>
    <w:uiPriority w:val="99"/>
    <w:rsid w:val="00935FF8"/>
  </w:style>
  <w:style w:type="character" w:customStyle="1" w:styleId="WW8Num9z2">
    <w:name w:val="WW8Num9z2"/>
    <w:uiPriority w:val="99"/>
    <w:rsid w:val="00935FF8"/>
    <w:rPr>
      <w:rFonts w:ascii="Wingdings" w:hAnsi="Wingdings"/>
    </w:rPr>
  </w:style>
  <w:style w:type="character" w:customStyle="1" w:styleId="WW8Num9z3">
    <w:name w:val="WW8Num9z3"/>
    <w:uiPriority w:val="99"/>
    <w:rsid w:val="00935FF8"/>
    <w:rPr>
      <w:rFonts w:ascii="Symbol" w:hAnsi="Symbol"/>
    </w:rPr>
  </w:style>
  <w:style w:type="character" w:customStyle="1" w:styleId="WW8Num9z4">
    <w:name w:val="WW8Num9z4"/>
    <w:uiPriority w:val="99"/>
    <w:rsid w:val="00935FF8"/>
    <w:rPr>
      <w:rFonts w:ascii="Courier New" w:hAnsi="Courier New"/>
    </w:rPr>
  </w:style>
  <w:style w:type="character" w:customStyle="1" w:styleId="WW8Num13z1">
    <w:name w:val="WW8Num13z1"/>
    <w:uiPriority w:val="99"/>
    <w:rsid w:val="00935FF8"/>
    <w:rPr>
      <w:rFonts w:ascii="Tahoma" w:hAnsi="Tahoma"/>
      <w:b/>
      <w:sz w:val="22"/>
    </w:rPr>
  </w:style>
  <w:style w:type="character" w:customStyle="1" w:styleId="WW8Num14z0">
    <w:name w:val="WW8Num14z0"/>
    <w:uiPriority w:val="99"/>
    <w:rsid w:val="00935FF8"/>
    <w:rPr>
      <w:b/>
    </w:rPr>
  </w:style>
  <w:style w:type="character" w:customStyle="1" w:styleId="WW8Num14z1">
    <w:name w:val="WW8Num14z1"/>
    <w:uiPriority w:val="99"/>
    <w:rsid w:val="00935FF8"/>
  </w:style>
  <w:style w:type="character" w:customStyle="1" w:styleId="WW8Num16z0">
    <w:name w:val="WW8Num16z0"/>
    <w:uiPriority w:val="99"/>
    <w:rsid w:val="00935FF8"/>
    <w:rPr>
      <w:rFonts w:ascii="Garamond" w:hAnsi="Garamond"/>
    </w:rPr>
  </w:style>
  <w:style w:type="character" w:customStyle="1" w:styleId="WW8Num16z2">
    <w:name w:val="WW8Num16z2"/>
    <w:uiPriority w:val="99"/>
    <w:rsid w:val="00935FF8"/>
    <w:rPr>
      <w:rFonts w:ascii="Wingdings" w:hAnsi="Wingdings"/>
    </w:rPr>
  </w:style>
  <w:style w:type="character" w:customStyle="1" w:styleId="WW8Num16z3">
    <w:name w:val="WW8Num16z3"/>
    <w:uiPriority w:val="99"/>
    <w:rsid w:val="00935FF8"/>
    <w:rPr>
      <w:rFonts w:ascii="Symbol" w:hAnsi="Symbol"/>
    </w:rPr>
  </w:style>
  <w:style w:type="character" w:customStyle="1" w:styleId="WW8Num16z4">
    <w:name w:val="WW8Num16z4"/>
    <w:uiPriority w:val="99"/>
    <w:rsid w:val="00935FF8"/>
    <w:rPr>
      <w:rFonts w:ascii="Courier New" w:hAnsi="Courier New"/>
    </w:rPr>
  </w:style>
  <w:style w:type="character" w:customStyle="1" w:styleId="WW8Num17z1">
    <w:name w:val="WW8Num17z1"/>
    <w:uiPriority w:val="99"/>
    <w:rsid w:val="00935FF8"/>
    <w:rPr>
      <w:rFonts w:ascii="Courier New" w:hAnsi="Courier New"/>
    </w:rPr>
  </w:style>
  <w:style w:type="character" w:customStyle="1" w:styleId="WW8Num17z2">
    <w:name w:val="WW8Num17z2"/>
    <w:uiPriority w:val="99"/>
    <w:rsid w:val="00935FF8"/>
    <w:rPr>
      <w:rFonts w:ascii="Wingdings" w:hAnsi="Wingdings"/>
    </w:rPr>
  </w:style>
  <w:style w:type="character" w:customStyle="1" w:styleId="WW8Num17z3">
    <w:name w:val="WW8Num17z3"/>
    <w:uiPriority w:val="99"/>
    <w:rsid w:val="00935FF8"/>
    <w:rPr>
      <w:rFonts w:ascii="Symbol" w:hAnsi="Symbol"/>
    </w:rPr>
  </w:style>
  <w:style w:type="character" w:customStyle="1" w:styleId="WW8Num23z1">
    <w:name w:val="WW8Num23z1"/>
    <w:uiPriority w:val="99"/>
    <w:rsid w:val="00935FF8"/>
    <w:rPr>
      <w:rFonts w:ascii="Courier New" w:hAnsi="Courier New"/>
    </w:rPr>
  </w:style>
  <w:style w:type="character" w:customStyle="1" w:styleId="WW8Num23z2">
    <w:name w:val="WW8Num23z2"/>
    <w:uiPriority w:val="99"/>
    <w:rsid w:val="00935FF8"/>
    <w:rPr>
      <w:rFonts w:ascii="Wingdings" w:hAnsi="Wingdings"/>
    </w:rPr>
  </w:style>
  <w:style w:type="character" w:customStyle="1" w:styleId="WW8Num25z2">
    <w:name w:val="WW8Num25z2"/>
    <w:uiPriority w:val="99"/>
    <w:rsid w:val="00935FF8"/>
    <w:rPr>
      <w:rFonts w:ascii="Wingdings" w:hAnsi="Wingdings"/>
    </w:rPr>
  </w:style>
  <w:style w:type="character" w:customStyle="1" w:styleId="WW8Num26z4">
    <w:name w:val="WW8Num26z4"/>
    <w:uiPriority w:val="99"/>
    <w:rsid w:val="00935FF8"/>
    <w:rPr>
      <w:rFonts w:ascii="Courier New" w:hAnsi="Courier New"/>
    </w:rPr>
  </w:style>
  <w:style w:type="character" w:customStyle="1" w:styleId="WW8Num28z0">
    <w:name w:val="WW8Num28z0"/>
    <w:uiPriority w:val="99"/>
    <w:rsid w:val="00935FF8"/>
    <w:rPr>
      <w:rFonts w:ascii="Times New Roman" w:hAnsi="Times New Roman"/>
    </w:rPr>
  </w:style>
  <w:style w:type="character" w:customStyle="1" w:styleId="WW8Num28z1">
    <w:name w:val="WW8Num28z1"/>
    <w:uiPriority w:val="99"/>
    <w:rsid w:val="00935FF8"/>
    <w:rPr>
      <w:rFonts w:ascii="Courier New" w:hAnsi="Courier New"/>
    </w:rPr>
  </w:style>
  <w:style w:type="character" w:customStyle="1" w:styleId="WW8Num28z2">
    <w:name w:val="WW8Num28z2"/>
    <w:uiPriority w:val="99"/>
    <w:rsid w:val="00935FF8"/>
    <w:rPr>
      <w:rFonts w:ascii="Wingdings" w:hAnsi="Wingdings"/>
    </w:rPr>
  </w:style>
  <w:style w:type="character" w:customStyle="1" w:styleId="WW8Num28z3">
    <w:name w:val="WW8Num28z3"/>
    <w:uiPriority w:val="99"/>
    <w:rsid w:val="00935FF8"/>
    <w:rPr>
      <w:rFonts w:ascii="Symbol" w:hAnsi="Symbol"/>
    </w:rPr>
  </w:style>
  <w:style w:type="character" w:customStyle="1" w:styleId="WW8Num30z0">
    <w:name w:val="WW8Num30z0"/>
    <w:uiPriority w:val="99"/>
    <w:rsid w:val="00935FF8"/>
    <w:rPr>
      <w:rFonts w:ascii="Garamond" w:hAnsi="Garamond"/>
    </w:rPr>
  </w:style>
  <w:style w:type="character" w:customStyle="1" w:styleId="WW8Num31z0">
    <w:name w:val="WW8Num31z0"/>
    <w:uiPriority w:val="99"/>
    <w:rsid w:val="00935FF8"/>
    <w:rPr>
      <w:rFonts w:ascii="Garamond" w:hAnsi="Garamond"/>
    </w:rPr>
  </w:style>
  <w:style w:type="character" w:customStyle="1" w:styleId="WW8Num32z0">
    <w:name w:val="WW8Num32z0"/>
    <w:uiPriority w:val="99"/>
    <w:rsid w:val="00935FF8"/>
  </w:style>
  <w:style w:type="character" w:customStyle="1" w:styleId="WW8Num33z0">
    <w:name w:val="WW8Num33z0"/>
    <w:uiPriority w:val="99"/>
    <w:rsid w:val="00935FF8"/>
  </w:style>
  <w:style w:type="character" w:customStyle="1" w:styleId="WW8Num34z0">
    <w:name w:val="WW8Num34z0"/>
    <w:uiPriority w:val="99"/>
    <w:rsid w:val="00935FF8"/>
    <w:rPr>
      <w:rFonts w:ascii="Symbol" w:hAnsi="Symbol"/>
    </w:rPr>
  </w:style>
  <w:style w:type="character" w:customStyle="1" w:styleId="WW8Num34z1">
    <w:name w:val="WW8Num34z1"/>
    <w:uiPriority w:val="99"/>
    <w:rsid w:val="00935FF8"/>
    <w:rPr>
      <w:rFonts w:ascii="Courier New" w:hAnsi="Courier New"/>
    </w:rPr>
  </w:style>
  <w:style w:type="character" w:customStyle="1" w:styleId="WW8Num34z2">
    <w:name w:val="WW8Num34z2"/>
    <w:uiPriority w:val="99"/>
    <w:rsid w:val="00935FF8"/>
    <w:rPr>
      <w:rFonts w:ascii="Wingdings" w:hAnsi="Wingdings"/>
    </w:rPr>
  </w:style>
  <w:style w:type="character" w:customStyle="1" w:styleId="WW8Num35z0">
    <w:name w:val="WW8Num35z0"/>
    <w:uiPriority w:val="99"/>
    <w:rsid w:val="00935FF8"/>
    <w:rPr>
      <w:rFonts w:ascii="Times New Roman" w:hAnsi="Times New Roman"/>
    </w:rPr>
  </w:style>
  <w:style w:type="character" w:customStyle="1" w:styleId="WW8Num35z1">
    <w:name w:val="WW8Num35z1"/>
    <w:uiPriority w:val="99"/>
    <w:rsid w:val="00935FF8"/>
    <w:rPr>
      <w:rFonts w:ascii="Courier New" w:hAnsi="Courier New"/>
    </w:rPr>
  </w:style>
  <w:style w:type="character" w:customStyle="1" w:styleId="WW8Num35z2">
    <w:name w:val="WW8Num35z2"/>
    <w:uiPriority w:val="99"/>
    <w:rsid w:val="00935FF8"/>
    <w:rPr>
      <w:rFonts w:ascii="Wingdings" w:hAnsi="Wingdings"/>
    </w:rPr>
  </w:style>
  <w:style w:type="character" w:customStyle="1" w:styleId="WW8Num35z3">
    <w:name w:val="WW8Num35z3"/>
    <w:uiPriority w:val="99"/>
    <w:rsid w:val="00935FF8"/>
    <w:rPr>
      <w:rFonts w:ascii="Symbol" w:hAnsi="Symbol"/>
    </w:rPr>
  </w:style>
  <w:style w:type="character" w:customStyle="1" w:styleId="WW8Num36z0">
    <w:name w:val="WW8Num36z0"/>
    <w:uiPriority w:val="99"/>
    <w:rsid w:val="00935FF8"/>
    <w:rPr>
      <w:rFonts w:ascii="Symbol" w:hAnsi="Symbol"/>
    </w:rPr>
  </w:style>
  <w:style w:type="character" w:customStyle="1" w:styleId="WW8Num36z1">
    <w:name w:val="WW8Num36z1"/>
    <w:uiPriority w:val="99"/>
    <w:rsid w:val="00935FF8"/>
    <w:rPr>
      <w:rFonts w:ascii="Courier New" w:hAnsi="Courier New"/>
    </w:rPr>
  </w:style>
  <w:style w:type="character" w:customStyle="1" w:styleId="WW8Num36z2">
    <w:name w:val="WW8Num36z2"/>
    <w:uiPriority w:val="99"/>
    <w:rsid w:val="00935FF8"/>
    <w:rPr>
      <w:rFonts w:ascii="Wingdings" w:hAnsi="Wingdings"/>
    </w:rPr>
  </w:style>
  <w:style w:type="character" w:customStyle="1" w:styleId="WW8Num37z3">
    <w:name w:val="WW8Num37z3"/>
    <w:uiPriority w:val="99"/>
    <w:rsid w:val="00935FF8"/>
    <w:rPr>
      <w:rFonts w:ascii="Symbol" w:hAnsi="Symbol"/>
    </w:rPr>
  </w:style>
  <w:style w:type="character" w:customStyle="1" w:styleId="WW8Num40z0">
    <w:name w:val="WW8Num40z0"/>
    <w:uiPriority w:val="99"/>
    <w:rsid w:val="00935FF8"/>
    <w:rPr>
      <w:rFonts w:ascii="Symbol" w:hAnsi="Symbol"/>
    </w:rPr>
  </w:style>
  <w:style w:type="character" w:customStyle="1" w:styleId="WW8Num40z1">
    <w:name w:val="WW8Num40z1"/>
    <w:uiPriority w:val="99"/>
    <w:rsid w:val="00935FF8"/>
    <w:rPr>
      <w:rFonts w:ascii="Courier New" w:hAnsi="Courier New"/>
    </w:rPr>
  </w:style>
  <w:style w:type="character" w:customStyle="1" w:styleId="WW8Num40z2">
    <w:name w:val="WW8Num40z2"/>
    <w:uiPriority w:val="99"/>
    <w:rsid w:val="00935FF8"/>
    <w:rPr>
      <w:rFonts w:ascii="Wingdings" w:hAnsi="Wingdings"/>
    </w:rPr>
  </w:style>
  <w:style w:type="character" w:customStyle="1" w:styleId="WW8Num42z0">
    <w:name w:val="WW8Num42z0"/>
    <w:uiPriority w:val="99"/>
    <w:rsid w:val="00935FF8"/>
    <w:rPr>
      <w:rFonts w:ascii="Symbol" w:hAnsi="Symbol"/>
      <w:b/>
    </w:rPr>
  </w:style>
  <w:style w:type="character" w:customStyle="1" w:styleId="WW8Num42z1">
    <w:name w:val="WW8Num42z1"/>
    <w:uiPriority w:val="99"/>
    <w:rsid w:val="00935FF8"/>
    <w:rPr>
      <w:rFonts w:ascii="Times New Roman" w:hAnsi="Times New Roman"/>
      <w:b/>
      <w:sz w:val="22"/>
    </w:rPr>
  </w:style>
  <w:style w:type="character" w:customStyle="1" w:styleId="WW8Num43z0">
    <w:name w:val="WW8Num43z0"/>
    <w:uiPriority w:val="99"/>
    <w:rsid w:val="00935FF8"/>
    <w:rPr>
      <w:rFonts w:ascii="Symbol" w:hAnsi="Symbol"/>
    </w:rPr>
  </w:style>
  <w:style w:type="character" w:customStyle="1" w:styleId="WW8Num43z1">
    <w:name w:val="WW8Num43z1"/>
    <w:uiPriority w:val="99"/>
    <w:rsid w:val="00935FF8"/>
    <w:rPr>
      <w:rFonts w:ascii="Courier New" w:hAnsi="Courier New"/>
    </w:rPr>
  </w:style>
  <w:style w:type="character" w:customStyle="1" w:styleId="WW8Num43z2">
    <w:name w:val="WW8Num43z2"/>
    <w:uiPriority w:val="99"/>
    <w:rsid w:val="00935FF8"/>
    <w:rPr>
      <w:rFonts w:ascii="Wingdings" w:hAnsi="Wingdings"/>
    </w:rPr>
  </w:style>
  <w:style w:type="character" w:customStyle="1" w:styleId="Bekezdsalapbettpusa1">
    <w:name w:val="Bekezdés alapbetűtípusa1"/>
    <w:uiPriority w:val="99"/>
    <w:rsid w:val="00935FF8"/>
  </w:style>
  <w:style w:type="character" w:customStyle="1" w:styleId="skypepnhcontainer">
    <w:name w:val="skype_pnh_container"/>
    <w:basedOn w:val="Bekezdsalapbettpusa1"/>
    <w:uiPriority w:val="99"/>
    <w:rsid w:val="00935FF8"/>
    <w:rPr>
      <w:rFonts w:cs="Times New Roman"/>
    </w:rPr>
  </w:style>
  <w:style w:type="character" w:customStyle="1" w:styleId="skypepnhleftspan">
    <w:name w:val="skype_pnh_left_span"/>
    <w:basedOn w:val="Bekezdsalapbettpusa1"/>
    <w:uiPriority w:val="99"/>
    <w:rsid w:val="00935FF8"/>
    <w:rPr>
      <w:rFonts w:cs="Times New Roman"/>
    </w:rPr>
  </w:style>
  <w:style w:type="character" w:customStyle="1" w:styleId="skypepnhdropartspan">
    <w:name w:val="skype_pnh_dropart_span"/>
    <w:basedOn w:val="Bekezdsalapbettpusa1"/>
    <w:uiPriority w:val="99"/>
    <w:rsid w:val="00935FF8"/>
    <w:rPr>
      <w:rFonts w:cs="Times New Roman"/>
    </w:rPr>
  </w:style>
  <w:style w:type="character" w:customStyle="1" w:styleId="skypepnhdropartflagspan">
    <w:name w:val="skype_pnh_dropart_flag_span"/>
    <w:basedOn w:val="Bekezdsalapbettpusa1"/>
    <w:uiPriority w:val="99"/>
    <w:rsid w:val="00935FF8"/>
    <w:rPr>
      <w:rFonts w:cs="Times New Roman"/>
    </w:rPr>
  </w:style>
  <w:style w:type="character" w:customStyle="1" w:styleId="skypepnhtextspan">
    <w:name w:val="skype_pnh_text_span"/>
    <w:basedOn w:val="Bekezdsalapbettpusa1"/>
    <w:uiPriority w:val="99"/>
    <w:rsid w:val="00935FF8"/>
    <w:rPr>
      <w:rFonts w:cs="Times New Roman"/>
    </w:rPr>
  </w:style>
  <w:style w:type="character" w:customStyle="1" w:styleId="skypepnhrightspan">
    <w:name w:val="skype_pnh_right_span"/>
    <w:basedOn w:val="Bekezdsalapbettpusa1"/>
    <w:uiPriority w:val="99"/>
    <w:rsid w:val="00935FF8"/>
    <w:rPr>
      <w:rFonts w:cs="Times New Roman"/>
    </w:rPr>
  </w:style>
  <w:style w:type="character" w:customStyle="1" w:styleId="kiemelt">
    <w:name w:val="kiemelt"/>
    <w:basedOn w:val="Bekezdsalapbettpusa1"/>
    <w:uiPriority w:val="99"/>
    <w:rsid w:val="00935FF8"/>
    <w:rPr>
      <w:rFonts w:cs="Times New Roman"/>
    </w:rPr>
  </w:style>
  <w:style w:type="character" w:customStyle="1" w:styleId="Jegyzethivatkozs1">
    <w:name w:val="Jegyzethivatkozás1"/>
    <w:uiPriority w:val="99"/>
    <w:rsid w:val="00935FF8"/>
    <w:rPr>
      <w:sz w:val="16"/>
    </w:rPr>
  </w:style>
  <w:style w:type="character" w:customStyle="1" w:styleId="skypetbinnertext">
    <w:name w:val="skype_tb_innertext"/>
    <w:uiPriority w:val="99"/>
    <w:rsid w:val="00935FF8"/>
  </w:style>
  <w:style w:type="character" w:customStyle="1" w:styleId="PBDocTxtL1Char">
    <w:name w:val="PBDocTxtL1 Char"/>
    <w:uiPriority w:val="99"/>
    <w:rsid w:val="00935FF8"/>
    <w:rPr>
      <w:rFonts w:ascii="Times New Roman" w:hAnsi="Times New Roman"/>
      <w:sz w:val="22"/>
    </w:rPr>
  </w:style>
  <w:style w:type="character" w:customStyle="1" w:styleId="WW-Internet-hivatkozs">
    <w:name w:val="WW-Internet-hivatkozás"/>
    <w:uiPriority w:val="99"/>
    <w:rsid w:val="00935FF8"/>
    <w:rPr>
      <w:color w:val="0000FF"/>
      <w:u w:val="single"/>
      <w:lang w:val="hu-HU"/>
    </w:rPr>
  </w:style>
  <w:style w:type="character" w:customStyle="1" w:styleId="Lbjegyzet-hivatkozs1">
    <w:name w:val="Lábjegyzet-hivatkozás1"/>
    <w:uiPriority w:val="99"/>
    <w:rsid w:val="00935FF8"/>
    <w:rPr>
      <w:vertAlign w:val="superscript"/>
    </w:rPr>
  </w:style>
  <w:style w:type="character" w:customStyle="1" w:styleId="WW-Lbjegyzet-karakterek">
    <w:name w:val="WW-Lábjegyzet-karakterek"/>
    <w:uiPriority w:val="99"/>
    <w:rsid w:val="00935FF8"/>
    <w:rPr>
      <w:vertAlign w:val="superscript"/>
    </w:rPr>
  </w:style>
  <w:style w:type="character" w:customStyle="1" w:styleId="Vgjegyzet-karakterek">
    <w:name w:val="Végjegyzet-karakterek"/>
    <w:qFormat/>
    <w:rsid w:val="00935FF8"/>
    <w:rPr>
      <w:vertAlign w:val="superscript"/>
    </w:rPr>
  </w:style>
  <w:style w:type="character" w:customStyle="1" w:styleId="WW-Vgjegyzet-karakterek">
    <w:name w:val="WW-Végjegyzet-karakterek"/>
    <w:uiPriority w:val="99"/>
    <w:rsid w:val="00935FF8"/>
  </w:style>
  <w:style w:type="character" w:customStyle="1" w:styleId="Vgjegyzet-hivatkozs1">
    <w:name w:val="Végjegyzet-hivatkozás1"/>
    <w:uiPriority w:val="99"/>
    <w:rsid w:val="00935FF8"/>
    <w:rPr>
      <w:vertAlign w:val="superscript"/>
    </w:rPr>
  </w:style>
  <w:style w:type="character" w:customStyle="1" w:styleId="Jegyzethivatkozs2">
    <w:name w:val="Jegyzethivatkozás2"/>
    <w:uiPriority w:val="99"/>
    <w:rsid w:val="00935FF8"/>
    <w:rPr>
      <w:sz w:val="16"/>
    </w:rPr>
  </w:style>
  <w:style w:type="character" w:customStyle="1" w:styleId="Szvegtrzsbehzssal3Char1">
    <w:name w:val="Szövegtörzs behúzással 3 Char1"/>
    <w:uiPriority w:val="99"/>
    <w:rsid w:val="00935FF8"/>
    <w:rPr>
      <w:rFonts w:ascii="Calibri" w:hAnsi="Calibri"/>
      <w:sz w:val="16"/>
      <w:lang w:eastAsia="zh-CN"/>
    </w:rPr>
  </w:style>
  <w:style w:type="character" w:customStyle="1" w:styleId="AlaprtelmezettChar">
    <w:name w:val="Alapértelmezett Char"/>
    <w:uiPriority w:val="99"/>
    <w:rsid w:val="00935FF8"/>
    <w:rPr>
      <w:rFonts w:ascii="Arial" w:hAnsi="Arial"/>
      <w:color w:val="000000"/>
      <w:sz w:val="24"/>
    </w:rPr>
  </w:style>
  <w:style w:type="character" w:styleId="Vgjegyzet-hivatkozs">
    <w:name w:val="endnote reference"/>
    <w:basedOn w:val="Bekezdsalapbettpusa"/>
    <w:uiPriority w:val="99"/>
    <w:rsid w:val="00935FF8"/>
    <w:rPr>
      <w:rFonts w:cs="Times New Roman"/>
      <w:vertAlign w:val="superscript"/>
    </w:rPr>
  </w:style>
  <w:style w:type="paragraph" w:customStyle="1" w:styleId="Cmsor">
    <w:name w:val="Címsor"/>
    <w:basedOn w:val="Norml"/>
    <w:next w:val="Norml"/>
    <w:qFormat/>
    <w:rsid w:val="00935FF8"/>
    <w:pPr>
      <w:widowControl w:val="0"/>
      <w:suppressAutoHyphens/>
      <w:jc w:val="center"/>
    </w:pPr>
    <w:rPr>
      <w:rFonts w:ascii="Times New Roman" w:hAnsi="Times New Roman" w:cs="Times New Roman"/>
      <w:b/>
      <w:bCs/>
      <w:sz w:val="24"/>
      <w:szCs w:val="24"/>
      <w:lang w:val="en-AU" w:eastAsia="zh-CN"/>
    </w:rPr>
  </w:style>
  <w:style w:type="paragraph" w:styleId="Kpalrs">
    <w:name w:val="caption"/>
    <w:basedOn w:val="Norml"/>
    <w:qFormat/>
    <w:rsid w:val="00935FF8"/>
    <w:pPr>
      <w:suppressLineNumbers/>
      <w:suppressAutoHyphens/>
      <w:spacing w:before="120" w:after="120" w:line="276" w:lineRule="auto"/>
    </w:pPr>
    <w:rPr>
      <w:rFonts w:ascii="Calibri" w:hAnsi="Calibri" w:cs="Mangal"/>
      <w:i/>
      <w:iCs/>
      <w:sz w:val="24"/>
      <w:szCs w:val="24"/>
      <w:lang w:eastAsia="zh-CN"/>
    </w:rPr>
  </w:style>
  <w:style w:type="paragraph" w:customStyle="1" w:styleId="Trgymutat">
    <w:name w:val="Tárgymutató"/>
    <w:basedOn w:val="Norml"/>
    <w:qFormat/>
    <w:rsid w:val="00935FF8"/>
    <w:pPr>
      <w:suppressLineNumbers/>
      <w:suppressAutoHyphens/>
      <w:spacing w:after="200" w:line="276" w:lineRule="auto"/>
    </w:pPr>
    <w:rPr>
      <w:rFonts w:ascii="Calibri" w:hAnsi="Calibri" w:cs="Mangal"/>
      <w:lang w:eastAsia="zh-CN"/>
    </w:rPr>
  </w:style>
  <w:style w:type="paragraph" w:customStyle="1" w:styleId="Kpalrs1">
    <w:name w:val="Képaláírás1"/>
    <w:basedOn w:val="Norml"/>
    <w:uiPriority w:val="99"/>
    <w:rsid w:val="00935FF8"/>
    <w:pPr>
      <w:suppressLineNumbers/>
      <w:suppressAutoHyphens/>
      <w:spacing w:before="120" w:after="120" w:line="276" w:lineRule="auto"/>
    </w:pPr>
    <w:rPr>
      <w:rFonts w:ascii="Calibri" w:hAnsi="Calibri" w:cs="Mangal"/>
      <w:i/>
      <w:iCs/>
      <w:sz w:val="24"/>
      <w:szCs w:val="24"/>
      <w:lang w:eastAsia="zh-CN"/>
    </w:rPr>
  </w:style>
  <w:style w:type="paragraph" w:customStyle="1" w:styleId="modszerszoveg">
    <w:name w:val="modszer_szoveg"/>
    <w:basedOn w:val="Norml"/>
    <w:uiPriority w:val="99"/>
    <w:rsid w:val="00935FF8"/>
    <w:pPr>
      <w:suppressAutoHyphens/>
      <w:spacing w:before="240"/>
      <w:ind w:left="720"/>
      <w:jc w:val="both"/>
    </w:pPr>
    <w:rPr>
      <w:rFonts w:ascii="Bookman Old Style" w:hAnsi="Bookman Old Style" w:cs="Bookman Old Style"/>
      <w:lang w:eastAsia="zh-CN"/>
    </w:rPr>
  </w:style>
  <w:style w:type="paragraph" w:styleId="Tartalomjegyzkcmsora">
    <w:name w:val="TOC Heading"/>
    <w:basedOn w:val="Cmsor1"/>
    <w:next w:val="Norml"/>
    <w:uiPriority w:val="99"/>
    <w:qFormat/>
    <w:rsid w:val="00935FF8"/>
    <w:pPr>
      <w:keepLines/>
      <w:suppressAutoHyphens/>
      <w:spacing w:before="480" w:after="0" w:line="276" w:lineRule="auto"/>
    </w:pPr>
    <w:rPr>
      <w:rFonts w:ascii="Cambria" w:eastAsia="MS Gothic" w:hAnsi="Cambria" w:cs="Cambria"/>
      <w:color w:val="365F91"/>
      <w:kern w:val="1"/>
      <w:sz w:val="28"/>
      <w:szCs w:val="28"/>
      <w:lang w:eastAsia="zh-CN"/>
    </w:rPr>
  </w:style>
  <w:style w:type="paragraph" w:customStyle="1" w:styleId="Norml1">
    <w:name w:val="Normál1"/>
    <w:uiPriority w:val="99"/>
    <w:rsid w:val="00935FF8"/>
    <w:pPr>
      <w:suppressAutoHyphens/>
      <w:autoSpaceDE w:val="0"/>
    </w:pPr>
    <w:rPr>
      <w:rFonts w:ascii="Arial" w:hAnsi="Arial" w:cs="Arial"/>
      <w:color w:val="000000"/>
      <w:sz w:val="24"/>
      <w:szCs w:val="24"/>
      <w:lang w:eastAsia="zh-CN"/>
    </w:rPr>
  </w:style>
  <w:style w:type="paragraph" w:customStyle="1" w:styleId="Jegyzetszveg1">
    <w:name w:val="Jegyzetszöveg1"/>
    <w:basedOn w:val="Norml"/>
    <w:uiPriority w:val="99"/>
    <w:rsid w:val="00935FF8"/>
    <w:pPr>
      <w:suppressAutoHyphens/>
      <w:spacing w:after="200" w:line="276" w:lineRule="auto"/>
    </w:pPr>
    <w:rPr>
      <w:rFonts w:ascii="Calibri" w:hAnsi="Calibri" w:cs="Calibri"/>
      <w:sz w:val="20"/>
      <w:szCs w:val="20"/>
      <w:lang w:eastAsia="zh-CN"/>
    </w:rPr>
  </w:style>
  <w:style w:type="paragraph" w:customStyle="1" w:styleId="Csakszveg1">
    <w:name w:val="Csak szöveg1"/>
    <w:basedOn w:val="Norml"/>
    <w:uiPriority w:val="99"/>
    <w:rsid w:val="00935FF8"/>
    <w:pPr>
      <w:suppressAutoHyphens/>
    </w:pPr>
    <w:rPr>
      <w:rFonts w:ascii="Courier New" w:hAnsi="Courier New" w:cs="Courier New"/>
      <w:sz w:val="20"/>
      <w:szCs w:val="20"/>
      <w:lang w:eastAsia="zh-CN"/>
    </w:rPr>
  </w:style>
  <w:style w:type="paragraph" w:customStyle="1" w:styleId="Listaszerbekezds3">
    <w:name w:val="Listaszerű bekezdés3"/>
    <w:basedOn w:val="Norml"/>
    <w:uiPriority w:val="99"/>
    <w:rsid w:val="00935FF8"/>
    <w:pPr>
      <w:suppressAutoHyphens/>
      <w:spacing w:before="120" w:after="120"/>
      <w:ind w:left="720"/>
      <w:contextualSpacing/>
      <w:jc w:val="both"/>
    </w:pPr>
    <w:rPr>
      <w:rFonts w:ascii="Verdana" w:hAnsi="Verdana" w:cs="Verdana"/>
      <w:szCs w:val="24"/>
      <w:lang w:eastAsia="zh-CN"/>
    </w:rPr>
  </w:style>
  <w:style w:type="paragraph" w:customStyle="1" w:styleId="BodyText26">
    <w:name w:val="Body Text 26"/>
    <w:basedOn w:val="Norml"/>
    <w:uiPriority w:val="99"/>
    <w:rsid w:val="00935FF8"/>
    <w:pPr>
      <w:suppressAutoHyphens/>
      <w:ind w:left="360"/>
    </w:pPr>
    <w:rPr>
      <w:rFonts w:ascii="Times New Roman" w:hAnsi="Times New Roman" w:cs="Times New Roman"/>
      <w:sz w:val="20"/>
      <w:szCs w:val="20"/>
      <w:lang w:eastAsia="zh-CN"/>
    </w:rPr>
  </w:style>
  <w:style w:type="paragraph" w:customStyle="1" w:styleId="cm0">
    <w:name w:val="cím"/>
    <w:basedOn w:val="Norml"/>
    <w:uiPriority w:val="99"/>
    <w:rsid w:val="00935FF8"/>
    <w:pPr>
      <w:widowControl w:val="0"/>
      <w:suppressAutoHyphens/>
      <w:spacing w:line="360" w:lineRule="auto"/>
    </w:pPr>
    <w:rPr>
      <w:rFonts w:ascii="CG Times" w:hAnsi="CG Times" w:cs="CG Times"/>
      <w:sz w:val="24"/>
      <w:szCs w:val="20"/>
      <w:lang w:val="en-GB" w:eastAsia="zh-CN"/>
    </w:rPr>
  </w:style>
  <w:style w:type="paragraph" w:customStyle="1" w:styleId="Normlbehzs1">
    <w:name w:val="Normál behúzás1"/>
    <w:basedOn w:val="Norml"/>
    <w:uiPriority w:val="99"/>
    <w:rsid w:val="00935FF8"/>
    <w:pPr>
      <w:suppressAutoHyphens/>
      <w:spacing w:before="120" w:after="120"/>
      <w:ind w:left="708" w:firstLine="284"/>
      <w:jc w:val="both"/>
    </w:pPr>
    <w:rPr>
      <w:color w:val="000000"/>
      <w:szCs w:val="20"/>
      <w:lang w:eastAsia="zh-CN"/>
    </w:rPr>
  </w:style>
  <w:style w:type="paragraph" w:customStyle="1" w:styleId="bek-1">
    <w:name w:val="bek-1"/>
    <w:basedOn w:val="Norml"/>
    <w:uiPriority w:val="99"/>
    <w:rsid w:val="00935FF8"/>
    <w:pPr>
      <w:keepLines/>
      <w:suppressAutoHyphens/>
      <w:spacing w:before="360" w:after="120"/>
      <w:ind w:left="992" w:hanging="992"/>
      <w:jc w:val="both"/>
    </w:pPr>
    <w:rPr>
      <w:color w:val="000000"/>
      <w:szCs w:val="20"/>
      <w:lang w:eastAsia="zh-CN"/>
    </w:rPr>
  </w:style>
  <w:style w:type="character" w:customStyle="1" w:styleId="HTMLPreformattedChar">
    <w:name w:val="HTML Preformatted Char"/>
    <w:basedOn w:val="Bekezdsalapbettpusa"/>
    <w:uiPriority w:val="99"/>
    <w:locked/>
    <w:rsid w:val="00935FF8"/>
    <w:rPr>
      <w:rFonts w:ascii="Courier New" w:hAnsi="Courier New" w:cs="Times New Roman"/>
    </w:rPr>
  </w:style>
  <w:style w:type="character" w:customStyle="1" w:styleId="HTML-kntformzottChar1">
    <w:name w:val="HTML-ként formázott Char1"/>
    <w:basedOn w:val="Bekezdsalapbettpusa"/>
    <w:uiPriority w:val="99"/>
    <w:locked/>
    <w:rsid w:val="00935FF8"/>
    <w:rPr>
      <w:rFonts w:ascii="Courier New" w:hAnsi="Courier New" w:cs="Courier New"/>
      <w:lang w:eastAsia="zh-CN"/>
    </w:rPr>
  </w:style>
  <w:style w:type="paragraph" w:customStyle="1" w:styleId="PBDocTxtL1">
    <w:name w:val="PBDocTxtL1"/>
    <w:basedOn w:val="Norml"/>
    <w:uiPriority w:val="99"/>
    <w:rsid w:val="00935FF8"/>
    <w:pPr>
      <w:suppressAutoHyphens/>
      <w:spacing w:before="240" w:line="260" w:lineRule="atLeast"/>
      <w:ind w:left="1080" w:hanging="1080"/>
      <w:jc w:val="both"/>
      <w:outlineLvl w:val="5"/>
    </w:pPr>
    <w:rPr>
      <w:rFonts w:ascii="Times New Roman" w:hAnsi="Times New Roman" w:cs="Times New Roman"/>
      <w:szCs w:val="20"/>
      <w:lang w:eastAsia="zh-CN"/>
    </w:rPr>
  </w:style>
  <w:style w:type="paragraph" w:customStyle="1" w:styleId="PBDocTxtL2">
    <w:name w:val="PBDocTxtL2"/>
    <w:basedOn w:val="Norml"/>
    <w:uiPriority w:val="99"/>
    <w:rsid w:val="00935FF8"/>
    <w:pPr>
      <w:suppressAutoHyphens/>
      <w:spacing w:before="240" w:line="260" w:lineRule="atLeast"/>
      <w:ind w:left="1440" w:hanging="1440"/>
      <w:jc w:val="both"/>
      <w:outlineLvl w:val="7"/>
    </w:pPr>
    <w:rPr>
      <w:rFonts w:ascii="Times New Roman" w:hAnsi="Times New Roman" w:cs="Times New Roman"/>
      <w:szCs w:val="20"/>
      <w:lang w:eastAsia="zh-CN"/>
    </w:rPr>
  </w:style>
  <w:style w:type="paragraph" w:customStyle="1" w:styleId="PBDocTxtL3">
    <w:name w:val="PBDocTxtL3"/>
    <w:basedOn w:val="Norml"/>
    <w:uiPriority w:val="99"/>
    <w:rsid w:val="00935FF8"/>
    <w:pPr>
      <w:tabs>
        <w:tab w:val="num" w:pos="6480"/>
      </w:tabs>
      <w:suppressAutoHyphens/>
      <w:spacing w:before="240" w:line="260" w:lineRule="atLeast"/>
      <w:ind w:left="2160" w:hanging="180"/>
      <w:jc w:val="both"/>
      <w:outlineLvl w:val="8"/>
    </w:pPr>
    <w:rPr>
      <w:rFonts w:ascii="Times New Roman" w:hAnsi="Times New Roman" w:cs="Times New Roman"/>
      <w:szCs w:val="20"/>
      <w:lang w:eastAsia="zh-CN"/>
    </w:rPr>
  </w:style>
  <w:style w:type="paragraph" w:customStyle="1" w:styleId="PBDocTxtL4">
    <w:name w:val="PBDocTxtL4"/>
    <w:basedOn w:val="Norml"/>
    <w:uiPriority w:val="99"/>
    <w:rsid w:val="00935FF8"/>
    <w:pPr>
      <w:suppressAutoHyphens/>
      <w:spacing w:before="240" w:line="260" w:lineRule="atLeast"/>
      <w:ind w:left="2880" w:hanging="1080"/>
      <w:jc w:val="both"/>
      <w:outlineLvl w:val="4"/>
    </w:pPr>
    <w:rPr>
      <w:rFonts w:ascii="Times New Roman" w:hAnsi="Times New Roman" w:cs="Times New Roman"/>
      <w:szCs w:val="20"/>
      <w:lang w:eastAsia="zh-CN"/>
    </w:rPr>
  </w:style>
  <w:style w:type="paragraph" w:customStyle="1" w:styleId="PBDocTxtL6">
    <w:name w:val="PBDocTxtL6"/>
    <w:basedOn w:val="Norml"/>
    <w:uiPriority w:val="99"/>
    <w:rsid w:val="00935FF8"/>
    <w:pPr>
      <w:tabs>
        <w:tab w:val="num" w:pos="5040"/>
      </w:tabs>
      <w:suppressAutoHyphens/>
      <w:spacing w:before="240" w:line="260" w:lineRule="atLeast"/>
      <w:ind w:left="4320" w:hanging="360"/>
      <w:jc w:val="both"/>
      <w:outlineLvl w:val="6"/>
    </w:pPr>
    <w:rPr>
      <w:rFonts w:ascii="Times New Roman" w:hAnsi="Times New Roman" w:cs="Times New Roman"/>
      <w:szCs w:val="20"/>
      <w:lang w:eastAsia="zh-CN"/>
    </w:rPr>
  </w:style>
  <w:style w:type="paragraph" w:customStyle="1" w:styleId="Dokumentumtrkp1">
    <w:name w:val="Dokumentumtérkép1"/>
    <w:basedOn w:val="Norml"/>
    <w:uiPriority w:val="99"/>
    <w:rsid w:val="00935FF8"/>
    <w:pPr>
      <w:suppressAutoHyphens/>
    </w:pPr>
    <w:rPr>
      <w:rFonts w:ascii="Tahoma" w:hAnsi="Tahoma" w:cs="Tahoma"/>
      <w:sz w:val="16"/>
      <w:szCs w:val="16"/>
      <w:lang w:eastAsia="zh-CN"/>
    </w:rPr>
  </w:style>
  <w:style w:type="paragraph" w:customStyle="1" w:styleId="Szvegtrzsbehzssal31">
    <w:name w:val="Szövegtörzs behúzással 31"/>
    <w:basedOn w:val="Norml"/>
    <w:uiPriority w:val="99"/>
    <w:rsid w:val="00935FF8"/>
    <w:pPr>
      <w:suppressAutoHyphens/>
      <w:spacing w:after="120" w:line="276" w:lineRule="auto"/>
      <w:ind w:left="283"/>
    </w:pPr>
    <w:rPr>
      <w:rFonts w:ascii="Calibri" w:hAnsi="Calibri" w:cs="Calibri"/>
      <w:sz w:val="16"/>
      <w:szCs w:val="16"/>
      <w:lang w:eastAsia="zh-CN"/>
    </w:rPr>
  </w:style>
  <w:style w:type="paragraph" w:customStyle="1" w:styleId="WW-Alaprtelmezett">
    <w:name w:val="WW-Alapértelmezett"/>
    <w:uiPriority w:val="99"/>
    <w:rsid w:val="00935FF8"/>
    <w:pPr>
      <w:suppressAutoHyphens/>
      <w:spacing w:after="200" w:line="276" w:lineRule="auto"/>
    </w:pPr>
    <w:rPr>
      <w:rFonts w:ascii="Arial" w:hAnsi="Arial" w:cs="Arial"/>
      <w:bCs/>
      <w:color w:val="000000"/>
      <w:sz w:val="24"/>
      <w:szCs w:val="24"/>
      <w:lang w:eastAsia="zh-CN"/>
    </w:rPr>
  </w:style>
  <w:style w:type="paragraph" w:customStyle="1" w:styleId="Nincstrkz2">
    <w:name w:val="Nincs térköz2"/>
    <w:uiPriority w:val="99"/>
    <w:rsid w:val="00935FF8"/>
    <w:pPr>
      <w:suppressAutoHyphens/>
    </w:pPr>
    <w:rPr>
      <w:rFonts w:ascii="Calibri" w:hAnsi="Calibri" w:cs="font272"/>
      <w:color w:val="00000A"/>
      <w:kern w:val="1"/>
      <w:sz w:val="22"/>
      <w:szCs w:val="22"/>
      <w:lang w:eastAsia="zh-CN"/>
    </w:rPr>
  </w:style>
  <w:style w:type="paragraph" w:customStyle="1" w:styleId="Tblzattartalom">
    <w:name w:val="Táblázattartalom"/>
    <w:basedOn w:val="Norml"/>
    <w:qFormat/>
    <w:rsid w:val="00935FF8"/>
    <w:pPr>
      <w:suppressLineNumbers/>
      <w:suppressAutoHyphens/>
      <w:spacing w:after="200" w:line="276" w:lineRule="auto"/>
    </w:pPr>
    <w:rPr>
      <w:rFonts w:ascii="Calibri" w:hAnsi="Calibri" w:cs="Calibri"/>
      <w:lang w:eastAsia="zh-CN"/>
    </w:rPr>
  </w:style>
  <w:style w:type="paragraph" w:customStyle="1" w:styleId="Tblzatfejlc">
    <w:name w:val="Táblázatfejléc"/>
    <w:basedOn w:val="Tblzattartalom"/>
    <w:uiPriority w:val="99"/>
    <w:rsid w:val="00935FF8"/>
    <w:pPr>
      <w:jc w:val="center"/>
    </w:pPr>
    <w:rPr>
      <w:b/>
      <w:bCs/>
    </w:rPr>
  </w:style>
  <w:style w:type="paragraph" w:customStyle="1" w:styleId="Jegyzetszveg2">
    <w:name w:val="Jegyzetszöveg2"/>
    <w:basedOn w:val="Norml"/>
    <w:uiPriority w:val="99"/>
    <w:rsid w:val="00935FF8"/>
    <w:pPr>
      <w:suppressAutoHyphens/>
      <w:spacing w:after="200" w:line="276" w:lineRule="auto"/>
    </w:pPr>
    <w:rPr>
      <w:rFonts w:ascii="Calibri" w:hAnsi="Calibri" w:cs="Calibri"/>
      <w:sz w:val="20"/>
      <w:szCs w:val="20"/>
      <w:lang w:eastAsia="zh-CN"/>
    </w:rPr>
  </w:style>
  <w:style w:type="paragraph" w:customStyle="1" w:styleId="WW-Alaprtelmezett1">
    <w:name w:val="WW-Alapértelmezett1"/>
    <w:uiPriority w:val="99"/>
    <w:rsid w:val="00935FF8"/>
    <w:pPr>
      <w:tabs>
        <w:tab w:val="left" w:pos="708"/>
      </w:tabs>
      <w:suppressAutoHyphens/>
      <w:spacing w:after="200" w:line="276" w:lineRule="auto"/>
    </w:pPr>
    <w:rPr>
      <w:rFonts w:ascii="Arial" w:hAnsi="Arial" w:cs="Arial"/>
      <w:bCs/>
      <w:color w:val="000000"/>
      <w:sz w:val="24"/>
      <w:szCs w:val="24"/>
      <w:lang w:eastAsia="zh-CN"/>
    </w:rPr>
  </w:style>
  <w:style w:type="paragraph" w:customStyle="1" w:styleId="Szvegtrzsbehzssal32">
    <w:name w:val="Szövegtörzs behúzással 32"/>
    <w:basedOn w:val="Norml"/>
    <w:uiPriority w:val="99"/>
    <w:rsid w:val="00935FF8"/>
    <w:pPr>
      <w:spacing w:after="120" w:line="276" w:lineRule="auto"/>
      <w:ind w:left="283"/>
    </w:pPr>
    <w:rPr>
      <w:rFonts w:ascii="Times New Roman" w:hAnsi="Times New Roman" w:cs="Times New Roman"/>
      <w:sz w:val="16"/>
      <w:szCs w:val="16"/>
      <w:lang w:eastAsia="zh-CN"/>
    </w:rPr>
  </w:style>
  <w:style w:type="paragraph" w:customStyle="1" w:styleId="WW-Normal">
    <w:name w:val="WW-Normal"/>
    <w:uiPriority w:val="99"/>
    <w:rsid w:val="00935FF8"/>
    <w:pPr>
      <w:suppressAutoHyphens/>
      <w:autoSpaceDE w:val="0"/>
    </w:pPr>
    <w:rPr>
      <w:rFonts w:ascii="Arial" w:hAnsi="Arial" w:cs="Arial"/>
      <w:color w:val="000000"/>
      <w:sz w:val="24"/>
      <w:szCs w:val="24"/>
      <w:lang w:eastAsia="zh-CN"/>
    </w:rPr>
  </w:style>
  <w:style w:type="paragraph" w:customStyle="1" w:styleId="NormlWeb1">
    <w:name w:val="Normál (Web)1"/>
    <w:basedOn w:val="Norml"/>
    <w:uiPriority w:val="99"/>
    <w:rsid w:val="00935FF8"/>
    <w:pPr>
      <w:suppressAutoHyphens/>
      <w:spacing w:before="28" w:after="28" w:line="100" w:lineRule="atLeast"/>
      <w:textAlignment w:val="baseline"/>
    </w:pPr>
    <w:rPr>
      <w:rFonts w:ascii="Times New Roman" w:hAnsi="Times New Roman" w:cs="Times New Roman"/>
      <w:color w:val="000000"/>
      <w:kern w:val="1"/>
      <w:sz w:val="24"/>
      <w:szCs w:val="24"/>
      <w:lang w:eastAsia="zh-CN"/>
    </w:rPr>
  </w:style>
  <w:style w:type="character" w:customStyle="1" w:styleId="JegyzetszvegChar2">
    <w:name w:val="Jegyzetszöveg Char2"/>
    <w:uiPriority w:val="99"/>
    <w:rsid w:val="00935FF8"/>
    <w:rPr>
      <w:rFonts w:ascii="Calibri" w:hAnsi="Calibri"/>
      <w:lang w:eastAsia="zh-CN"/>
    </w:rPr>
  </w:style>
  <w:style w:type="paragraph" w:customStyle="1" w:styleId="Bullet1">
    <w:name w:val="Bullet 1"/>
    <w:basedOn w:val="Norml"/>
    <w:uiPriority w:val="99"/>
    <w:rsid w:val="00935FF8"/>
    <w:pPr>
      <w:tabs>
        <w:tab w:val="left" w:pos="1134"/>
      </w:tabs>
      <w:spacing w:after="120"/>
      <w:jc w:val="both"/>
    </w:pPr>
    <w:rPr>
      <w:rFonts w:cs="Times New Roman"/>
      <w:sz w:val="20"/>
      <w:szCs w:val="20"/>
      <w:lang w:val="en-US"/>
    </w:rPr>
  </w:style>
  <w:style w:type="paragraph" w:customStyle="1" w:styleId="NormlWeb11">
    <w:name w:val="Normál (Web)11"/>
    <w:basedOn w:val="Norml"/>
    <w:uiPriority w:val="99"/>
    <w:rsid w:val="00935FF8"/>
    <w:pPr>
      <w:suppressAutoHyphens/>
      <w:spacing w:before="28" w:after="28" w:line="100" w:lineRule="atLeast"/>
      <w:textAlignment w:val="baseline"/>
    </w:pPr>
    <w:rPr>
      <w:rFonts w:ascii="Times New Roman" w:hAnsi="Times New Roman" w:cs="Times New Roman"/>
      <w:color w:val="000000"/>
      <w:kern w:val="1"/>
      <w:sz w:val="24"/>
      <w:szCs w:val="24"/>
    </w:rPr>
  </w:style>
  <w:style w:type="paragraph" w:customStyle="1" w:styleId="StlusOkeFelsorolas10ptAutomatikus">
    <w:name w:val="Stílus OkeFelsorolas + 10 pt Automatikus"/>
    <w:basedOn w:val="Norml"/>
    <w:uiPriority w:val="99"/>
    <w:rsid w:val="00935FF8"/>
    <w:pPr>
      <w:numPr>
        <w:numId w:val="42"/>
      </w:numPr>
      <w:tabs>
        <w:tab w:val="clear" w:pos="720"/>
        <w:tab w:val="num" w:pos="1440"/>
      </w:tabs>
      <w:spacing w:before="120"/>
      <w:ind w:left="0" w:firstLine="0"/>
      <w:jc w:val="both"/>
    </w:pPr>
    <w:rPr>
      <w:rFonts w:ascii="Times New Roman" w:hAnsi="Times New Roman"/>
      <w:sz w:val="20"/>
      <w:szCs w:val="20"/>
    </w:rPr>
  </w:style>
  <w:style w:type="paragraph" w:customStyle="1" w:styleId="31">
    <w:name w:val="3.1"/>
    <w:basedOn w:val="Norml"/>
    <w:uiPriority w:val="99"/>
    <w:rsid w:val="00935FF8"/>
    <w:pPr>
      <w:numPr>
        <w:numId w:val="43"/>
      </w:numPr>
      <w:tabs>
        <w:tab w:val="left" w:pos="454"/>
      </w:tabs>
      <w:spacing w:before="120" w:line="320" w:lineRule="atLeast"/>
      <w:ind w:left="454" w:hanging="454"/>
      <w:jc w:val="both"/>
    </w:pPr>
    <w:rPr>
      <w:rFonts w:ascii="Times New Roman" w:hAnsi="Times New Roman" w:cs="Times New Roman"/>
      <w:sz w:val="24"/>
      <w:szCs w:val="20"/>
    </w:rPr>
  </w:style>
  <w:style w:type="character" w:customStyle="1" w:styleId="Szvegtrzs3Char1">
    <w:name w:val="Szövegtörzs 3 Char1"/>
    <w:uiPriority w:val="99"/>
    <w:rsid w:val="00935FF8"/>
    <w:rPr>
      <w:rFonts w:ascii="Calibri" w:hAnsi="Calibri"/>
      <w:sz w:val="16"/>
      <w:lang w:eastAsia="zh-CN"/>
    </w:rPr>
  </w:style>
  <w:style w:type="paragraph" w:customStyle="1" w:styleId="AAA2">
    <w:name w:val="AAA2"/>
    <w:basedOn w:val="Norml"/>
    <w:uiPriority w:val="99"/>
    <w:rsid w:val="00935FF8"/>
    <w:pPr>
      <w:numPr>
        <w:ilvl w:val="1"/>
      </w:numPr>
      <w:tabs>
        <w:tab w:val="num" w:pos="792"/>
      </w:tabs>
      <w:ind w:left="792" w:hanging="432"/>
    </w:pPr>
    <w:rPr>
      <w:rFonts w:ascii="Century" w:hAnsi="Century" w:cs="Century"/>
      <w:sz w:val="24"/>
      <w:szCs w:val="24"/>
    </w:rPr>
  </w:style>
  <w:style w:type="paragraph" w:customStyle="1" w:styleId="volume2-nadpis">
    <w:name w:val="volume2-nadpis"/>
    <w:basedOn w:val="Norml"/>
    <w:uiPriority w:val="99"/>
    <w:rsid w:val="00935FF8"/>
    <w:pPr>
      <w:keepNext/>
      <w:tabs>
        <w:tab w:val="left" w:pos="567"/>
      </w:tabs>
      <w:spacing w:before="240" w:line="240" w:lineRule="exact"/>
    </w:pPr>
    <w:rPr>
      <w:rFonts w:cs="Times New Roman"/>
      <w:b/>
      <w:sz w:val="24"/>
      <w:szCs w:val="20"/>
      <w:lang w:val="en-GB" w:eastAsia="en-US"/>
    </w:rPr>
  </w:style>
  <w:style w:type="paragraph" w:customStyle="1" w:styleId="StlusCmsor2">
    <w:name w:val="Stílus Címsor 2"/>
    <w:basedOn w:val="Cmsor2"/>
    <w:uiPriority w:val="99"/>
    <w:rsid w:val="00935FF8"/>
    <w:pPr>
      <w:spacing w:before="120" w:after="120"/>
      <w:jc w:val="left"/>
    </w:pPr>
    <w:rPr>
      <w:rFonts w:cs="Arial"/>
      <w:b/>
      <w:bCs/>
      <w:iCs/>
      <w:sz w:val="28"/>
      <w:szCs w:val="28"/>
      <w:lang w:eastAsia="en-US"/>
    </w:rPr>
  </w:style>
  <w:style w:type="character" w:customStyle="1" w:styleId="highlight">
    <w:name w:val="highlight"/>
    <w:uiPriority w:val="99"/>
    <w:rsid w:val="00935FF8"/>
  </w:style>
  <w:style w:type="character" w:customStyle="1" w:styleId="Internet-hivatkozs">
    <w:name w:val="Internet-hivatkozás"/>
    <w:rsid w:val="00935FF8"/>
    <w:rPr>
      <w:color w:val="0000FF"/>
      <w:u w:val="single"/>
      <w:lang w:val="hu-HU"/>
    </w:rPr>
  </w:style>
  <w:style w:type="table" w:customStyle="1" w:styleId="tblzat21">
    <w:name w:val="táblázat21"/>
    <w:uiPriority w:val="99"/>
    <w:rsid w:val="00935FF8"/>
    <w:rPr>
      <w:rFonts w:ascii="Tahoma" w:hAnsi="Tahoma" w:cs="Tahom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4609646352777080297msolistparagraph">
    <w:name w:val="m_-4609646352777080297msolistparagraph"/>
    <w:basedOn w:val="Norml"/>
    <w:uiPriority w:val="99"/>
    <w:rsid w:val="00935FF8"/>
    <w:pPr>
      <w:spacing w:before="100" w:beforeAutospacing="1" w:after="100" w:afterAutospacing="1"/>
    </w:pPr>
    <w:rPr>
      <w:rFonts w:ascii="Times New Roman" w:hAnsi="Times New Roman" w:cs="Times New Roman"/>
      <w:sz w:val="24"/>
      <w:szCs w:val="24"/>
    </w:rPr>
  </w:style>
  <w:style w:type="character" w:customStyle="1" w:styleId="Feloldatlanmegemlts1">
    <w:name w:val="Feloldatlan megemlítés1"/>
    <w:basedOn w:val="Bekezdsalapbettpusa"/>
    <w:uiPriority w:val="99"/>
    <w:semiHidden/>
    <w:rsid w:val="00935FF8"/>
    <w:rPr>
      <w:rFonts w:cs="Times New Roman"/>
      <w:color w:val="808080"/>
      <w:shd w:val="clear" w:color="auto" w:fill="E6E6E6"/>
    </w:rPr>
  </w:style>
  <w:style w:type="paragraph" w:customStyle="1" w:styleId="b0">
    <w:name w:val="b"/>
    <w:basedOn w:val="Norml"/>
    <w:uiPriority w:val="99"/>
    <w:rsid w:val="00935FF8"/>
    <w:pPr>
      <w:spacing w:before="240" w:line="240" w:lineRule="atLeast"/>
      <w:ind w:left="720"/>
      <w:jc w:val="both"/>
    </w:pPr>
    <w:rPr>
      <w:rFonts w:ascii="Times" w:hAnsi="Times" w:cs="Times"/>
      <w:sz w:val="24"/>
      <w:szCs w:val="24"/>
    </w:rPr>
  </w:style>
  <w:style w:type="character" w:customStyle="1" w:styleId="WW8Num10z2">
    <w:name w:val="WW8Num10z2"/>
    <w:uiPriority w:val="99"/>
    <w:rsid w:val="00935FF8"/>
    <w:rPr>
      <w:rFonts w:ascii="Wingdings" w:hAnsi="Wingdings"/>
    </w:rPr>
  </w:style>
  <w:style w:type="character" w:customStyle="1" w:styleId="WW8Num10z3">
    <w:name w:val="WW8Num10z3"/>
    <w:uiPriority w:val="99"/>
    <w:rsid w:val="00935FF8"/>
    <w:rPr>
      <w:rFonts w:ascii="Symbol" w:hAnsi="Symbol"/>
    </w:rPr>
  </w:style>
  <w:style w:type="character" w:customStyle="1" w:styleId="WW8Num11z2">
    <w:name w:val="WW8Num11z2"/>
    <w:uiPriority w:val="99"/>
    <w:rsid w:val="00935FF8"/>
    <w:rPr>
      <w:rFonts w:ascii="Wingdings" w:hAnsi="Wingdings"/>
    </w:rPr>
  </w:style>
  <w:style w:type="character" w:customStyle="1" w:styleId="WW8Num12z1">
    <w:name w:val="WW8Num12z1"/>
    <w:uiPriority w:val="99"/>
    <w:rsid w:val="00935FF8"/>
    <w:rPr>
      <w:rFonts w:ascii="Courier New" w:hAnsi="Courier New"/>
    </w:rPr>
  </w:style>
  <w:style w:type="character" w:customStyle="1" w:styleId="WW8Num12z2">
    <w:name w:val="WW8Num12z2"/>
    <w:uiPriority w:val="99"/>
    <w:rsid w:val="00935FF8"/>
    <w:rPr>
      <w:rFonts w:ascii="Wingdings" w:hAnsi="Wingdings"/>
    </w:rPr>
  </w:style>
  <w:style w:type="character" w:customStyle="1" w:styleId="WW8Num14z2">
    <w:name w:val="WW8Num14z2"/>
    <w:uiPriority w:val="99"/>
    <w:rsid w:val="00935FF8"/>
    <w:rPr>
      <w:rFonts w:ascii="Wingdings" w:hAnsi="Wingdings"/>
    </w:rPr>
  </w:style>
  <w:style w:type="character" w:customStyle="1" w:styleId="WW8Num14z3">
    <w:name w:val="WW8Num14z3"/>
    <w:uiPriority w:val="99"/>
    <w:rsid w:val="00935FF8"/>
    <w:rPr>
      <w:rFonts w:ascii="Symbol" w:hAnsi="Symbol"/>
    </w:rPr>
  </w:style>
  <w:style w:type="character" w:customStyle="1" w:styleId="WW8Num17z4">
    <w:name w:val="WW8Num17z4"/>
    <w:uiPriority w:val="99"/>
    <w:rsid w:val="00935FF8"/>
    <w:rPr>
      <w:rFonts w:ascii="Courier New" w:hAnsi="Courier New"/>
    </w:rPr>
  </w:style>
  <w:style w:type="character" w:customStyle="1" w:styleId="WW-Absatz-Standardschriftart111">
    <w:name w:val="WW-Absatz-Standardschriftart111"/>
    <w:uiPriority w:val="99"/>
    <w:rsid w:val="00935FF8"/>
  </w:style>
  <w:style w:type="character" w:customStyle="1" w:styleId="WW8Num11z3">
    <w:name w:val="WW8Num11z3"/>
    <w:uiPriority w:val="99"/>
    <w:rsid w:val="00935FF8"/>
    <w:rPr>
      <w:rFonts w:ascii="Symbol" w:hAnsi="Symbol"/>
    </w:rPr>
  </w:style>
  <w:style w:type="character" w:customStyle="1" w:styleId="WW8Num12z3">
    <w:name w:val="WW8Num12z3"/>
    <w:uiPriority w:val="99"/>
    <w:rsid w:val="00935FF8"/>
    <w:rPr>
      <w:rFonts w:ascii="Symbol" w:hAnsi="Symbol"/>
    </w:rPr>
  </w:style>
  <w:style w:type="character" w:customStyle="1" w:styleId="WW8Num16z1">
    <w:name w:val="WW8Num16z1"/>
    <w:uiPriority w:val="99"/>
    <w:rsid w:val="00935FF8"/>
  </w:style>
  <w:style w:type="character" w:customStyle="1" w:styleId="WW8Num18z1">
    <w:name w:val="WW8Num18z1"/>
    <w:uiPriority w:val="99"/>
    <w:rsid w:val="00935FF8"/>
    <w:rPr>
      <w:b/>
      <w:sz w:val="22"/>
    </w:rPr>
  </w:style>
  <w:style w:type="character" w:customStyle="1" w:styleId="WW8Num19z0">
    <w:name w:val="WW8Num19z0"/>
    <w:uiPriority w:val="99"/>
    <w:rsid w:val="00935FF8"/>
    <w:rPr>
      <w:b/>
    </w:rPr>
  </w:style>
  <w:style w:type="character" w:customStyle="1" w:styleId="WW8Num19z1">
    <w:name w:val="WW8Num19z1"/>
    <w:uiPriority w:val="99"/>
    <w:rsid w:val="00935FF8"/>
    <w:rPr>
      <w:b/>
      <w:sz w:val="21"/>
    </w:rPr>
  </w:style>
  <w:style w:type="character" w:customStyle="1" w:styleId="WW8Num20z0">
    <w:name w:val="WW8Num20z0"/>
    <w:uiPriority w:val="99"/>
    <w:rsid w:val="00935FF8"/>
    <w:rPr>
      <w:rFonts w:ascii="Times New Roman" w:hAnsi="Times New Roman"/>
    </w:rPr>
  </w:style>
  <w:style w:type="character" w:customStyle="1" w:styleId="WW8Num20z1">
    <w:name w:val="WW8Num20z1"/>
    <w:uiPriority w:val="99"/>
    <w:rsid w:val="00935FF8"/>
    <w:rPr>
      <w:rFonts w:ascii="Courier New" w:hAnsi="Courier New"/>
    </w:rPr>
  </w:style>
  <w:style w:type="character" w:customStyle="1" w:styleId="WW8Num20z2">
    <w:name w:val="WW8Num20z2"/>
    <w:uiPriority w:val="99"/>
    <w:rsid w:val="00935FF8"/>
    <w:rPr>
      <w:rFonts w:ascii="Wingdings" w:hAnsi="Wingdings"/>
    </w:rPr>
  </w:style>
  <w:style w:type="character" w:customStyle="1" w:styleId="WW8Num20z3">
    <w:name w:val="WW8Num20z3"/>
    <w:uiPriority w:val="99"/>
    <w:rsid w:val="00935FF8"/>
    <w:rPr>
      <w:rFonts w:ascii="Symbol" w:hAnsi="Symbol"/>
    </w:rPr>
  </w:style>
  <w:style w:type="character" w:customStyle="1" w:styleId="WW8Num21z2">
    <w:name w:val="WW8Num21z2"/>
    <w:uiPriority w:val="99"/>
    <w:rsid w:val="00935FF8"/>
  </w:style>
  <w:style w:type="character" w:customStyle="1" w:styleId="WW8Num25z3">
    <w:name w:val="WW8Num25z3"/>
    <w:uiPriority w:val="99"/>
    <w:rsid w:val="00935FF8"/>
    <w:rPr>
      <w:rFonts w:ascii="Symbol" w:hAnsi="Symbol"/>
    </w:rPr>
  </w:style>
  <w:style w:type="character" w:customStyle="1" w:styleId="WW8Num25z4">
    <w:name w:val="WW8Num25z4"/>
    <w:uiPriority w:val="99"/>
    <w:rsid w:val="00935FF8"/>
    <w:rPr>
      <w:rFonts w:ascii="Courier New" w:hAnsi="Courier New"/>
    </w:rPr>
  </w:style>
  <w:style w:type="character" w:customStyle="1" w:styleId="WW-Absatz-Standardschriftart1111">
    <w:name w:val="WW-Absatz-Standardschriftart1111"/>
    <w:uiPriority w:val="99"/>
    <w:rsid w:val="00935FF8"/>
  </w:style>
  <w:style w:type="character" w:customStyle="1" w:styleId="Oldalszm1">
    <w:name w:val="Oldalszám1"/>
    <w:basedOn w:val="Bekezdsalapbettpusa2"/>
    <w:uiPriority w:val="99"/>
    <w:rsid w:val="00935FF8"/>
    <w:rPr>
      <w:rFonts w:cs="Times New Roman"/>
    </w:rPr>
  </w:style>
  <w:style w:type="character" w:customStyle="1" w:styleId="Mrltotthiperhivatkozs1">
    <w:name w:val="Már látott hiperhivatkozás1"/>
    <w:uiPriority w:val="99"/>
    <w:rsid w:val="00935FF8"/>
    <w:rPr>
      <w:color w:val="800080"/>
      <w:u w:val="single"/>
    </w:rPr>
  </w:style>
  <w:style w:type="character" w:customStyle="1" w:styleId="ListLabel1">
    <w:name w:val="ListLabel 1"/>
    <w:qFormat/>
    <w:rsid w:val="00935FF8"/>
    <w:rPr>
      <w:b/>
    </w:rPr>
  </w:style>
  <w:style w:type="character" w:customStyle="1" w:styleId="ListLabel2">
    <w:name w:val="ListLabel 2"/>
    <w:qFormat/>
    <w:rsid w:val="00935FF8"/>
    <w:rPr>
      <w:b/>
      <w:sz w:val="21"/>
    </w:rPr>
  </w:style>
  <w:style w:type="character" w:customStyle="1" w:styleId="ListLabel3">
    <w:name w:val="ListLabel 3"/>
    <w:qFormat/>
    <w:rsid w:val="00935FF8"/>
  </w:style>
  <w:style w:type="character" w:customStyle="1" w:styleId="ListLabel4">
    <w:name w:val="ListLabel 4"/>
    <w:qFormat/>
    <w:rsid w:val="00935FF8"/>
    <w:rPr>
      <w:rFonts w:eastAsia="Times New Roman"/>
    </w:rPr>
  </w:style>
  <w:style w:type="character" w:customStyle="1" w:styleId="ListLabel5">
    <w:name w:val="ListLabel 5"/>
    <w:qFormat/>
    <w:rsid w:val="00935FF8"/>
    <w:rPr>
      <w:b/>
      <w:sz w:val="22"/>
    </w:rPr>
  </w:style>
  <w:style w:type="character" w:customStyle="1" w:styleId="ListLabel6">
    <w:name w:val="ListLabel 6"/>
    <w:qFormat/>
    <w:rsid w:val="00935FF8"/>
    <w:rPr>
      <w:rFonts w:eastAsia="Times New Roman"/>
    </w:rPr>
  </w:style>
  <w:style w:type="character" w:customStyle="1" w:styleId="ListLabel7">
    <w:name w:val="ListLabel 7"/>
    <w:qFormat/>
    <w:rsid w:val="00935FF8"/>
    <w:rPr>
      <w:rFonts w:eastAsia="Times New Roman"/>
    </w:rPr>
  </w:style>
  <w:style w:type="character" w:customStyle="1" w:styleId="ListLabel8">
    <w:name w:val="ListLabel 8"/>
    <w:qFormat/>
    <w:rsid w:val="00935FF8"/>
    <w:rPr>
      <w:rFonts w:eastAsia="Times New Roman"/>
    </w:rPr>
  </w:style>
  <w:style w:type="character" w:customStyle="1" w:styleId="ListLabel9">
    <w:name w:val="ListLabel 9"/>
    <w:qFormat/>
    <w:rsid w:val="00935FF8"/>
    <w:rPr>
      <w:rFonts w:eastAsia="Times New Roman"/>
    </w:rPr>
  </w:style>
  <w:style w:type="character" w:customStyle="1" w:styleId="ListLabel10">
    <w:name w:val="ListLabel 10"/>
    <w:qFormat/>
    <w:rsid w:val="00935FF8"/>
    <w:rPr>
      <w:rFonts w:eastAsia="Times New Roman"/>
      <w:sz w:val="20"/>
    </w:rPr>
  </w:style>
  <w:style w:type="character" w:customStyle="1" w:styleId="ListLabel11">
    <w:name w:val="ListLabel 11"/>
    <w:qFormat/>
    <w:rsid w:val="00935FF8"/>
  </w:style>
  <w:style w:type="character" w:customStyle="1" w:styleId="ListLabel12">
    <w:name w:val="ListLabel 12"/>
    <w:qFormat/>
    <w:rsid w:val="00935FF8"/>
    <w:rPr>
      <w:rFonts w:eastAsia="Times New Roman"/>
    </w:rPr>
  </w:style>
  <w:style w:type="character" w:customStyle="1" w:styleId="ListLabel13">
    <w:name w:val="ListLabel 13"/>
    <w:qFormat/>
    <w:rsid w:val="00935FF8"/>
  </w:style>
  <w:style w:type="character" w:customStyle="1" w:styleId="ListLabel14">
    <w:name w:val="ListLabel 14"/>
    <w:qFormat/>
    <w:rsid w:val="00935FF8"/>
  </w:style>
  <w:style w:type="character" w:customStyle="1" w:styleId="ListLabel15">
    <w:name w:val="ListLabel 15"/>
    <w:qFormat/>
    <w:rsid w:val="00935FF8"/>
    <w:rPr>
      <w:sz w:val="22"/>
    </w:rPr>
  </w:style>
  <w:style w:type="character" w:customStyle="1" w:styleId="ListLabel16">
    <w:name w:val="ListLabel 16"/>
    <w:qFormat/>
    <w:rsid w:val="00935FF8"/>
    <w:rPr>
      <w:rFonts w:eastAsia="Times New Roman"/>
      <w:color w:val="000000"/>
    </w:rPr>
  </w:style>
  <w:style w:type="character" w:customStyle="1" w:styleId="ListLabel17">
    <w:name w:val="ListLabel 17"/>
    <w:qFormat/>
    <w:rsid w:val="00935FF8"/>
  </w:style>
  <w:style w:type="character" w:customStyle="1" w:styleId="ListLabel18">
    <w:name w:val="ListLabel 18"/>
    <w:qFormat/>
    <w:rsid w:val="00935FF8"/>
  </w:style>
  <w:style w:type="character" w:customStyle="1" w:styleId="ListLabel19">
    <w:name w:val="ListLabel 19"/>
    <w:qFormat/>
    <w:rsid w:val="00935FF8"/>
    <w:rPr>
      <w:b/>
      <w:sz w:val="21"/>
    </w:rPr>
  </w:style>
  <w:style w:type="character" w:customStyle="1" w:styleId="ListLabel20">
    <w:name w:val="ListLabel 20"/>
    <w:qFormat/>
    <w:rsid w:val="00935FF8"/>
  </w:style>
  <w:style w:type="character" w:customStyle="1" w:styleId="ListLabel21">
    <w:name w:val="ListLabel 21"/>
    <w:qFormat/>
    <w:rsid w:val="00935FF8"/>
    <w:rPr>
      <w:rFonts w:eastAsia="Times New Roman"/>
      <w:color w:val="00000A"/>
    </w:rPr>
  </w:style>
  <w:style w:type="character" w:customStyle="1" w:styleId="ListLabel22">
    <w:name w:val="ListLabel 22"/>
    <w:qFormat/>
    <w:rsid w:val="00935FF8"/>
  </w:style>
  <w:style w:type="character" w:customStyle="1" w:styleId="ListLabel23">
    <w:name w:val="ListLabel 23"/>
    <w:qFormat/>
    <w:rsid w:val="00935FF8"/>
    <w:rPr>
      <w:b/>
    </w:rPr>
  </w:style>
  <w:style w:type="character" w:customStyle="1" w:styleId="ListLabel24">
    <w:name w:val="ListLabel 24"/>
    <w:qFormat/>
    <w:rsid w:val="00935FF8"/>
    <w:rPr>
      <w:b/>
      <w:sz w:val="21"/>
    </w:rPr>
  </w:style>
  <w:style w:type="character" w:customStyle="1" w:styleId="ListLabel25">
    <w:name w:val="ListLabel 25"/>
    <w:qFormat/>
    <w:rsid w:val="00935FF8"/>
  </w:style>
  <w:style w:type="character" w:customStyle="1" w:styleId="ListLabel26">
    <w:name w:val="ListLabel 26"/>
    <w:qFormat/>
    <w:rsid w:val="00935FF8"/>
  </w:style>
  <w:style w:type="character" w:customStyle="1" w:styleId="ListLabel27">
    <w:name w:val="ListLabel 27"/>
    <w:qFormat/>
    <w:rsid w:val="00935FF8"/>
  </w:style>
  <w:style w:type="character" w:customStyle="1" w:styleId="ListLabel28">
    <w:name w:val="ListLabel 28"/>
    <w:qFormat/>
    <w:rsid w:val="00935FF8"/>
  </w:style>
  <w:style w:type="character" w:customStyle="1" w:styleId="ListLabel29">
    <w:name w:val="ListLabel 29"/>
    <w:qFormat/>
    <w:rsid w:val="00935FF8"/>
    <w:rPr>
      <w:b/>
    </w:rPr>
  </w:style>
  <w:style w:type="character" w:customStyle="1" w:styleId="ListLabel30">
    <w:name w:val="ListLabel 30"/>
    <w:qFormat/>
    <w:rsid w:val="00935FF8"/>
    <w:rPr>
      <w:b/>
      <w:sz w:val="22"/>
    </w:rPr>
  </w:style>
  <w:style w:type="character" w:customStyle="1" w:styleId="ListLabel31">
    <w:name w:val="ListLabel 31"/>
    <w:qFormat/>
    <w:rsid w:val="00935FF8"/>
  </w:style>
  <w:style w:type="character" w:customStyle="1" w:styleId="ListLabel32">
    <w:name w:val="ListLabel 32"/>
    <w:qFormat/>
    <w:rsid w:val="00935FF8"/>
  </w:style>
  <w:style w:type="character" w:customStyle="1" w:styleId="ListLabel33">
    <w:name w:val="ListLabel 33"/>
    <w:qFormat/>
    <w:rsid w:val="00935FF8"/>
  </w:style>
  <w:style w:type="character" w:customStyle="1" w:styleId="ListLabel34">
    <w:name w:val="ListLabel 34"/>
    <w:qFormat/>
    <w:rsid w:val="00935FF8"/>
    <w:rPr>
      <w:b/>
    </w:rPr>
  </w:style>
  <w:style w:type="character" w:customStyle="1" w:styleId="ListLabel35">
    <w:name w:val="ListLabel 35"/>
    <w:qFormat/>
    <w:rsid w:val="00935FF8"/>
    <w:rPr>
      <w:b/>
    </w:rPr>
  </w:style>
  <w:style w:type="character" w:customStyle="1" w:styleId="ListLabel36">
    <w:name w:val="ListLabel 36"/>
    <w:qFormat/>
    <w:rsid w:val="00935FF8"/>
    <w:rPr>
      <w:b/>
      <w:sz w:val="21"/>
    </w:rPr>
  </w:style>
  <w:style w:type="character" w:customStyle="1" w:styleId="ListLabel37">
    <w:name w:val="ListLabel 37"/>
    <w:qFormat/>
    <w:rsid w:val="00935FF8"/>
  </w:style>
  <w:style w:type="character" w:customStyle="1" w:styleId="ListLabel38">
    <w:name w:val="ListLabel 38"/>
    <w:qFormat/>
    <w:rsid w:val="00935FF8"/>
  </w:style>
  <w:style w:type="character" w:customStyle="1" w:styleId="ListLabel39">
    <w:name w:val="ListLabel 39"/>
    <w:qFormat/>
    <w:rsid w:val="00935FF8"/>
  </w:style>
  <w:style w:type="character" w:customStyle="1" w:styleId="ListLabel40">
    <w:name w:val="ListLabel 40"/>
    <w:qFormat/>
    <w:rsid w:val="00935FF8"/>
  </w:style>
  <w:style w:type="character" w:customStyle="1" w:styleId="ListLabel41">
    <w:name w:val="ListLabel 41"/>
    <w:qFormat/>
    <w:rsid w:val="00935FF8"/>
    <w:rPr>
      <w:b/>
    </w:rPr>
  </w:style>
  <w:style w:type="character" w:customStyle="1" w:styleId="ListLabel42">
    <w:name w:val="ListLabel 42"/>
    <w:qFormat/>
    <w:rsid w:val="00935FF8"/>
    <w:rPr>
      <w:b/>
      <w:sz w:val="22"/>
    </w:rPr>
  </w:style>
  <w:style w:type="character" w:customStyle="1" w:styleId="ListLabel43">
    <w:name w:val="ListLabel 43"/>
    <w:qFormat/>
    <w:rsid w:val="00935FF8"/>
  </w:style>
  <w:style w:type="character" w:customStyle="1" w:styleId="ListLabel44">
    <w:name w:val="ListLabel 44"/>
    <w:qFormat/>
    <w:rsid w:val="00935FF8"/>
  </w:style>
  <w:style w:type="character" w:customStyle="1" w:styleId="ListLabel45">
    <w:name w:val="ListLabel 45"/>
    <w:qFormat/>
    <w:rsid w:val="00935FF8"/>
  </w:style>
  <w:style w:type="character" w:customStyle="1" w:styleId="ListLabel46">
    <w:name w:val="ListLabel 46"/>
    <w:qFormat/>
    <w:rsid w:val="00935FF8"/>
    <w:rPr>
      <w:b/>
    </w:rPr>
  </w:style>
  <w:style w:type="character" w:customStyle="1" w:styleId="ListLabel47">
    <w:name w:val="ListLabel 47"/>
    <w:qFormat/>
    <w:rsid w:val="00935FF8"/>
    <w:rPr>
      <w:b/>
    </w:rPr>
  </w:style>
  <w:style w:type="character" w:customStyle="1" w:styleId="ListLabel48">
    <w:name w:val="ListLabel 48"/>
    <w:qFormat/>
    <w:rsid w:val="00935FF8"/>
    <w:rPr>
      <w:b/>
      <w:sz w:val="21"/>
    </w:rPr>
  </w:style>
  <w:style w:type="character" w:customStyle="1" w:styleId="ListLabel49">
    <w:name w:val="ListLabel 49"/>
    <w:qFormat/>
    <w:rsid w:val="00935FF8"/>
  </w:style>
  <w:style w:type="character" w:customStyle="1" w:styleId="ListLabel50">
    <w:name w:val="ListLabel 50"/>
    <w:qFormat/>
    <w:rsid w:val="00935FF8"/>
  </w:style>
  <w:style w:type="character" w:customStyle="1" w:styleId="ListLabel51">
    <w:name w:val="ListLabel 51"/>
    <w:qFormat/>
    <w:rsid w:val="00935FF8"/>
  </w:style>
  <w:style w:type="character" w:customStyle="1" w:styleId="ListLabel52">
    <w:name w:val="ListLabel 52"/>
    <w:qFormat/>
    <w:rsid w:val="00935FF8"/>
  </w:style>
  <w:style w:type="character" w:customStyle="1" w:styleId="ListLabel53">
    <w:name w:val="ListLabel 53"/>
    <w:qFormat/>
    <w:rsid w:val="00935FF8"/>
    <w:rPr>
      <w:b/>
    </w:rPr>
  </w:style>
  <w:style w:type="character" w:customStyle="1" w:styleId="ListLabel54">
    <w:name w:val="ListLabel 54"/>
    <w:qFormat/>
    <w:rsid w:val="00935FF8"/>
    <w:rPr>
      <w:b/>
      <w:sz w:val="22"/>
    </w:rPr>
  </w:style>
  <w:style w:type="character" w:customStyle="1" w:styleId="ListLabel55">
    <w:name w:val="ListLabel 55"/>
    <w:qFormat/>
    <w:rsid w:val="00935FF8"/>
  </w:style>
  <w:style w:type="character" w:customStyle="1" w:styleId="ListLabel56">
    <w:name w:val="ListLabel 56"/>
    <w:qFormat/>
    <w:rsid w:val="00935FF8"/>
  </w:style>
  <w:style w:type="character" w:customStyle="1" w:styleId="ListLabel57">
    <w:name w:val="ListLabel 57"/>
    <w:qFormat/>
    <w:rsid w:val="00935FF8"/>
    <w:rPr>
      <w:b/>
    </w:rPr>
  </w:style>
  <w:style w:type="character" w:customStyle="1" w:styleId="ListLabel58">
    <w:name w:val="ListLabel 58"/>
    <w:qFormat/>
    <w:rsid w:val="00935FF8"/>
  </w:style>
  <w:style w:type="character" w:customStyle="1" w:styleId="ListLabel59">
    <w:name w:val="ListLabel 59"/>
    <w:qFormat/>
    <w:rsid w:val="00935FF8"/>
    <w:rPr>
      <w:b/>
    </w:rPr>
  </w:style>
  <w:style w:type="character" w:customStyle="1" w:styleId="ListLabel60">
    <w:name w:val="ListLabel 60"/>
    <w:qFormat/>
    <w:rsid w:val="00935FF8"/>
    <w:rPr>
      <w:b/>
      <w:sz w:val="21"/>
    </w:rPr>
  </w:style>
  <w:style w:type="character" w:customStyle="1" w:styleId="ListLabel61">
    <w:name w:val="ListLabel 61"/>
    <w:qFormat/>
    <w:rsid w:val="00935FF8"/>
  </w:style>
  <w:style w:type="character" w:customStyle="1" w:styleId="ListLabel62">
    <w:name w:val="ListLabel 62"/>
    <w:qFormat/>
    <w:rsid w:val="00935FF8"/>
  </w:style>
  <w:style w:type="character" w:customStyle="1" w:styleId="ListLabel63">
    <w:name w:val="ListLabel 63"/>
    <w:qFormat/>
    <w:rsid w:val="00935FF8"/>
  </w:style>
  <w:style w:type="character" w:customStyle="1" w:styleId="ListLabel64">
    <w:name w:val="ListLabel 64"/>
    <w:qFormat/>
    <w:rsid w:val="00935FF8"/>
  </w:style>
  <w:style w:type="character" w:customStyle="1" w:styleId="ListLabel65">
    <w:name w:val="ListLabel 65"/>
    <w:qFormat/>
    <w:rsid w:val="00935FF8"/>
    <w:rPr>
      <w:b/>
    </w:rPr>
  </w:style>
  <w:style w:type="character" w:customStyle="1" w:styleId="ListLabel66">
    <w:name w:val="ListLabel 66"/>
    <w:qFormat/>
    <w:rsid w:val="00935FF8"/>
    <w:rPr>
      <w:b/>
      <w:sz w:val="22"/>
    </w:rPr>
  </w:style>
  <w:style w:type="character" w:customStyle="1" w:styleId="ListLabel67">
    <w:name w:val="ListLabel 67"/>
    <w:qFormat/>
    <w:rsid w:val="00935FF8"/>
  </w:style>
  <w:style w:type="character" w:customStyle="1" w:styleId="ListLabel68">
    <w:name w:val="ListLabel 68"/>
    <w:qFormat/>
    <w:rsid w:val="00935FF8"/>
  </w:style>
  <w:style w:type="character" w:customStyle="1" w:styleId="ListLabel69">
    <w:name w:val="ListLabel 69"/>
    <w:qFormat/>
    <w:rsid w:val="00935FF8"/>
    <w:rPr>
      <w:b/>
    </w:rPr>
  </w:style>
  <w:style w:type="character" w:customStyle="1" w:styleId="ListLabel70">
    <w:name w:val="ListLabel 70"/>
    <w:qFormat/>
    <w:rsid w:val="00935FF8"/>
  </w:style>
  <w:style w:type="character" w:customStyle="1" w:styleId="SzvegtrzsChar1">
    <w:name w:val="Szövegtörzs Char1"/>
    <w:basedOn w:val="Bekezdsalapbettpusa"/>
    <w:uiPriority w:val="99"/>
    <w:locked/>
    <w:rsid w:val="00935FF8"/>
    <w:rPr>
      <w:rFonts w:ascii="Arial" w:hAnsi="Arial" w:cs="Arial"/>
      <w:b/>
      <w:color w:val="000000"/>
      <w:kern w:val="1"/>
      <w:sz w:val="20"/>
      <w:szCs w:val="20"/>
      <w:lang w:eastAsia="zh-CN"/>
    </w:rPr>
  </w:style>
  <w:style w:type="paragraph" w:customStyle="1" w:styleId="Hivatkozsjegyzk-fej1">
    <w:name w:val="Hivatkozásjegyzék-fej1"/>
    <w:basedOn w:val="Cmsor1"/>
    <w:uiPriority w:val="99"/>
    <w:rsid w:val="00935FF8"/>
    <w:pPr>
      <w:keepLines/>
      <w:suppressLineNumbers/>
      <w:suppressAutoHyphens/>
      <w:spacing w:before="480" w:after="0" w:line="276" w:lineRule="auto"/>
      <w:textAlignment w:val="baseline"/>
    </w:pPr>
    <w:rPr>
      <w:rFonts w:ascii="Cambria" w:eastAsia="MS Gothic" w:hAnsi="Cambria" w:cs="Cambria"/>
      <w:color w:val="365F91"/>
      <w:kern w:val="1"/>
      <w:sz w:val="28"/>
      <w:szCs w:val="28"/>
      <w:lang w:eastAsia="zh-CN"/>
    </w:rPr>
  </w:style>
  <w:style w:type="paragraph" w:customStyle="1" w:styleId="Lbjegyzetszveg1">
    <w:name w:val="Lábjegyzetszöveg1"/>
    <w:basedOn w:val="Norml"/>
    <w:uiPriority w:val="99"/>
    <w:rsid w:val="00935FF8"/>
    <w:pPr>
      <w:suppressAutoHyphens/>
      <w:spacing w:line="100" w:lineRule="atLeast"/>
      <w:textAlignment w:val="baseline"/>
    </w:pPr>
    <w:rPr>
      <w:color w:val="000000"/>
      <w:kern w:val="1"/>
      <w:sz w:val="20"/>
      <w:szCs w:val="20"/>
      <w:lang w:eastAsia="zh-CN"/>
    </w:rPr>
  </w:style>
  <w:style w:type="paragraph" w:customStyle="1" w:styleId="Megjegyzstrgya1">
    <w:name w:val="Megjegyzés tárgya1"/>
    <w:basedOn w:val="Jegyzetszveg1"/>
    <w:uiPriority w:val="99"/>
    <w:rsid w:val="00935FF8"/>
    <w:pPr>
      <w:textAlignment w:val="baseline"/>
    </w:pPr>
    <w:rPr>
      <w:rFonts w:ascii="Arial" w:hAnsi="Arial" w:cs="Arial"/>
      <w:b/>
      <w:bCs/>
      <w:color w:val="000000"/>
      <w:kern w:val="1"/>
    </w:rPr>
  </w:style>
  <w:style w:type="character" w:customStyle="1" w:styleId="AlcmChar1">
    <w:name w:val="Alcím Char1"/>
    <w:basedOn w:val="Bekezdsalapbettpusa"/>
    <w:uiPriority w:val="99"/>
    <w:locked/>
    <w:rsid w:val="00935FF8"/>
    <w:rPr>
      <w:rFonts w:ascii="Cambria" w:hAnsi="Cambria" w:cs="Cambria"/>
      <w:i/>
      <w:iCs/>
      <w:color w:val="000000"/>
      <w:kern w:val="1"/>
      <w:sz w:val="24"/>
      <w:szCs w:val="24"/>
      <w:lang w:eastAsia="zh-CN"/>
    </w:rPr>
  </w:style>
  <w:style w:type="character" w:customStyle="1" w:styleId="SzvegtrzsbehzssalChar1">
    <w:name w:val="Szövegtörzs behúzással Char1"/>
    <w:basedOn w:val="Bekezdsalapbettpusa"/>
    <w:uiPriority w:val="99"/>
    <w:locked/>
    <w:rsid w:val="00935FF8"/>
    <w:rPr>
      <w:rFonts w:ascii="Arial" w:hAnsi="Arial" w:cs="Arial"/>
      <w:color w:val="000000"/>
      <w:kern w:val="1"/>
      <w:sz w:val="24"/>
      <w:szCs w:val="24"/>
      <w:lang w:eastAsia="zh-CN"/>
    </w:rPr>
  </w:style>
  <w:style w:type="paragraph" w:customStyle="1" w:styleId="Vltozat1">
    <w:name w:val="Változat1"/>
    <w:uiPriority w:val="99"/>
    <w:rsid w:val="00935FF8"/>
    <w:pPr>
      <w:suppressAutoHyphens/>
    </w:pPr>
    <w:rPr>
      <w:rFonts w:ascii="Calibri" w:hAnsi="Calibri" w:cs="Calibri"/>
      <w:color w:val="00000A"/>
      <w:kern w:val="1"/>
      <w:sz w:val="22"/>
      <w:szCs w:val="22"/>
      <w:lang w:eastAsia="zh-CN"/>
    </w:rPr>
  </w:style>
  <w:style w:type="paragraph" w:customStyle="1" w:styleId="Normlbehzs2">
    <w:name w:val="Normál behúzás2"/>
    <w:basedOn w:val="Norml"/>
    <w:uiPriority w:val="99"/>
    <w:rsid w:val="00935FF8"/>
    <w:pPr>
      <w:suppressAutoHyphens/>
      <w:spacing w:before="120" w:after="120" w:line="100" w:lineRule="atLeast"/>
      <w:ind w:left="708" w:firstLine="284"/>
      <w:jc w:val="both"/>
      <w:textAlignment w:val="baseline"/>
    </w:pPr>
    <w:rPr>
      <w:color w:val="000000"/>
      <w:kern w:val="1"/>
      <w:sz w:val="24"/>
      <w:szCs w:val="24"/>
      <w:lang w:eastAsia="zh-CN"/>
    </w:rPr>
  </w:style>
  <w:style w:type="paragraph" w:customStyle="1" w:styleId="HTML-kntformzott1">
    <w:name w:val="HTML-ként formázott1"/>
    <w:basedOn w:val="Norml"/>
    <w:uiPriority w:val="99"/>
    <w:rsid w:val="00935F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00" w:lineRule="atLeast"/>
      <w:textAlignment w:val="baseline"/>
    </w:pPr>
    <w:rPr>
      <w:rFonts w:ascii="Courier New" w:hAnsi="Courier New" w:cs="Courier New"/>
      <w:color w:val="000000"/>
      <w:kern w:val="1"/>
      <w:sz w:val="20"/>
      <w:szCs w:val="20"/>
      <w:lang w:eastAsia="zh-CN"/>
    </w:rPr>
  </w:style>
  <w:style w:type="paragraph" w:customStyle="1" w:styleId="Norml10">
    <w:name w:val="Normál 1"/>
    <w:basedOn w:val="Norml"/>
    <w:uiPriority w:val="99"/>
    <w:rsid w:val="00935FF8"/>
    <w:pPr>
      <w:spacing w:after="200" w:line="276" w:lineRule="auto"/>
      <w:jc w:val="both"/>
      <w:textAlignment w:val="baseline"/>
    </w:pPr>
    <w:rPr>
      <w:rFonts w:ascii="Calibri" w:hAnsi="Calibri" w:cs="Calibri"/>
      <w:color w:val="000000"/>
      <w:kern w:val="1"/>
      <w:sz w:val="20"/>
      <w:szCs w:val="20"/>
      <w:lang w:eastAsia="zh-CN"/>
    </w:rPr>
  </w:style>
  <w:style w:type="paragraph" w:styleId="Normlbehzs">
    <w:name w:val="Normal Indent"/>
    <w:basedOn w:val="Norml"/>
    <w:uiPriority w:val="99"/>
    <w:rsid w:val="00935FF8"/>
    <w:pPr>
      <w:spacing w:before="120" w:after="120"/>
      <w:ind w:left="708" w:firstLine="284"/>
      <w:jc w:val="both"/>
    </w:pPr>
    <w:rPr>
      <w:color w:val="000000"/>
    </w:rPr>
  </w:style>
  <w:style w:type="paragraph" w:customStyle="1" w:styleId="Stlus2">
    <w:name w:val="Stílus2"/>
    <w:link w:val="Stlus2Char"/>
    <w:autoRedefine/>
    <w:uiPriority w:val="99"/>
    <w:rsid w:val="00935FF8"/>
    <w:pPr>
      <w:spacing w:after="160" w:line="259" w:lineRule="auto"/>
    </w:pPr>
    <w:rPr>
      <w:rFonts w:ascii="Tahoma" w:hAnsi="Tahoma"/>
      <w:kern w:val="1"/>
      <w:sz w:val="22"/>
      <w:szCs w:val="22"/>
      <w:shd w:val="clear" w:color="auto" w:fill="FFFFFF"/>
      <w:lang w:eastAsia="zh-CN"/>
    </w:rPr>
  </w:style>
  <w:style w:type="character" w:customStyle="1" w:styleId="Stlus2Char">
    <w:name w:val="Stílus2 Char"/>
    <w:link w:val="Stlus2"/>
    <w:uiPriority w:val="99"/>
    <w:locked/>
    <w:rsid w:val="00935FF8"/>
    <w:rPr>
      <w:rFonts w:ascii="Tahoma" w:hAnsi="Tahoma"/>
      <w:kern w:val="1"/>
      <w:sz w:val="22"/>
      <w:szCs w:val="22"/>
      <w:lang w:eastAsia="zh-CN"/>
    </w:rPr>
  </w:style>
  <w:style w:type="character" w:customStyle="1" w:styleId="Szvegtrzsbehzssal3Char2">
    <w:name w:val="Szövegtörzs behúzással 3 Char2"/>
    <w:basedOn w:val="Bekezdsalapbettpusa"/>
    <w:uiPriority w:val="99"/>
    <w:semiHidden/>
    <w:rsid w:val="00935FF8"/>
    <w:rPr>
      <w:rFonts w:cs="Times New Roman"/>
      <w:sz w:val="16"/>
      <w:szCs w:val="16"/>
    </w:rPr>
  </w:style>
  <w:style w:type="paragraph" w:customStyle="1" w:styleId="CharCharCharCharCharChar1CharCharCharCharCharCharCharCharCharCharCharChar1CharCharCharCharCharCharChar">
    <w:name w:val="Char Char Char Char Char Char1 Char Char Char Char Char Char Char Char Char Char Char Char1 Char Char Char Char Char Char Char"/>
    <w:basedOn w:val="Norml"/>
    <w:uiPriority w:val="99"/>
    <w:rsid w:val="00935FF8"/>
    <w:pPr>
      <w:spacing w:after="160" w:line="240" w:lineRule="exact"/>
    </w:pPr>
    <w:rPr>
      <w:rFonts w:ascii="Verdana" w:hAnsi="Verdana" w:cs="Times New Roman"/>
      <w:sz w:val="24"/>
      <w:szCs w:val="24"/>
      <w:lang w:val="en-US" w:eastAsia="en-US"/>
    </w:rPr>
  </w:style>
  <w:style w:type="table" w:customStyle="1" w:styleId="Vilgosrcs1">
    <w:name w:val="Világos rács1"/>
    <w:uiPriority w:val="99"/>
    <w:rsid w:val="00935FF8"/>
    <w:rPr>
      <w:rFonts w:ascii="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styleId="Vilgoslista3jellszn">
    <w:name w:val="Light List Accent 3"/>
    <w:basedOn w:val="Normltblzat"/>
    <w:uiPriority w:val="99"/>
    <w:rsid w:val="00935FF8"/>
    <w:rPr>
      <w:rFonts w:ascii="Calibri" w:hAnsi="Calibri"/>
    </w:rPr>
    <w:tblPr>
      <w:tblStyleRowBandSize w:val="1"/>
      <w:tblStyleColBandSize w:val="1"/>
      <w:tblInd w:w="0" w:type="dxa"/>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A5A5A5"/>
      </w:tcPr>
    </w:tblStylePr>
    <w:tblStylePr w:type="lastRow">
      <w:pPr>
        <w:spacing w:before="0" w:after="0"/>
      </w:pPr>
      <w:rPr>
        <w:rFonts w:cs="Times New Roman"/>
        <w:b/>
        <w:bCs/>
      </w:rPr>
      <w:tblPr/>
      <w:tcPr>
        <w:tcBorders>
          <w:top w:val="double" w:sz="6" w:space="0" w:color="A5A5A5"/>
          <w:left w:val="single" w:sz="8" w:space="0" w:color="A5A5A5"/>
          <w:bottom w:val="single" w:sz="8" w:space="0" w:color="A5A5A5"/>
          <w:right w:val="single" w:sz="8" w:space="0" w:color="A5A5A5"/>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A5A5A5"/>
          <w:left w:val="single" w:sz="8" w:space="0" w:color="A5A5A5"/>
          <w:bottom w:val="single" w:sz="8" w:space="0" w:color="A5A5A5"/>
          <w:right w:val="single" w:sz="8" w:space="0" w:color="A5A5A5"/>
        </w:tcBorders>
      </w:tcPr>
    </w:tblStylePr>
    <w:tblStylePr w:type="band1Horz">
      <w:rPr>
        <w:rFonts w:cs="Times New Roman"/>
      </w:rPr>
      <w:tblPr/>
      <w:tcPr>
        <w:tcBorders>
          <w:top w:val="single" w:sz="8" w:space="0" w:color="A5A5A5"/>
          <w:left w:val="single" w:sz="8" w:space="0" w:color="A5A5A5"/>
          <w:bottom w:val="single" w:sz="8" w:space="0" w:color="A5A5A5"/>
          <w:right w:val="single" w:sz="8" w:space="0" w:color="A5A5A5"/>
        </w:tcBorders>
      </w:tcPr>
    </w:tblStylePr>
  </w:style>
  <w:style w:type="table" w:customStyle="1" w:styleId="Vilgoslista1">
    <w:name w:val="Világos lista1"/>
    <w:uiPriority w:val="99"/>
    <w:rsid w:val="00935FF8"/>
    <w:rPr>
      <w:rFonts w:ascii="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character" w:customStyle="1" w:styleId="Kiemels22">
    <w:name w:val="Kiemelés22"/>
    <w:uiPriority w:val="99"/>
    <w:rsid w:val="00935FF8"/>
    <w:rPr>
      <w:b/>
    </w:rPr>
  </w:style>
  <w:style w:type="paragraph" w:customStyle="1" w:styleId="NormlWeb2">
    <w:name w:val="Normál (Web)2"/>
    <w:basedOn w:val="Norml"/>
    <w:uiPriority w:val="99"/>
    <w:rsid w:val="00935FF8"/>
    <w:pPr>
      <w:suppressAutoHyphens/>
      <w:spacing w:before="28" w:after="28" w:line="100" w:lineRule="atLeast"/>
    </w:pPr>
    <w:rPr>
      <w:rFonts w:ascii="Times New Roman" w:hAnsi="Times New Roman" w:cs="Times New Roman"/>
      <w:color w:val="000000"/>
      <w:kern w:val="2"/>
      <w:sz w:val="24"/>
      <w:szCs w:val="24"/>
      <w:lang w:eastAsia="zh-CN"/>
    </w:rPr>
  </w:style>
  <w:style w:type="paragraph" w:customStyle="1" w:styleId="Szvegtrzs230">
    <w:name w:val="Szövegtörzs 23"/>
    <w:basedOn w:val="Norml"/>
    <w:uiPriority w:val="99"/>
    <w:rsid w:val="00935FF8"/>
    <w:pPr>
      <w:widowControl w:val="0"/>
      <w:spacing w:after="120" w:line="480" w:lineRule="auto"/>
    </w:pPr>
    <w:rPr>
      <w:rFonts w:ascii="Times New Roman" w:hAnsi="Times New Roman" w:cs="Times New Roman"/>
      <w:kern w:val="1"/>
      <w:sz w:val="24"/>
      <w:szCs w:val="24"/>
      <w:lang w:eastAsia="zh-CN" w:bidi="hi-IN"/>
    </w:rPr>
  </w:style>
  <w:style w:type="paragraph" w:customStyle="1" w:styleId="Szvegtrzsbehzssal21">
    <w:name w:val="Szövegtörzs behúzással 21"/>
    <w:basedOn w:val="Norml"/>
    <w:uiPriority w:val="99"/>
    <w:rsid w:val="00935FF8"/>
    <w:pPr>
      <w:widowControl w:val="0"/>
      <w:tabs>
        <w:tab w:val="left" w:pos="1800"/>
      </w:tabs>
      <w:suppressAutoHyphens/>
      <w:spacing w:before="120"/>
      <w:ind w:left="720" w:hanging="180"/>
      <w:jc w:val="both"/>
    </w:pPr>
    <w:rPr>
      <w:rFonts w:ascii="Liberation Serif" w:hAnsi="Liberation Serif" w:cs="Times New Roman"/>
      <w:kern w:val="1"/>
      <w:sz w:val="24"/>
      <w:szCs w:val="24"/>
      <w:lang w:eastAsia="zh-CN" w:bidi="hi-IN"/>
    </w:rPr>
  </w:style>
  <w:style w:type="paragraph" w:customStyle="1" w:styleId="formzstrlse">
    <w:name w:val="formázás törlése"/>
    <w:basedOn w:val="Norml"/>
    <w:uiPriority w:val="99"/>
    <w:rsid w:val="00935FF8"/>
    <w:pPr>
      <w:widowControl w:val="0"/>
      <w:shd w:val="clear" w:color="auto" w:fill="FFFFFF"/>
      <w:suppressAutoHyphens/>
      <w:autoSpaceDE w:val="0"/>
      <w:jc w:val="both"/>
    </w:pPr>
    <w:rPr>
      <w:rFonts w:ascii="Garamond" w:hAnsi="Garamond" w:cs="Times New Roman"/>
      <w:kern w:val="1"/>
      <w:sz w:val="24"/>
      <w:szCs w:val="24"/>
      <w:lang w:eastAsia="zh-CN" w:bidi="hi-IN"/>
    </w:rPr>
  </w:style>
  <w:style w:type="paragraph" w:customStyle="1" w:styleId="Heading">
    <w:name w:val="Heading"/>
    <w:basedOn w:val="Standard0"/>
    <w:next w:val="Textbody"/>
    <w:uiPriority w:val="99"/>
    <w:rsid w:val="00935FF8"/>
    <w:pPr>
      <w:keepNext/>
      <w:suppressAutoHyphens/>
      <w:overflowPunct/>
      <w:autoSpaceDE/>
      <w:adjustRightInd/>
      <w:spacing w:before="240" w:after="120"/>
      <w:textAlignment w:val="baseline"/>
    </w:pPr>
    <w:rPr>
      <w:rFonts w:ascii="Arial" w:hAnsi="Arial" w:cs="Mangal"/>
      <w:kern w:val="3"/>
      <w:sz w:val="28"/>
      <w:szCs w:val="28"/>
      <w:lang w:eastAsia="zh-CN" w:bidi="hi-IN"/>
    </w:rPr>
  </w:style>
  <w:style w:type="paragraph" w:customStyle="1" w:styleId="Index">
    <w:name w:val="Index"/>
    <w:basedOn w:val="Standard0"/>
    <w:uiPriority w:val="99"/>
    <w:rsid w:val="00935FF8"/>
    <w:pPr>
      <w:suppressLineNumbers/>
      <w:suppressAutoHyphens/>
      <w:overflowPunct/>
      <w:autoSpaceDE/>
      <w:adjustRightInd/>
      <w:textAlignment w:val="baseline"/>
    </w:pPr>
    <w:rPr>
      <w:rFonts w:cs="Mangal"/>
      <w:kern w:val="3"/>
      <w:szCs w:val="24"/>
      <w:lang w:eastAsia="zh-CN" w:bidi="hi-IN"/>
    </w:rPr>
  </w:style>
  <w:style w:type="paragraph" w:customStyle="1" w:styleId="TableContents0">
    <w:name w:val="Table Contents"/>
    <w:basedOn w:val="Standard0"/>
    <w:uiPriority w:val="99"/>
    <w:rsid w:val="00935FF8"/>
    <w:pPr>
      <w:suppressLineNumbers/>
      <w:suppressAutoHyphens/>
      <w:overflowPunct/>
      <w:autoSpaceDE/>
      <w:adjustRightInd/>
      <w:textAlignment w:val="baseline"/>
    </w:pPr>
    <w:rPr>
      <w:rFonts w:cs="Mangal"/>
      <w:kern w:val="3"/>
      <w:szCs w:val="24"/>
      <w:lang w:eastAsia="zh-CN" w:bidi="hi-IN"/>
    </w:rPr>
  </w:style>
  <w:style w:type="paragraph" w:customStyle="1" w:styleId="TableHeading">
    <w:name w:val="Table Heading"/>
    <w:basedOn w:val="TableContents0"/>
    <w:uiPriority w:val="99"/>
    <w:rsid w:val="00935FF8"/>
    <w:pPr>
      <w:jc w:val="center"/>
    </w:pPr>
    <w:rPr>
      <w:b/>
      <w:bCs/>
    </w:rPr>
  </w:style>
  <w:style w:type="character" w:customStyle="1" w:styleId="Feloldatlanmegemlts11">
    <w:name w:val="Feloldatlan megemlítés11"/>
    <w:basedOn w:val="Bekezdsalapbettpusa"/>
    <w:uiPriority w:val="99"/>
    <w:semiHidden/>
    <w:rsid w:val="00935FF8"/>
    <w:rPr>
      <w:rFonts w:cs="Times New Roman"/>
      <w:color w:val="808080"/>
      <w:shd w:val="clear" w:color="auto" w:fill="E6E6E6"/>
    </w:rPr>
  </w:style>
  <w:style w:type="paragraph" w:customStyle="1" w:styleId="1fejezet">
    <w:name w:val="1. fejezet"/>
    <w:basedOn w:val="Norml"/>
    <w:next w:val="Norml"/>
    <w:link w:val="1fejezetCharChar"/>
    <w:autoRedefine/>
    <w:uiPriority w:val="99"/>
    <w:rsid w:val="00935FF8"/>
    <w:pPr>
      <w:numPr>
        <w:numId w:val="54"/>
      </w:numPr>
      <w:tabs>
        <w:tab w:val="left" w:pos="540"/>
      </w:tabs>
      <w:spacing w:before="400" w:after="160"/>
      <w:jc w:val="both"/>
    </w:pPr>
    <w:rPr>
      <w:rFonts w:cs="Times New Roman"/>
      <w:b/>
      <w:i/>
      <w:sz w:val="24"/>
      <w:szCs w:val="20"/>
      <w:lang w:eastAsia="zh-CN"/>
    </w:rPr>
  </w:style>
  <w:style w:type="character" w:customStyle="1" w:styleId="1fejezetCharChar">
    <w:name w:val="1. fejezet Char Char"/>
    <w:link w:val="1fejezet"/>
    <w:uiPriority w:val="99"/>
    <w:locked/>
    <w:rsid w:val="00935FF8"/>
    <w:rPr>
      <w:rFonts w:ascii="Arial" w:hAnsi="Arial"/>
      <w:b/>
      <w:i/>
      <w:sz w:val="24"/>
      <w:lang w:eastAsia="zh-CN"/>
    </w:rPr>
  </w:style>
  <w:style w:type="character" w:styleId="Kiemels">
    <w:name w:val="Emphasis"/>
    <w:basedOn w:val="Bekezdsalapbettpusa"/>
    <w:uiPriority w:val="99"/>
    <w:qFormat/>
    <w:rsid w:val="00935FF8"/>
    <w:rPr>
      <w:rFonts w:cs="Times New Roman"/>
      <w:i/>
      <w:iCs/>
    </w:rPr>
  </w:style>
  <w:style w:type="paragraph" w:customStyle="1" w:styleId="11fejezet">
    <w:name w:val="1.1. fejezet"/>
    <w:basedOn w:val="1fejezet"/>
    <w:uiPriority w:val="99"/>
    <w:rsid w:val="00935FF8"/>
    <w:pPr>
      <w:numPr>
        <w:numId w:val="0"/>
      </w:numPr>
    </w:pPr>
  </w:style>
  <w:style w:type="paragraph" w:customStyle="1" w:styleId="CharChar12CharCharCharCharCharChar">
    <w:name w:val="Char Char12 Char Char Char Char Char Char"/>
    <w:basedOn w:val="Norml"/>
    <w:uiPriority w:val="99"/>
    <w:rsid w:val="00935FF8"/>
    <w:pPr>
      <w:spacing w:after="160" w:line="240" w:lineRule="exact"/>
    </w:pPr>
    <w:rPr>
      <w:rFonts w:ascii="Verdana" w:hAnsi="Verdana" w:cs="Times New Roman"/>
      <w:sz w:val="20"/>
      <w:szCs w:val="20"/>
      <w:lang w:val="en-US" w:eastAsia="en-US"/>
    </w:rPr>
  </w:style>
  <w:style w:type="paragraph" w:customStyle="1" w:styleId="cf0agj">
    <w:name w:val="cf0 agj"/>
    <w:basedOn w:val="Norml"/>
    <w:uiPriority w:val="99"/>
    <w:rsid w:val="00935FF8"/>
    <w:pPr>
      <w:spacing w:before="100" w:beforeAutospacing="1" w:after="100" w:afterAutospacing="1"/>
    </w:pPr>
    <w:rPr>
      <w:rFonts w:ascii="Times New Roman" w:hAnsi="Times New Roman" w:cs="Times New Roman"/>
      <w:sz w:val="24"/>
      <w:szCs w:val="24"/>
    </w:rPr>
  </w:style>
  <w:style w:type="numbering" w:customStyle="1" w:styleId="WWNum20">
    <w:name w:val="WWNum20"/>
    <w:rsid w:val="00935FF8"/>
    <w:pPr>
      <w:numPr>
        <w:numId w:val="53"/>
      </w:numPr>
    </w:pPr>
  </w:style>
  <w:style w:type="numbering" w:customStyle="1" w:styleId="WWNum22">
    <w:name w:val="WWNum22"/>
    <w:rsid w:val="00935FF8"/>
    <w:pPr>
      <w:numPr>
        <w:numId w:val="49"/>
      </w:numPr>
    </w:pPr>
  </w:style>
  <w:style w:type="numbering" w:customStyle="1" w:styleId="WWNum17">
    <w:name w:val="WWNum17"/>
    <w:rsid w:val="00935FF8"/>
    <w:pPr>
      <w:numPr>
        <w:numId w:val="50"/>
      </w:numPr>
    </w:pPr>
  </w:style>
  <w:style w:type="numbering" w:customStyle="1" w:styleId="WWNum6">
    <w:name w:val="WWNum6"/>
    <w:rsid w:val="00935FF8"/>
    <w:pPr>
      <w:numPr>
        <w:numId w:val="44"/>
      </w:numPr>
    </w:pPr>
  </w:style>
  <w:style w:type="numbering" w:customStyle="1" w:styleId="WWNum13">
    <w:name w:val="WWNum13"/>
    <w:rsid w:val="00935FF8"/>
    <w:pPr>
      <w:numPr>
        <w:numId w:val="45"/>
      </w:numPr>
    </w:pPr>
  </w:style>
  <w:style w:type="numbering" w:customStyle="1" w:styleId="WWNum18">
    <w:name w:val="WWNum18"/>
    <w:rsid w:val="00935FF8"/>
    <w:pPr>
      <w:numPr>
        <w:numId w:val="48"/>
      </w:numPr>
    </w:pPr>
  </w:style>
  <w:style w:type="numbering" w:customStyle="1" w:styleId="WWNum19">
    <w:name w:val="WWNum19"/>
    <w:rsid w:val="00935FF8"/>
    <w:pPr>
      <w:numPr>
        <w:numId w:val="52"/>
      </w:numPr>
    </w:pPr>
  </w:style>
  <w:style w:type="numbering" w:customStyle="1" w:styleId="WWNum23">
    <w:name w:val="WWNum23"/>
    <w:rsid w:val="00935FF8"/>
    <w:pPr>
      <w:numPr>
        <w:numId w:val="47"/>
      </w:numPr>
    </w:pPr>
  </w:style>
  <w:style w:type="numbering" w:customStyle="1" w:styleId="WWNum21">
    <w:name w:val="WWNum21"/>
    <w:rsid w:val="00935FF8"/>
    <w:pPr>
      <w:numPr>
        <w:numId w:val="51"/>
      </w:numPr>
    </w:pPr>
  </w:style>
  <w:style w:type="numbering" w:customStyle="1" w:styleId="WWNum16">
    <w:name w:val="WWNum16"/>
    <w:rsid w:val="00935FF8"/>
    <w:pPr>
      <w:numPr>
        <w:numId w:val="46"/>
      </w:numPr>
    </w:pPr>
  </w:style>
  <w:style w:type="character" w:customStyle="1" w:styleId="Szvegtrzs6Nemdlt">
    <w:name w:val="Szövegtörzs (6) + Nem dőlt"/>
    <w:basedOn w:val="Szvegtrzs6"/>
    <w:rsid w:val="00935FF8"/>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hu-HU" w:eastAsia="hu-HU" w:bidi="hu-HU"/>
    </w:rPr>
  </w:style>
  <w:style w:type="paragraph" w:customStyle="1" w:styleId="Listaszerbekezds4">
    <w:name w:val="Listaszerű bekezdés4"/>
    <w:basedOn w:val="Norml"/>
    <w:rsid w:val="00935FF8"/>
    <w:pPr>
      <w:spacing w:after="200" w:line="276" w:lineRule="auto"/>
      <w:ind w:left="708"/>
    </w:pPr>
    <w:rPr>
      <w:rFonts w:ascii="Times New Roman" w:eastAsia="Calibri" w:hAnsi="Times New Roman" w:cs="Times New Roman"/>
      <w:sz w:val="24"/>
      <w:szCs w:val="24"/>
      <w:lang w:eastAsia="en-US"/>
    </w:rPr>
  </w:style>
  <w:style w:type="paragraph" w:customStyle="1" w:styleId="43asalcime1">
    <w:name w:val="43as alcime1"/>
    <w:basedOn w:val="Norml"/>
    <w:rsid w:val="00935FF8"/>
    <w:pPr>
      <w:numPr>
        <w:ilvl w:val="1"/>
        <w:numId w:val="55"/>
      </w:numPr>
    </w:pPr>
    <w:rPr>
      <w:rFonts w:ascii="Times New Roman" w:hAnsi="Times New Roman" w:cs="Times New Roman"/>
      <w:b/>
      <w:sz w:val="24"/>
      <w:szCs w:val="20"/>
    </w:rPr>
  </w:style>
  <w:style w:type="paragraph" w:customStyle="1" w:styleId="Style2">
    <w:name w:val="Style2"/>
    <w:basedOn w:val="Norml"/>
    <w:uiPriority w:val="99"/>
    <w:rsid w:val="00935FF8"/>
    <w:pPr>
      <w:widowControl w:val="0"/>
      <w:autoSpaceDE w:val="0"/>
      <w:autoSpaceDN w:val="0"/>
      <w:adjustRightInd w:val="0"/>
      <w:spacing w:line="268" w:lineRule="exact"/>
      <w:jc w:val="both"/>
    </w:pPr>
    <w:rPr>
      <w:rFonts w:ascii="Calibri" w:hAnsi="Calibri" w:cs="Times New Roman"/>
      <w:sz w:val="24"/>
      <w:szCs w:val="24"/>
    </w:rPr>
  </w:style>
  <w:style w:type="paragraph" w:customStyle="1" w:styleId="Style7">
    <w:name w:val="Style7"/>
    <w:basedOn w:val="Norml"/>
    <w:uiPriority w:val="99"/>
    <w:rsid w:val="00935FF8"/>
    <w:pPr>
      <w:widowControl w:val="0"/>
      <w:autoSpaceDE w:val="0"/>
      <w:autoSpaceDN w:val="0"/>
      <w:adjustRightInd w:val="0"/>
      <w:spacing w:line="258" w:lineRule="exact"/>
      <w:jc w:val="both"/>
    </w:pPr>
    <w:rPr>
      <w:rFonts w:ascii="Calibri" w:hAnsi="Calibri" w:cs="Times New Roman"/>
      <w:sz w:val="24"/>
      <w:szCs w:val="24"/>
    </w:rPr>
  </w:style>
  <w:style w:type="paragraph" w:customStyle="1" w:styleId="Style8">
    <w:name w:val="Style8"/>
    <w:basedOn w:val="Norml"/>
    <w:uiPriority w:val="99"/>
    <w:rsid w:val="00935FF8"/>
    <w:pPr>
      <w:widowControl w:val="0"/>
      <w:autoSpaceDE w:val="0"/>
      <w:autoSpaceDN w:val="0"/>
      <w:adjustRightInd w:val="0"/>
      <w:spacing w:line="270" w:lineRule="exact"/>
      <w:jc w:val="both"/>
    </w:pPr>
    <w:rPr>
      <w:rFonts w:ascii="Calibri" w:hAnsi="Calibri" w:cs="Times New Roman"/>
      <w:sz w:val="24"/>
      <w:szCs w:val="24"/>
    </w:rPr>
  </w:style>
  <w:style w:type="character" w:customStyle="1" w:styleId="FontStyle24">
    <w:name w:val="Font Style24"/>
    <w:uiPriority w:val="99"/>
    <w:rsid w:val="00935FF8"/>
    <w:rPr>
      <w:rFonts w:ascii="Calibri" w:hAnsi="Calibri" w:cs="Calibri" w:hint="default"/>
      <w:b/>
      <w:bCs/>
      <w:sz w:val="20"/>
      <w:szCs w:val="20"/>
    </w:rPr>
  </w:style>
  <w:style w:type="paragraph" w:customStyle="1" w:styleId="Style4">
    <w:name w:val="Style4"/>
    <w:basedOn w:val="Norml"/>
    <w:uiPriority w:val="99"/>
    <w:rsid w:val="00935FF8"/>
    <w:pPr>
      <w:widowControl w:val="0"/>
      <w:autoSpaceDE w:val="0"/>
      <w:autoSpaceDN w:val="0"/>
      <w:adjustRightInd w:val="0"/>
      <w:jc w:val="both"/>
    </w:pPr>
    <w:rPr>
      <w:rFonts w:ascii="Calibri" w:hAnsi="Calibri" w:cs="Times New Roman"/>
      <w:sz w:val="24"/>
      <w:szCs w:val="24"/>
    </w:rPr>
  </w:style>
  <w:style w:type="character" w:customStyle="1" w:styleId="ListLabel71">
    <w:name w:val="ListLabel 71"/>
    <w:qFormat/>
    <w:rsid w:val="00935FF8"/>
    <w:rPr>
      <w:rFonts w:ascii="Adobe Garamond Pro" w:hAnsi="Adobe Garamond Pro" w:cs="Symbol"/>
      <w:b/>
      <w:sz w:val="24"/>
    </w:rPr>
  </w:style>
  <w:style w:type="character" w:customStyle="1" w:styleId="ListLabel72">
    <w:name w:val="ListLabel 72"/>
    <w:qFormat/>
    <w:rsid w:val="00935FF8"/>
    <w:rPr>
      <w:rFonts w:ascii="Adobe Garamond Pro" w:hAnsi="Adobe Garamond Pro" w:cs="Symbol"/>
      <w:b/>
      <w:sz w:val="24"/>
    </w:rPr>
  </w:style>
  <w:style w:type="character" w:customStyle="1" w:styleId="ListLabel73">
    <w:name w:val="ListLabel 73"/>
    <w:qFormat/>
    <w:rsid w:val="00935FF8"/>
    <w:rPr>
      <w:rFonts w:ascii="Adobe Garamond Pro" w:hAnsi="Adobe Garamond Pro" w:cs="Symbol"/>
      <w:b/>
      <w:sz w:val="24"/>
    </w:rPr>
  </w:style>
  <w:style w:type="character" w:customStyle="1" w:styleId="ListLabel74">
    <w:name w:val="ListLabel 74"/>
    <w:qFormat/>
    <w:rsid w:val="00935FF8"/>
    <w:rPr>
      <w:rFonts w:cs="Symbol"/>
    </w:rPr>
  </w:style>
  <w:style w:type="character" w:customStyle="1" w:styleId="ListLabel75">
    <w:name w:val="ListLabel 75"/>
    <w:qFormat/>
    <w:rsid w:val="00935FF8"/>
    <w:rPr>
      <w:rFonts w:ascii="Adobe Garamond Pro" w:hAnsi="Adobe Garamond Pro" w:cs="Symbol"/>
      <w:b/>
      <w:sz w:val="24"/>
    </w:rPr>
  </w:style>
  <w:style w:type="character" w:customStyle="1" w:styleId="ListLabel76">
    <w:name w:val="ListLabel 76"/>
    <w:qFormat/>
    <w:rsid w:val="00935FF8"/>
    <w:rPr>
      <w:rFonts w:cs="Symbol"/>
    </w:rPr>
  </w:style>
  <w:style w:type="character" w:customStyle="1" w:styleId="ListLabel77">
    <w:name w:val="ListLabel 77"/>
    <w:qFormat/>
    <w:rsid w:val="00935FF8"/>
    <w:rPr>
      <w:rFonts w:cs="Symbol"/>
    </w:rPr>
  </w:style>
  <w:style w:type="character" w:customStyle="1" w:styleId="ListLabel78">
    <w:name w:val="ListLabel 78"/>
    <w:qFormat/>
    <w:rsid w:val="00935FF8"/>
    <w:rPr>
      <w:rFonts w:cs="Symbol"/>
    </w:rPr>
  </w:style>
  <w:style w:type="character" w:customStyle="1" w:styleId="ListLabel79">
    <w:name w:val="ListLabel 79"/>
    <w:qFormat/>
    <w:rsid w:val="00935FF8"/>
    <w:rPr>
      <w:rFonts w:cs="Symbol"/>
    </w:rPr>
  </w:style>
  <w:style w:type="character" w:customStyle="1" w:styleId="ListLabel80">
    <w:name w:val="ListLabel 80"/>
    <w:qFormat/>
    <w:rsid w:val="00935FF8"/>
    <w:rPr>
      <w:rFonts w:cs="Symbol"/>
    </w:rPr>
  </w:style>
  <w:style w:type="character" w:customStyle="1" w:styleId="ListLabel81">
    <w:name w:val="ListLabel 81"/>
    <w:qFormat/>
    <w:rsid w:val="00935FF8"/>
    <w:rPr>
      <w:rFonts w:cs="Symbol"/>
    </w:rPr>
  </w:style>
  <w:style w:type="character" w:customStyle="1" w:styleId="ListLabel82">
    <w:name w:val="ListLabel 82"/>
    <w:qFormat/>
    <w:rsid w:val="00935FF8"/>
    <w:rPr>
      <w:rFonts w:cs="Symbol"/>
    </w:rPr>
  </w:style>
  <w:style w:type="character" w:customStyle="1" w:styleId="ListLabel83">
    <w:name w:val="ListLabel 83"/>
    <w:qFormat/>
    <w:rsid w:val="00935FF8"/>
    <w:rPr>
      <w:rFonts w:cs="Symbol"/>
    </w:rPr>
  </w:style>
  <w:style w:type="character" w:customStyle="1" w:styleId="ListLabel84">
    <w:name w:val="ListLabel 84"/>
    <w:qFormat/>
    <w:rsid w:val="00935FF8"/>
    <w:rPr>
      <w:rFonts w:cs="Symbol"/>
    </w:rPr>
  </w:style>
  <w:style w:type="character" w:customStyle="1" w:styleId="ListLabel85">
    <w:name w:val="ListLabel 85"/>
    <w:qFormat/>
    <w:rsid w:val="00935FF8"/>
    <w:rPr>
      <w:rFonts w:cs="Symbol"/>
    </w:rPr>
  </w:style>
  <w:style w:type="character" w:customStyle="1" w:styleId="ListLabel86">
    <w:name w:val="ListLabel 86"/>
    <w:qFormat/>
    <w:rsid w:val="00935FF8"/>
    <w:rPr>
      <w:rFonts w:cs="Symbol"/>
    </w:rPr>
  </w:style>
  <w:style w:type="character" w:customStyle="1" w:styleId="ListLabel87">
    <w:name w:val="ListLabel 87"/>
    <w:qFormat/>
    <w:rsid w:val="00935FF8"/>
    <w:rPr>
      <w:rFonts w:ascii="Adobe Garamond Pro" w:hAnsi="Adobe Garamond Pro" w:cs="Symbol"/>
      <w:sz w:val="22"/>
    </w:rPr>
  </w:style>
  <w:style w:type="character" w:customStyle="1" w:styleId="ListLabel88">
    <w:name w:val="ListLabel 88"/>
    <w:qFormat/>
    <w:rsid w:val="00935FF8"/>
    <w:rPr>
      <w:rFonts w:cs="Symbol"/>
    </w:rPr>
  </w:style>
  <w:style w:type="character" w:customStyle="1" w:styleId="ListLabel89">
    <w:name w:val="ListLabel 89"/>
    <w:qFormat/>
    <w:rsid w:val="00935FF8"/>
    <w:rPr>
      <w:rFonts w:cs="Symbol"/>
    </w:rPr>
  </w:style>
  <w:style w:type="character" w:customStyle="1" w:styleId="ListLabel90">
    <w:name w:val="ListLabel 90"/>
    <w:qFormat/>
    <w:rsid w:val="00935FF8"/>
    <w:rPr>
      <w:rFonts w:cs="Symbol"/>
    </w:rPr>
  </w:style>
  <w:style w:type="character" w:customStyle="1" w:styleId="ListLabel91">
    <w:name w:val="ListLabel 91"/>
    <w:qFormat/>
    <w:rsid w:val="00935FF8"/>
    <w:rPr>
      <w:rFonts w:cs="Symbol"/>
    </w:rPr>
  </w:style>
  <w:style w:type="character" w:customStyle="1" w:styleId="ListLabel92">
    <w:name w:val="ListLabel 92"/>
    <w:qFormat/>
    <w:rsid w:val="00935FF8"/>
    <w:rPr>
      <w:rFonts w:cs="Symbol"/>
    </w:rPr>
  </w:style>
  <w:style w:type="character" w:customStyle="1" w:styleId="ListLabel93">
    <w:name w:val="ListLabel 93"/>
    <w:qFormat/>
    <w:rsid w:val="00935FF8"/>
    <w:rPr>
      <w:rFonts w:cs="Symbol"/>
    </w:rPr>
  </w:style>
  <w:style w:type="character" w:customStyle="1" w:styleId="ListLabel94">
    <w:name w:val="ListLabel 94"/>
    <w:qFormat/>
    <w:rsid w:val="00935FF8"/>
    <w:rPr>
      <w:rFonts w:ascii="Adobe Garamond Pro" w:hAnsi="Adobe Garamond Pro" w:cs="Symbol"/>
      <w:b/>
      <w:sz w:val="24"/>
    </w:rPr>
  </w:style>
  <w:style w:type="character" w:customStyle="1" w:styleId="ListLabel95">
    <w:name w:val="ListLabel 95"/>
    <w:qFormat/>
    <w:rsid w:val="00935FF8"/>
    <w:rPr>
      <w:rFonts w:ascii="Adobe Garamond Pro" w:hAnsi="Adobe Garamond Pro" w:cs="Symbol"/>
      <w:sz w:val="22"/>
    </w:rPr>
  </w:style>
  <w:style w:type="character" w:customStyle="1" w:styleId="ListLabel96">
    <w:name w:val="ListLabel 96"/>
    <w:qFormat/>
    <w:rsid w:val="00935FF8"/>
    <w:rPr>
      <w:rFonts w:ascii="Adobe Garamond Pro" w:hAnsi="Adobe Garamond Pro" w:cs="Symbol"/>
      <w:b/>
      <w:sz w:val="24"/>
    </w:rPr>
  </w:style>
  <w:style w:type="character" w:customStyle="1" w:styleId="ListLabel97">
    <w:name w:val="ListLabel 97"/>
    <w:qFormat/>
    <w:rsid w:val="00935FF8"/>
    <w:rPr>
      <w:rFonts w:cs="Symbol"/>
    </w:rPr>
  </w:style>
  <w:style w:type="character" w:customStyle="1" w:styleId="ListLabel98">
    <w:name w:val="ListLabel 98"/>
    <w:qFormat/>
    <w:rsid w:val="00935FF8"/>
    <w:rPr>
      <w:rFonts w:cs="Symbol"/>
    </w:rPr>
  </w:style>
  <w:style w:type="character" w:customStyle="1" w:styleId="ListLabel99">
    <w:name w:val="ListLabel 99"/>
    <w:qFormat/>
    <w:rsid w:val="00935FF8"/>
    <w:rPr>
      <w:rFonts w:cs="Symbol"/>
    </w:rPr>
  </w:style>
  <w:style w:type="character" w:customStyle="1" w:styleId="ListLabel100">
    <w:name w:val="ListLabel 100"/>
    <w:qFormat/>
    <w:rsid w:val="00935FF8"/>
    <w:rPr>
      <w:rFonts w:cs="Symbol"/>
    </w:rPr>
  </w:style>
  <w:style w:type="character" w:customStyle="1" w:styleId="ListLabel101">
    <w:name w:val="ListLabel 101"/>
    <w:qFormat/>
    <w:rsid w:val="00935FF8"/>
    <w:rPr>
      <w:rFonts w:ascii="Adobe Garamond Pro" w:hAnsi="Adobe Garamond Pro" w:cs="Symbol"/>
      <w:b/>
      <w:sz w:val="24"/>
    </w:rPr>
  </w:style>
  <w:style w:type="character" w:customStyle="1" w:styleId="ListLabel102">
    <w:name w:val="ListLabel 102"/>
    <w:qFormat/>
    <w:rsid w:val="00935FF8"/>
    <w:rPr>
      <w:rFonts w:cs="Symbol"/>
    </w:rPr>
  </w:style>
  <w:style w:type="character" w:customStyle="1" w:styleId="ListLabel103">
    <w:name w:val="ListLabel 103"/>
    <w:qFormat/>
    <w:rsid w:val="00935FF8"/>
    <w:rPr>
      <w:rFonts w:cs="Symbol"/>
    </w:rPr>
  </w:style>
  <w:style w:type="character" w:customStyle="1" w:styleId="ListLabel104">
    <w:name w:val="ListLabel 104"/>
    <w:qFormat/>
    <w:rsid w:val="00935FF8"/>
    <w:rPr>
      <w:rFonts w:cs="Symbol"/>
    </w:rPr>
  </w:style>
  <w:style w:type="character" w:customStyle="1" w:styleId="ListLabel105">
    <w:name w:val="ListLabel 105"/>
    <w:qFormat/>
    <w:rsid w:val="00935FF8"/>
    <w:rPr>
      <w:rFonts w:cs="Symbol"/>
    </w:rPr>
  </w:style>
  <w:style w:type="character" w:customStyle="1" w:styleId="ListLabel106">
    <w:name w:val="ListLabel 106"/>
    <w:qFormat/>
    <w:rsid w:val="00935FF8"/>
    <w:rPr>
      <w:rFonts w:ascii="Adobe Garamond Pro" w:hAnsi="Adobe Garamond Pro" w:cs="Symbol"/>
      <w:b/>
      <w:sz w:val="24"/>
    </w:rPr>
  </w:style>
  <w:style w:type="character" w:customStyle="1" w:styleId="ListLabel107">
    <w:name w:val="ListLabel 107"/>
    <w:qFormat/>
    <w:rsid w:val="00935FF8"/>
    <w:rPr>
      <w:rFonts w:ascii="Adobe Garamond Pro" w:hAnsi="Adobe Garamond Pro" w:cs="Symbol"/>
      <w:b/>
      <w:sz w:val="24"/>
    </w:rPr>
  </w:style>
  <w:style w:type="character" w:customStyle="1" w:styleId="ListLabel108">
    <w:name w:val="ListLabel 108"/>
    <w:qFormat/>
    <w:rsid w:val="00935FF8"/>
    <w:rPr>
      <w:rFonts w:ascii="Adobe Garamond Pro" w:hAnsi="Adobe Garamond Pro" w:cs="Symbol"/>
      <w:b/>
      <w:sz w:val="24"/>
    </w:rPr>
  </w:style>
  <w:style w:type="character" w:customStyle="1" w:styleId="ListLabel109">
    <w:name w:val="ListLabel 109"/>
    <w:qFormat/>
    <w:rsid w:val="00935FF8"/>
    <w:rPr>
      <w:rFonts w:ascii="Adobe Garamond Pro" w:hAnsi="Adobe Garamond Pro" w:cs="Symbol"/>
      <w:b/>
      <w:sz w:val="24"/>
    </w:rPr>
  </w:style>
  <w:style w:type="character" w:customStyle="1" w:styleId="ListLabel110">
    <w:name w:val="ListLabel 110"/>
    <w:qFormat/>
    <w:rsid w:val="00935FF8"/>
    <w:rPr>
      <w:rFonts w:cs="Symbol"/>
    </w:rPr>
  </w:style>
  <w:style w:type="character" w:customStyle="1" w:styleId="ListLabel111">
    <w:name w:val="ListLabel 111"/>
    <w:qFormat/>
    <w:rsid w:val="00935FF8"/>
    <w:rPr>
      <w:rFonts w:cs="Symbol"/>
    </w:rPr>
  </w:style>
  <w:style w:type="character" w:customStyle="1" w:styleId="ListLabel112">
    <w:name w:val="ListLabel 112"/>
    <w:qFormat/>
    <w:rsid w:val="00935FF8"/>
    <w:rPr>
      <w:rFonts w:cs="Symbol"/>
    </w:rPr>
  </w:style>
  <w:style w:type="character" w:customStyle="1" w:styleId="ListLabel113">
    <w:name w:val="ListLabel 113"/>
    <w:qFormat/>
    <w:rsid w:val="00935FF8"/>
    <w:rPr>
      <w:rFonts w:cs="Symbol"/>
    </w:rPr>
  </w:style>
  <w:style w:type="character" w:customStyle="1" w:styleId="ListLabel114">
    <w:name w:val="ListLabel 114"/>
    <w:qFormat/>
    <w:rsid w:val="00935FF8"/>
    <w:rPr>
      <w:rFonts w:ascii="Adobe Garamond Pro" w:hAnsi="Adobe Garamond Pro" w:cs="Symbol"/>
      <w:b/>
      <w:sz w:val="21"/>
    </w:rPr>
  </w:style>
  <w:style w:type="character" w:customStyle="1" w:styleId="ListLabel115">
    <w:name w:val="ListLabel 115"/>
    <w:qFormat/>
    <w:rsid w:val="00935FF8"/>
    <w:rPr>
      <w:rFonts w:ascii="Adobe Garamond Pro" w:hAnsi="Adobe Garamond Pro" w:cs="Symbol"/>
      <w:sz w:val="22"/>
    </w:rPr>
  </w:style>
  <w:style w:type="character" w:customStyle="1" w:styleId="ListLabel116">
    <w:name w:val="ListLabel 116"/>
    <w:qFormat/>
    <w:rsid w:val="00935FF8"/>
    <w:rPr>
      <w:rFonts w:cs="Symbol"/>
    </w:rPr>
  </w:style>
  <w:style w:type="character" w:customStyle="1" w:styleId="ListLabel117">
    <w:name w:val="ListLabel 117"/>
    <w:qFormat/>
    <w:rsid w:val="00935FF8"/>
    <w:rPr>
      <w:rFonts w:cs="Symbol"/>
    </w:rPr>
  </w:style>
  <w:style w:type="character" w:customStyle="1" w:styleId="ListLabel118">
    <w:name w:val="ListLabel 118"/>
    <w:qFormat/>
    <w:rsid w:val="00935FF8"/>
    <w:rPr>
      <w:rFonts w:ascii="Adobe Garamond Pro" w:hAnsi="Adobe Garamond Pro" w:cs="Symbol"/>
      <w:b/>
      <w:sz w:val="24"/>
    </w:rPr>
  </w:style>
  <w:style w:type="character" w:customStyle="1" w:styleId="ListLabel119">
    <w:name w:val="ListLabel 119"/>
    <w:qFormat/>
    <w:rsid w:val="00935FF8"/>
    <w:rPr>
      <w:rFonts w:cs="Symbol"/>
    </w:rPr>
  </w:style>
  <w:style w:type="character" w:customStyle="1" w:styleId="ListLabel120">
    <w:name w:val="ListLabel 120"/>
    <w:qFormat/>
    <w:rsid w:val="00935FF8"/>
    <w:rPr>
      <w:rFonts w:ascii="Adobe Garamond Pro" w:hAnsi="Adobe Garamond Pro" w:cs="Symbol"/>
      <w:sz w:val="22"/>
    </w:rPr>
  </w:style>
  <w:style w:type="character" w:customStyle="1" w:styleId="ListLabel121">
    <w:name w:val="ListLabel 121"/>
    <w:qFormat/>
    <w:rsid w:val="00935FF8"/>
    <w:rPr>
      <w:rFonts w:cs="Symbol"/>
    </w:rPr>
  </w:style>
  <w:style w:type="character" w:customStyle="1" w:styleId="ListLabel122">
    <w:name w:val="ListLabel 122"/>
    <w:qFormat/>
    <w:rsid w:val="00935FF8"/>
    <w:rPr>
      <w:rFonts w:cs="Symbol"/>
    </w:rPr>
  </w:style>
  <w:style w:type="character" w:customStyle="1" w:styleId="ListLabel123">
    <w:name w:val="ListLabel 123"/>
    <w:qFormat/>
    <w:rsid w:val="00935FF8"/>
    <w:rPr>
      <w:rFonts w:cs="Symbol"/>
    </w:rPr>
  </w:style>
  <w:style w:type="character" w:customStyle="1" w:styleId="ListLabel124">
    <w:name w:val="ListLabel 124"/>
    <w:qFormat/>
    <w:rsid w:val="00935FF8"/>
    <w:rPr>
      <w:rFonts w:cs="Symbol"/>
    </w:rPr>
  </w:style>
  <w:style w:type="character" w:customStyle="1" w:styleId="ListLabel125">
    <w:name w:val="ListLabel 125"/>
    <w:qFormat/>
    <w:rsid w:val="00935FF8"/>
    <w:rPr>
      <w:rFonts w:ascii="Adobe Garamond Pro" w:hAnsi="Adobe Garamond Pro" w:cs="Symbol"/>
      <w:b/>
      <w:sz w:val="24"/>
    </w:rPr>
  </w:style>
  <w:style w:type="character" w:customStyle="1" w:styleId="ListLabel126">
    <w:name w:val="ListLabel 126"/>
    <w:qFormat/>
    <w:rsid w:val="00935FF8"/>
    <w:rPr>
      <w:rFonts w:ascii="Adobe Garamond Pro" w:hAnsi="Adobe Garamond Pro" w:cs="Symbol"/>
      <w:b/>
      <w:sz w:val="24"/>
    </w:rPr>
  </w:style>
  <w:style w:type="character" w:customStyle="1" w:styleId="ListLabel127">
    <w:name w:val="ListLabel 127"/>
    <w:qFormat/>
    <w:rsid w:val="00935FF8"/>
    <w:rPr>
      <w:rFonts w:ascii="Adobe Garamond Pro" w:hAnsi="Adobe Garamond Pro" w:cs="Symbol"/>
      <w:b/>
      <w:sz w:val="24"/>
    </w:rPr>
  </w:style>
  <w:style w:type="character" w:customStyle="1" w:styleId="ListLabel128">
    <w:name w:val="ListLabel 128"/>
    <w:qFormat/>
    <w:rsid w:val="00935FF8"/>
    <w:rPr>
      <w:rFonts w:cs="Symbol"/>
    </w:rPr>
  </w:style>
  <w:style w:type="character" w:customStyle="1" w:styleId="ListLabel129">
    <w:name w:val="ListLabel 129"/>
    <w:qFormat/>
    <w:rsid w:val="00935FF8"/>
    <w:rPr>
      <w:rFonts w:ascii="Adobe Garamond Pro" w:hAnsi="Adobe Garamond Pro" w:cs="Symbol"/>
      <w:b/>
      <w:sz w:val="24"/>
    </w:rPr>
  </w:style>
  <w:style w:type="character" w:customStyle="1" w:styleId="ListLabel130">
    <w:name w:val="ListLabel 130"/>
    <w:qFormat/>
    <w:rsid w:val="00935FF8"/>
    <w:rPr>
      <w:rFonts w:cs="Symbol"/>
    </w:rPr>
  </w:style>
  <w:style w:type="character" w:customStyle="1" w:styleId="ListLabel131">
    <w:name w:val="ListLabel 131"/>
    <w:qFormat/>
    <w:rsid w:val="00935FF8"/>
    <w:rPr>
      <w:rFonts w:cs="Symbol"/>
    </w:rPr>
  </w:style>
  <w:style w:type="character" w:customStyle="1" w:styleId="ListLabel132">
    <w:name w:val="ListLabel 132"/>
    <w:qFormat/>
    <w:rsid w:val="00935FF8"/>
    <w:rPr>
      <w:rFonts w:cs="Symbol"/>
    </w:rPr>
  </w:style>
  <w:style w:type="character" w:customStyle="1" w:styleId="ListLabel133">
    <w:name w:val="ListLabel 133"/>
    <w:qFormat/>
    <w:rsid w:val="00935FF8"/>
    <w:rPr>
      <w:rFonts w:cs="Symbol"/>
    </w:rPr>
  </w:style>
  <w:style w:type="character" w:customStyle="1" w:styleId="ListLabel134">
    <w:name w:val="ListLabel 134"/>
    <w:qFormat/>
    <w:rsid w:val="00935FF8"/>
    <w:rPr>
      <w:rFonts w:cs="Symbol"/>
    </w:rPr>
  </w:style>
  <w:style w:type="character" w:customStyle="1" w:styleId="ListLabel135">
    <w:name w:val="ListLabel 135"/>
    <w:qFormat/>
    <w:rsid w:val="00935FF8"/>
    <w:rPr>
      <w:rFonts w:cs="Symbol"/>
    </w:rPr>
  </w:style>
  <w:style w:type="character" w:customStyle="1" w:styleId="ListLabel136">
    <w:name w:val="ListLabel 136"/>
    <w:qFormat/>
    <w:rsid w:val="00935FF8"/>
    <w:rPr>
      <w:rFonts w:cs="Symbol"/>
    </w:rPr>
  </w:style>
  <w:style w:type="character" w:customStyle="1" w:styleId="ListLabel137">
    <w:name w:val="ListLabel 137"/>
    <w:qFormat/>
    <w:rsid w:val="00935FF8"/>
    <w:rPr>
      <w:rFonts w:cs="Symbol"/>
    </w:rPr>
  </w:style>
  <w:style w:type="character" w:customStyle="1" w:styleId="ListLabel138">
    <w:name w:val="ListLabel 138"/>
    <w:qFormat/>
    <w:rsid w:val="00935FF8"/>
    <w:rPr>
      <w:rFonts w:cs="Symbol"/>
    </w:rPr>
  </w:style>
  <w:style w:type="character" w:customStyle="1" w:styleId="ListLabel139">
    <w:name w:val="ListLabel 139"/>
    <w:qFormat/>
    <w:rsid w:val="00935FF8"/>
    <w:rPr>
      <w:rFonts w:cs="Symbol"/>
    </w:rPr>
  </w:style>
  <w:style w:type="character" w:customStyle="1" w:styleId="ListLabel140">
    <w:name w:val="ListLabel 140"/>
    <w:qFormat/>
    <w:rsid w:val="00935FF8"/>
    <w:rPr>
      <w:rFonts w:cs="Symbol"/>
    </w:rPr>
  </w:style>
  <w:style w:type="character" w:customStyle="1" w:styleId="ListLabel141">
    <w:name w:val="ListLabel 141"/>
    <w:qFormat/>
    <w:rsid w:val="00935FF8"/>
    <w:rPr>
      <w:rFonts w:ascii="Adobe Garamond Pro" w:hAnsi="Adobe Garamond Pro" w:cs="Symbol"/>
      <w:sz w:val="22"/>
    </w:rPr>
  </w:style>
  <w:style w:type="character" w:customStyle="1" w:styleId="ListLabel142">
    <w:name w:val="ListLabel 142"/>
    <w:qFormat/>
    <w:rsid w:val="00935FF8"/>
    <w:rPr>
      <w:rFonts w:cs="Symbol"/>
    </w:rPr>
  </w:style>
  <w:style w:type="character" w:customStyle="1" w:styleId="ListLabel143">
    <w:name w:val="ListLabel 143"/>
    <w:qFormat/>
    <w:rsid w:val="00935FF8"/>
    <w:rPr>
      <w:rFonts w:cs="Symbol"/>
    </w:rPr>
  </w:style>
  <w:style w:type="character" w:customStyle="1" w:styleId="ListLabel144">
    <w:name w:val="ListLabel 144"/>
    <w:qFormat/>
    <w:rsid w:val="00935FF8"/>
    <w:rPr>
      <w:rFonts w:cs="Symbol"/>
    </w:rPr>
  </w:style>
  <w:style w:type="character" w:customStyle="1" w:styleId="ListLabel145">
    <w:name w:val="ListLabel 145"/>
    <w:qFormat/>
    <w:rsid w:val="00935FF8"/>
    <w:rPr>
      <w:rFonts w:cs="Symbol"/>
    </w:rPr>
  </w:style>
  <w:style w:type="character" w:customStyle="1" w:styleId="ListLabel146">
    <w:name w:val="ListLabel 146"/>
    <w:qFormat/>
    <w:rsid w:val="00935FF8"/>
    <w:rPr>
      <w:rFonts w:cs="Symbol"/>
    </w:rPr>
  </w:style>
  <w:style w:type="character" w:customStyle="1" w:styleId="ListLabel147">
    <w:name w:val="ListLabel 147"/>
    <w:qFormat/>
    <w:rsid w:val="00935FF8"/>
    <w:rPr>
      <w:rFonts w:cs="Symbol"/>
    </w:rPr>
  </w:style>
  <w:style w:type="character" w:customStyle="1" w:styleId="ListLabel148">
    <w:name w:val="ListLabel 148"/>
    <w:qFormat/>
    <w:rsid w:val="00935FF8"/>
    <w:rPr>
      <w:rFonts w:ascii="Adobe Garamond Pro" w:hAnsi="Adobe Garamond Pro" w:cs="Symbol"/>
      <w:b/>
      <w:sz w:val="24"/>
    </w:rPr>
  </w:style>
  <w:style w:type="character" w:customStyle="1" w:styleId="ListLabel149">
    <w:name w:val="ListLabel 149"/>
    <w:qFormat/>
    <w:rsid w:val="00935FF8"/>
    <w:rPr>
      <w:rFonts w:ascii="Adobe Garamond Pro" w:hAnsi="Adobe Garamond Pro" w:cs="Symbol"/>
      <w:sz w:val="22"/>
    </w:rPr>
  </w:style>
  <w:style w:type="character" w:customStyle="1" w:styleId="ListLabel150">
    <w:name w:val="ListLabel 150"/>
    <w:qFormat/>
    <w:rsid w:val="00935FF8"/>
    <w:rPr>
      <w:rFonts w:ascii="Adobe Garamond Pro" w:hAnsi="Adobe Garamond Pro" w:cs="Symbol"/>
      <w:b/>
      <w:sz w:val="24"/>
    </w:rPr>
  </w:style>
  <w:style w:type="character" w:customStyle="1" w:styleId="ListLabel151">
    <w:name w:val="ListLabel 151"/>
    <w:qFormat/>
    <w:rsid w:val="00935FF8"/>
    <w:rPr>
      <w:rFonts w:cs="Symbol"/>
    </w:rPr>
  </w:style>
  <w:style w:type="character" w:customStyle="1" w:styleId="ListLabel152">
    <w:name w:val="ListLabel 152"/>
    <w:qFormat/>
    <w:rsid w:val="00935FF8"/>
    <w:rPr>
      <w:rFonts w:cs="Symbol"/>
    </w:rPr>
  </w:style>
  <w:style w:type="character" w:customStyle="1" w:styleId="ListLabel153">
    <w:name w:val="ListLabel 153"/>
    <w:qFormat/>
    <w:rsid w:val="00935FF8"/>
    <w:rPr>
      <w:rFonts w:cs="Symbol"/>
    </w:rPr>
  </w:style>
  <w:style w:type="character" w:customStyle="1" w:styleId="ListLabel154">
    <w:name w:val="ListLabel 154"/>
    <w:qFormat/>
    <w:rsid w:val="00935FF8"/>
    <w:rPr>
      <w:rFonts w:cs="Symbol"/>
    </w:rPr>
  </w:style>
  <w:style w:type="character" w:customStyle="1" w:styleId="ListLabel155">
    <w:name w:val="ListLabel 155"/>
    <w:qFormat/>
    <w:rsid w:val="00935FF8"/>
    <w:rPr>
      <w:rFonts w:ascii="Adobe Garamond Pro" w:hAnsi="Adobe Garamond Pro" w:cs="Symbol"/>
      <w:b/>
      <w:sz w:val="24"/>
    </w:rPr>
  </w:style>
  <w:style w:type="character" w:customStyle="1" w:styleId="ListLabel156">
    <w:name w:val="ListLabel 156"/>
    <w:qFormat/>
    <w:rsid w:val="00935FF8"/>
    <w:rPr>
      <w:rFonts w:cs="Symbol"/>
    </w:rPr>
  </w:style>
  <w:style w:type="character" w:customStyle="1" w:styleId="ListLabel157">
    <w:name w:val="ListLabel 157"/>
    <w:qFormat/>
    <w:rsid w:val="00935FF8"/>
    <w:rPr>
      <w:rFonts w:cs="Symbol"/>
    </w:rPr>
  </w:style>
  <w:style w:type="character" w:customStyle="1" w:styleId="ListLabel158">
    <w:name w:val="ListLabel 158"/>
    <w:qFormat/>
    <w:rsid w:val="00935FF8"/>
    <w:rPr>
      <w:rFonts w:cs="Symbol"/>
    </w:rPr>
  </w:style>
  <w:style w:type="character" w:customStyle="1" w:styleId="ListLabel159">
    <w:name w:val="ListLabel 159"/>
    <w:qFormat/>
    <w:rsid w:val="00935FF8"/>
    <w:rPr>
      <w:rFonts w:cs="Symbol"/>
    </w:rPr>
  </w:style>
  <w:style w:type="character" w:customStyle="1" w:styleId="ListLabel160">
    <w:name w:val="ListLabel 160"/>
    <w:qFormat/>
    <w:rsid w:val="00935FF8"/>
    <w:rPr>
      <w:rFonts w:ascii="Adobe Garamond Pro" w:hAnsi="Adobe Garamond Pro" w:cs="Symbol"/>
      <w:b/>
      <w:sz w:val="24"/>
    </w:rPr>
  </w:style>
  <w:style w:type="character" w:customStyle="1" w:styleId="ListLabel161">
    <w:name w:val="ListLabel 161"/>
    <w:qFormat/>
    <w:rsid w:val="00935FF8"/>
    <w:rPr>
      <w:rFonts w:ascii="Adobe Garamond Pro" w:hAnsi="Adobe Garamond Pro" w:cs="Symbol"/>
      <w:b/>
      <w:sz w:val="24"/>
    </w:rPr>
  </w:style>
  <w:style w:type="character" w:customStyle="1" w:styleId="ListLabel162">
    <w:name w:val="ListLabel 162"/>
    <w:qFormat/>
    <w:rsid w:val="00935FF8"/>
    <w:rPr>
      <w:rFonts w:ascii="Adobe Garamond Pro" w:hAnsi="Adobe Garamond Pro" w:cs="Symbol"/>
      <w:b/>
      <w:sz w:val="24"/>
    </w:rPr>
  </w:style>
  <w:style w:type="character" w:customStyle="1" w:styleId="ListLabel163">
    <w:name w:val="ListLabel 163"/>
    <w:qFormat/>
    <w:rsid w:val="00935FF8"/>
    <w:rPr>
      <w:rFonts w:ascii="Adobe Garamond Pro" w:hAnsi="Adobe Garamond Pro" w:cs="Symbol"/>
      <w:b/>
      <w:sz w:val="24"/>
    </w:rPr>
  </w:style>
  <w:style w:type="character" w:customStyle="1" w:styleId="ListLabel164">
    <w:name w:val="ListLabel 164"/>
    <w:qFormat/>
    <w:rsid w:val="00935FF8"/>
    <w:rPr>
      <w:rFonts w:cs="Symbol"/>
    </w:rPr>
  </w:style>
  <w:style w:type="character" w:customStyle="1" w:styleId="ListLabel165">
    <w:name w:val="ListLabel 165"/>
    <w:qFormat/>
    <w:rsid w:val="00935FF8"/>
    <w:rPr>
      <w:rFonts w:cs="Symbol"/>
    </w:rPr>
  </w:style>
  <w:style w:type="character" w:customStyle="1" w:styleId="ListLabel166">
    <w:name w:val="ListLabel 166"/>
    <w:qFormat/>
    <w:rsid w:val="00935FF8"/>
    <w:rPr>
      <w:rFonts w:cs="Symbol"/>
    </w:rPr>
  </w:style>
  <w:style w:type="character" w:customStyle="1" w:styleId="ListLabel167">
    <w:name w:val="ListLabel 167"/>
    <w:qFormat/>
    <w:rsid w:val="00935FF8"/>
    <w:rPr>
      <w:rFonts w:cs="Symbol"/>
    </w:rPr>
  </w:style>
  <w:style w:type="character" w:customStyle="1" w:styleId="ListLabel168">
    <w:name w:val="ListLabel 168"/>
    <w:qFormat/>
    <w:rsid w:val="00935FF8"/>
    <w:rPr>
      <w:rFonts w:ascii="Adobe Garamond Pro" w:hAnsi="Adobe Garamond Pro" w:cs="Symbol"/>
      <w:b/>
      <w:sz w:val="21"/>
    </w:rPr>
  </w:style>
  <w:style w:type="character" w:customStyle="1" w:styleId="ListLabel169">
    <w:name w:val="ListLabel 169"/>
    <w:qFormat/>
    <w:rsid w:val="00935FF8"/>
    <w:rPr>
      <w:rFonts w:ascii="Adobe Garamond Pro" w:hAnsi="Adobe Garamond Pro" w:cs="Symbol"/>
      <w:sz w:val="22"/>
    </w:rPr>
  </w:style>
  <w:style w:type="character" w:customStyle="1" w:styleId="ListLabel170">
    <w:name w:val="ListLabel 170"/>
    <w:qFormat/>
    <w:rsid w:val="00935FF8"/>
    <w:rPr>
      <w:rFonts w:ascii="Adobe Garamond Pro" w:hAnsi="Adobe Garamond Pro" w:cs="Symbol"/>
      <w:b/>
    </w:rPr>
  </w:style>
  <w:style w:type="character" w:customStyle="1" w:styleId="ListLabel171">
    <w:name w:val="ListLabel 171"/>
    <w:qFormat/>
    <w:rsid w:val="00935FF8"/>
    <w:rPr>
      <w:rFonts w:ascii="Adobe Garamond Pro" w:hAnsi="Adobe Garamond Pro" w:cs="Symbol"/>
    </w:rPr>
  </w:style>
  <w:style w:type="character" w:customStyle="1" w:styleId="ListLabel172">
    <w:name w:val="ListLabel 172"/>
    <w:qFormat/>
    <w:rsid w:val="00935FF8"/>
    <w:rPr>
      <w:rFonts w:ascii="Adobe Garamond Pro" w:hAnsi="Adobe Garamond Pro" w:cs="Symbol"/>
      <w:sz w:val="22"/>
    </w:rPr>
  </w:style>
  <w:style w:type="character" w:customStyle="1" w:styleId="ListLabel173">
    <w:name w:val="ListLabel 173"/>
    <w:qFormat/>
    <w:rsid w:val="00935FF8"/>
    <w:rPr>
      <w:rFonts w:ascii="Adobe Garamond Pro" w:hAnsi="Adobe Garamond Pro" w:cs="Symbol"/>
    </w:rPr>
  </w:style>
  <w:style w:type="character" w:customStyle="1" w:styleId="ListLabel174">
    <w:name w:val="ListLabel 174"/>
    <w:qFormat/>
    <w:rsid w:val="00935FF8"/>
    <w:rPr>
      <w:rFonts w:ascii="Adobe Garamond Pro" w:hAnsi="Adobe Garamond Pro" w:cs="Symbol"/>
    </w:rPr>
  </w:style>
  <w:style w:type="character" w:customStyle="1" w:styleId="ListLabel175">
    <w:name w:val="ListLabel 175"/>
    <w:qFormat/>
    <w:rsid w:val="00935FF8"/>
    <w:rPr>
      <w:rFonts w:ascii="Adobe Garamond Pro" w:hAnsi="Adobe Garamond Pro" w:cs="Symbol"/>
    </w:rPr>
  </w:style>
  <w:style w:type="character" w:customStyle="1" w:styleId="ListLabel176">
    <w:name w:val="ListLabel 176"/>
    <w:qFormat/>
    <w:rsid w:val="00935FF8"/>
    <w:rPr>
      <w:rFonts w:ascii="Adobe Garamond Pro" w:hAnsi="Adobe Garamond Pro" w:cs="Symbol"/>
    </w:rPr>
  </w:style>
  <w:style w:type="character" w:customStyle="1" w:styleId="ListLabel177">
    <w:name w:val="ListLabel 177"/>
    <w:qFormat/>
    <w:rsid w:val="00935FF8"/>
    <w:rPr>
      <w:rFonts w:ascii="Adobe Garamond Pro" w:hAnsi="Adobe Garamond Pro" w:cs="Symbol"/>
    </w:rPr>
  </w:style>
  <w:style w:type="character" w:customStyle="1" w:styleId="ListLabel178">
    <w:name w:val="ListLabel 178"/>
    <w:qFormat/>
    <w:rsid w:val="00935FF8"/>
    <w:rPr>
      <w:rFonts w:ascii="Adobe Garamond Pro" w:hAnsi="Adobe Garamond Pro" w:cs="Symbol"/>
    </w:rPr>
  </w:style>
  <w:style w:type="character" w:customStyle="1" w:styleId="ListLabel179">
    <w:name w:val="ListLabel 179"/>
    <w:qFormat/>
    <w:rsid w:val="00935FF8"/>
    <w:rPr>
      <w:rFonts w:ascii="Adobe Garamond Pro" w:hAnsi="Adobe Garamond Pro" w:cs="Symbol"/>
      <w:b/>
      <w:sz w:val="21"/>
    </w:rPr>
  </w:style>
  <w:style w:type="character" w:customStyle="1" w:styleId="ListLabel180">
    <w:name w:val="ListLabel 180"/>
    <w:qFormat/>
    <w:rsid w:val="00935FF8"/>
    <w:rPr>
      <w:rFonts w:eastAsia="Adobe Garamond Pro" w:cs="Adobe Garamond Pro"/>
      <w:sz w:val="22"/>
    </w:rPr>
  </w:style>
  <w:style w:type="character" w:customStyle="1" w:styleId="ListLabel181">
    <w:name w:val="ListLabel 181"/>
    <w:qFormat/>
    <w:rsid w:val="00935FF8"/>
    <w:rPr>
      <w:rFonts w:ascii="Adobe Garamond Pro" w:eastAsia="Adobe Garamond Pro" w:hAnsi="Adobe Garamond Pro" w:cs="Adobe Garamond Pro"/>
      <w:sz w:val="22"/>
    </w:rPr>
  </w:style>
  <w:style w:type="character" w:customStyle="1" w:styleId="ListLabel182">
    <w:name w:val="ListLabel 182"/>
    <w:qFormat/>
    <w:rsid w:val="00935FF8"/>
    <w:rPr>
      <w:rFonts w:eastAsia="Adobe Garamond Pro" w:cs="Adobe Garamond Pro"/>
      <w:sz w:val="22"/>
    </w:rPr>
  </w:style>
  <w:style w:type="character" w:customStyle="1" w:styleId="ListLabel183">
    <w:name w:val="ListLabel 183"/>
    <w:qFormat/>
    <w:rsid w:val="00935FF8"/>
    <w:rPr>
      <w:rFonts w:eastAsia="Adobe Garamond Pro" w:cs="Adobe Garamond Pro"/>
      <w:sz w:val="22"/>
    </w:rPr>
  </w:style>
  <w:style w:type="character" w:customStyle="1" w:styleId="ListLabel184">
    <w:name w:val="ListLabel 184"/>
    <w:qFormat/>
    <w:rsid w:val="00935FF8"/>
    <w:rPr>
      <w:rFonts w:eastAsia="Adobe Garamond Pro" w:cs="Adobe Garamond Pro"/>
      <w:sz w:val="22"/>
    </w:rPr>
  </w:style>
  <w:style w:type="character" w:customStyle="1" w:styleId="ListLabel185">
    <w:name w:val="ListLabel 185"/>
    <w:qFormat/>
    <w:rsid w:val="00935FF8"/>
    <w:rPr>
      <w:rFonts w:eastAsia="Adobe Garamond Pro" w:cs="Adobe Garamond Pro"/>
      <w:sz w:val="22"/>
    </w:rPr>
  </w:style>
  <w:style w:type="character" w:customStyle="1" w:styleId="ListLabel186">
    <w:name w:val="ListLabel 186"/>
    <w:qFormat/>
    <w:rsid w:val="00935FF8"/>
    <w:rPr>
      <w:rFonts w:eastAsia="Adobe Garamond Pro" w:cs="Adobe Garamond Pro"/>
      <w:sz w:val="22"/>
    </w:rPr>
  </w:style>
  <w:style w:type="character" w:customStyle="1" w:styleId="ListLabel187">
    <w:name w:val="ListLabel 187"/>
    <w:qFormat/>
    <w:rsid w:val="00935FF8"/>
    <w:rPr>
      <w:rFonts w:eastAsia="Adobe Garamond Pro" w:cs="Adobe Garamond Pro"/>
      <w:sz w:val="22"/>
    </w:rPr>
  </w:style>
  <w:style w:type="character" w:customStyle="1" w:styleId="ListLabel188">
    <w:name w:val="ListLabel 188"/>
    <w:qFormat/>
    <w:rsid w:val="00935FF8"/>
    <w:rPr>
      <w:rFonts w:eastAsia="Adobe Garamond Pro" w:cs="Adobe Garamond Pro"/>
      <w:sz w:val="22"/>
    </w:rPr>
  </w:style>
  <w:style w:type="character" w:customStyle="1" w:styleId="ListLabel189">
    <w:name w:val="ListLabel 189"/>
    <w:qFormat/>
    <w:rsid w:val="00935FF8"/>
    <w:rPr>
      <w:rFonts w:ascii="Adobe Garamond Pro" w:hAnsi="Adobe Garamond Pro"/>
      <w:sz w:val="22"/>
      <w:szCs w:val="22"/>
    </w:rPr>
  </w:style>
  <w:style w:type="character" w:customStyle="1" w:styleId="ListLabel190">
    <w:name w:val="ListLabel 190"/>
    <w:qFormat/>
    <w:rsid w:val="00935FF8"/>
    <w:rPr>
      <w:rFonts w:ascii="Adobe Garamond Pro" w:eastAsia="Adobe Garamond Pro" w:hAnsi="Adobe Garamond Pro" w:cs="Adobe Garamond Pro"/>
      <w:b/>
      <w:sz w:val="22"/>
    </w:rPr>
  </w:style>
  <w:style w:type="character" w:customStyle="1" w:styleId="ListLabel191">
    <w:name w:val="ListLabel 191"/>
    <w:qFormat/>
    <w:rsid w:val="00935FF8"/>
    <w:rPr>
      <w:rFonts w:ascii="Adobe Garamond Pro" w:eastAsia="Adobe Garamond Pro" w:hAnsi="Adobe Garamond Pro" w:cs="Adobe Garamond Pro"/>
      <w:sz w:val="22"/>
    </w:rPr>
  </w:style>
  <w:style w:type="character" w:customStyle="1" w:styleId="ListLabel192">
    <w:name w:val="ListLabel 192"/>
    <w:qFormat/>
    <w:rsid w:val="00935FF8"/>
    <w:rPr>
      <w:rFonts w:eastAsia="Adobe Garamond Pro" w:cs="Adobe Garamond Pro"/>
      <w:sz w:val="22"/>
    </w:rPr>
  </w:style>
  <w:style w:type="character" w:customStyle="1" w:styleId="ListLabel193">
    <w:name w:val="ListLabel 193"/>
    <w:qFormat/>
    <w:rsid w:val="00935FF8"/>
    <w:rPr>
      <w:rFonts w:eastAsia="Adobe Garamond Pro" w:cs="Adobe Garamond Pro"/>
      <w:sz w:val="22"/>
    </w:rPr>
  </w:style>
  <w:style w:type="character" w:customStyle="1" w:styleId="ListLabel194">
    <w:name w:val="ListLabel 194"/>
    <w:qFormat/>
    <w:rsid w:val="00935FF8"/>
    <w:rPr>
      <w:rFonts w:eastAsia="Adobe Garamond Pro" w:cs="Adobe Garamond Pro"/>
      <w:sz w:val="22"/>
    </w:rPr>
  </w:style>
  <w:style w:type="character" w:customStyle="1" w:styleId="ListLabel195">
    <w:name w:val="ListLabel 195"/>
    <w:qFormat/>
    <w:rsid w:val="00935FF8"/>
    <w:rPr>
      <w:rFonts w:eastAsia="Adobe Garamond Pro" w:cs="Adobe Garamond Pro"/>
      <w:sz w:val="22"/>
    </w:rPr>
  </w:style>
  <w:style w:type="character" w:customStyle="1" w:styleId="ListLabel196">
    <w:name w:val="ListLabel 196"/>
    <w:qFormat/>
    <w:rsid w:val="00935FF8"/>
    <w:rPr>
      <w:rFonts w:eastAsia="Adobe Garamond Pro" w:cs="Adobe Garamond Pro"/>
      <w:sz w:val="22"/>
    </w:rPr>
  </w:style>
  <w:style w:type="character" w:customStyle="1" w:styleId="ListLabel197">
    <w:name w:val="ListLabel 197"/>
    <w:qFormat/>
    <w:rsid w:val="00935FF8"/>
    <w:rPr>
      <w:rFonts w:eastAsia="Adobe Garamond Pro" w:cs="Adobe Garamond Pro"/>
      <w:sz w:val="22"/>
    </w:rPr>
  </w:style>
  <w:style w:type="character" w:customStyle="1" w:styleId="ListLabel198">
    <w:name w:val="ListLabel 198"/>
    <w:qFormat/>
    <w:rsid w:val="00935FF8"/>
    <w:rPr>
      <w:rFonts w:eastAsia="Adobe Garamond Pro" w:cs="Adobe Garamond Pro"/>
      <w:sz w:val="22"/>
    </w:rPr>
  </w:style>
  <w:style w:type="character" w:customStyle="1" w:styleId="ListLabel199">
    <w:name w:val="ListLabel 199"/>
    <w:qFormat/>
    <w:rsid w:val="00935FF8"/>
    <w:rPr>
      <w:rFonts w:ascii="Adobe Garamond Pro" w:eastAsia="Adobe Garamond Pro" w:hAnsi="Adobe Garamond Pro" w:cs="Adobe Garamond Pro"/>
      <w:b/>
      <w:sz w:val="22"/>
    </w:rPr>
  </w:style>
  <w:style w:type="character" w:customStyle="1" w:styleId="ListLabel200">
    <w:name w:val="ListLabel 200"/>
    <w:qFormat/>
    <w:rsid w:val="00935FF8"/>
    <w:rPr>
      <w:rFonts w:ascii="Adobe Garamond Pro" w:eastAsia="Adobe Garamond Pro" w:hAnsi="Adobe Garamond Pro" w:cs="Adobe Garamond Pro"/>
      <w:sz w:val="22"/>
    </w:rPr>
  </w:style>
  <w:style w:type="character" w:customStyle="1" w:styleId="ListLabel201">
    <w:name w:val="ListLabel 201"/>
    <w:qFormat/>
    <w:rsid w:val="00935FF8"/>
    <w:rPr>
      <w:rFonts w:eastAsia="Adobe Garamond Pro" w:cs="Adobe Garamond Pro"/>
      <w:sz w:val="22"/>
    </w:rPr>
  </w:style>
  <w:style w:type="character" w:customStyle="1" w:styleId="ListLabel202">
    <w:name w:val="ListLabel 202"/>
    <w:qFormat/>
    <w:rsid w:val="00935FF8"/>
    <w:rPr>
      <w:rFonts w:eastAsia="Adobe Garamond Pro" w:cs="Adobe Garamond Pro"/>
      <w:sz w:val="22"/>
    </w:rPr>
  </w:style>
  <w:style w:type="character" w:customStyle="1" w:styleId="ListLabel203">
    <w:name w:val="ListLabel 203"/>
    <w:qFormat/>
    <w:rsid w:val="00935FF8"/>
    <w:rPr>
      <w:rFonts w:eastAsia="Adobe Garamond Pro" w:cs="Adobe Garamond Pro"/>
      <w:sz w:val="22"/>
    </w:rPr>
  </w:style>
  <w:style w:type="character" w:customStyle="1" w:styleId="ListLabel204">
    <w:name w:val="ListLabel 204"/>
    <w:qFormat/>
    <w:rsid w:val="00935FF8"/>
    <w:rPr>
      <w:rFonts w:eastAsia="Adobe Garamond Pro" w:cs="Adobe Garamond Pro"/>
      <w:sz w:val="22"/>
    </w:rPr>
  </w:style>
  <w:style w:type="character" w:customStyle="1" w:styleId="ListLabel205">
    <w:name w:val="ListLabel 205"/>
    <w:qFormat/>
    <w:rsid w:val="00935FF8"/>
    <w:rPr>
      <w:rFonts w:eastAsia="Adobe Garamond Pro" w:cs="Adobe Garamond Pro"/>
      <w:sz w:val="22"/>
    </w:rPr>
  </w:style>
  <w:style w:type="character" w:customStyle="1" w:styleId="ListLabel206">
    <w:name w:val="ListLabel 206"/>
    <w:qFormat/>
    <w:rsid w:val="00935FF8"/>
    <w:rPr>
      <w:rFonts w:eastAsia="Adobe Garamond Pro" w:cs="Adobe Garamond Pro"/>
      <w:sz w:val="22"/>
    </w:rPr>
  </w:style>
  <w:style w:type="character" w:customStyle="1" w:styleId="ListLabel207">
    <w:name w:val="ListLabel 207"/>
    <w:qFormat/>
    <w:rsid w:val="00935FF8"/>
    <w:rPr>
      <w:rFonts w:eastAsia="Adobe Garamond Pro" w:cs="Adobe Garamond Pro"/>
      <w:sz w:val="22"/>
    </w:rPr>
  </w:style>
  <w:style w:type="character" w:customStyle="1" w:styleId="ListLabel208">
    <w:name w:val="ListLabel 208"/>
    <w:qFormat/>
    <w:rsid w:val="00935FF8"/>
    <w:rPr>
      <w:rFonts w:ascii="Adobe Garamond Pro" w:eastAsia="Adobe Garamond Pro" w:hAnsi="Adobe Garamond Pro" w:cs="Adobe Garamond Pro"/>
      <w:sz w:val="22"/>
    </w:rPr>
  </w:style>
  <w:style w:type="character" w:customStyle="1" w:styleId="ListLabel209">
    <w:name w:val="ListLabel 209"/>
    <w:qFormat/>
    <w:rsid w:val="00935FF8"/>
    <w:rPr>
      <w:rFonts w:cs="Courier New"/>
    </w:rPr>
  </w:style>
  <w:style w:type="character" w:customStyle="1" w:styleId="ListLabel210">
    <w:name w:val="ListLabel 210"/>
    <w:qFormat/>
    <w:rsid w:val="00935FF8"/>
    <w:rPr>
      <w:rFonts w:cs="Courier New"/>
    </w:rPr>
  </w:style>
  <w:style w:type="character" w:customStyle="1" w:styleId="ListLabel211">
    <w:name w:val="ListLabel 211"/>
    <w:qFormat/>
    <w:rsid w:val="00935FF8"/>
    <w:rPr>
      <w:rFonts w:cs="Courier New"/>
    </w:rPr>
  </w:style>
  <w:style w:type="character" w:customStyle="1" w:styleId="ListLabel212">
    <w:name w:val="ListLabel 212"/>
    <w:qFormat/>
    <w:rsid w:val="00935FF8"/>
    <w:rPr>
      <w:rFonts w:ascii="Adobe Garamond Pro" w:eastAsia="Adobe Garamond Pro" w:hAnsi="Adobe Garamond Pro" w:cs="Adobe Garamond Pro"/>
      <w:b/>
      <w:sz w:val="22"/>
    </w:rPr>
  </w:style>
  <w:style w:type="character" w:customStyle="1" w:styleId="ListLabel213">
    <w:name w:val="ListLabel 213"/>
    <w:qFormat/>
    <w:rsid w:val="00935FF8"/>
    <w:rPr>
      <w:rFonts w:ascii="Adobe Garamond Pro" w:eastAsia="Adobe Garamond Pro" w:hAnsi="Adobe Garamond Pro" w:cs="Adobe Garamond Pro"/>
      <w:sz w:val="22"/>
    </w:rPr>
  </w:style>
  <w:style w:type="character" w:customStyle="1" w:styleId="ListLabel214">
    <w:name w:val="ListLabel 214"/>
    <w:qFormat/>
    <w:rsid w:val="00935FF8"/>
    <w:rPr>
      <w:rFonts w:eastAsia="Adobe Garamond Pro" w:cs="Adobe Garamond Pro"/>
      <w:sz w:val="22"/>
    </w:rPr>
  </w:style>
  <w:style w:type="character" w:customStyle="1" w:styleId="ListLabel215">
    <w:name w:val="ListLabel 215"/>
    <w:qFormat/>
    <w:rsid w:val="00935FF8"/>
    <w:rPr>
      <w:rFonts w:eastAsia="Adobe Garamond Pro" w:cs="Adobe Garamond Pro"/>
      <w:sz w:val="22"/>
    </w:rPr>
  </w:style>
  <w:style w:type="character" w:customStyle="1" w:styleId="ListLabel216">
    <w:name w:val="ListLabel 216"/>
    <w:qFormat/>
    <w:rsid w:val="00935FF8"/>
    <w:rPr>
      <w:rFonts w:eastAsia="Adobe Garamond Pro" w:cs="Adobe Garamond Pro"/>
      <w:sz w:val="22"/>
    </w:rPr>
  </w:style>
  <w:style w:type="character" w:customStyle="1" w:styleId="ListLabel217">
    <w:name w:val="ListLabel 217"/>
    <w:qFormat/>
    <w:rsid w:val="00935FF8"/>
    <w:rPr>
      <w:rFonts w:eastAsia="Adobe Garamond Pro" w:cs="Adobe Garamond Pro"/>
      <w:sz w:val="22"/>
    </w:rPr>
  </w:style>
  <w:style w:type="character" w:customStyle="1" w:styleId="ListLabel218">
    <w:name w:val="ListLabel 218"/>
    <w:qFormat/>
    <w:rsid w:val="00935FF8"/>
    <w:rPr>
      <w:rFonts w:eastAsia="Adobe Garamond Pro" w:cs="Adobe Garamond Pro"/>
      <w:sz w:val="22"/>
    </w:rPr>
  </w:style>
  <w:style w:type="character" w:customStyle="1" w:styleId="ListLabel219">
    <w:name w:val="ListLabel 219"/>
    <w:qFormat/>
    <w:rsid w:val="00935FF8"/>
    <w:rPr>
      <w:rFonts w:eastAsia="Adobe Garamond Pro" w:cs="Adobe Garamond Pro"/>
      <w:sz w:val="22"/>
    </w:rPr>
  </w:style>
  <w:style w:type="character" w:customStyle="1" w:styleId="ListLabel220">
    <w:name w:val="ListLabel 220"/>
    <w:qFormat/>
    <w:rsid w:val="00935FF8"/>
    <w:rPr>
      <w:rFonts w:eastAsia="Adobe Garamond Pro" w:cs="Adobe Garamond Pro"/>
      <w:sz w:val="22"/>
    </w:rPr>
  </w:style>
  <w:style w:type="character" w:customStyle="1" w:styleId="Lbjegyzet-horgony">
    <w:name w:val="Lábjegyzet-horgony"/>
    <w:rsid w:val="00935FF8"/>
    <w:rPr>
      <w:vertAlign w:val="superscript"/>
    </w:rPr>
  </w:style>
  <w:style w:type="character" w:customStyle="1" w:styleId="Vgjegyzet-horgony">
    <w:name w:val="Végjegyzet-horgony"/>
    <w:rsid w:val="00935FF8"/>
    <w:rPr>
      <w:vertAlign w:val="superscript"/>
    </w:rPr>
  </w:style>
  <w:style w:type="paragraph" w:customStyle="1" w:styleId="m1655126773576049222gmail-msolistparagraph">
    <w:name w:val="m_1655126773576049222gmail-msolistparagraph"/>
    <w:basedOn w:val="Norml"/>
    <w:rsid w:val="00935FF8"/>
    <w:pPr>
      <w:spacing w:before="100" w:beforeAutospacing="1" w:after="100" w:afterAutospacing="1"/>
    </w:pPr>
    <w:rPr>
      <w:rFonts w:ascii="Times New Roman" w:hAnsi="Times New Roman" w:cs="Times New Roman"/>
      <w:sz w:val="24"/>
      <w:szCs w:val="24"/>
    </w:rPr>
  </w:style>
  <w:style w:type="character" w:customStyle="1" w:styleId="il">
    <w:name w:val="il"/>
    <w:basedOn w:val="Bekezdsalapbettpusa"/>
    <w:rsid w:val="00935F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hoorsolya@gmail.com" TargetMode="External"/><Relationship Id="rId13" Type="http://schemas.openxmlformats.org/officeDocument/2006/relationships/hyperlink" Target="mailto:polghiv@csatalja.hu" TargetMode="External"/><Relationship Id="rId18" Type="http://schemas.openxmlformats.org/officeDocument/2006/relationships/hyperlink" Target="mailto:onkormanyzat@katymar.hu" TargetMode="External"/><Relationship Id="rId26" Type="http://schemas.openxmlformats.org/officeDocument/2006/relationships/image" Target="media/image4.tiff"/><Relationship Id="rId39"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hyperlink" Target="mailto:tatahazaph@nidocom.hu" TargetMode="External"/><Relationship Id="rId34" Type="http://schemas.openxmlformats.org/officeDocument/2006/relationships/hyperlink" Target="https://uj.jogtar.hu/" TargetMode="External"/><Relationship Id="rId42" Type="http://schemas.openxmlformats.org/officeDocument/2006/relationships/image" Target="media/image9.tiff"/><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polgarmester@bajavaros.hu" TargetMode="External"/><Relationship Id="rId17" Type="http://schemas.openxmlformats.org/officeDocument/2006/relationships/hyperlink" Target="mailto:titkarsag@gara.hu" TargetMode="External"/><Relationship Id="rId25" Type="http://schemas.openxmlformats.org/officeDocument/2006/relationships/image" Target="media/image3.tiff"/><Relationship Id="rId33" Type="http://schemas.openxmlformats.org/officeDocument/2006/relationships/hyperlink" Target="https://uj.jogtar.hu/" TargetMode="External"/><Relationship Id="rId38" Type="http://schemas.openxmlformats.org/officeDocument/2006/relationships/hyperlink" Target="mailto:kormanyhivatal@bacs.gov.hu"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polgarmester@ersekcsanad.hu" TargetMode="External"/><Relationship Id="rId20" Type="http://schemas.openxmlformats.org/officeDocument/2006/relationships/hyperlink" Target="mailto:hivatal@melykut.hu" TargetMode="External"/><Relationship Id="rId29" Type="http://schemas.openxmlformats.org/officeDocument/2006/relationships/hyperlink" Target="mailto:bakougyvediiroda@gmail.com" TargetMode="External"/><Relationship Id="rId41" Type="http://schemas.openxmlformats.org/officeDocument/2006/relationships/image" Target="media/image8.tif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onkormanyzat@bacsbokod.hu" TargetMode="External"/><Relationship Id="rId24" Type="http://schemas.openxmlformats.org/officeDocument/2006/relationships/image" Target="media/image2.tiff"/><Relationship Id="rId32" Type="http://schemas.openxmlformats.org/officeDocument/2006/relationships/hyperlink" Target="https://uj.jogtar.hu/" TargetMode="External"/><Relationship Id="rId37" Type="http://schemas.openxmlformats.org/officeDocument/2006/relationships/hyperlink" Target="http://www.nekszt.hu" TargetMode="External"/><Relationship Id="rId40" Type="http://schemas.openxmlformats.org/officeDocument/2006/relationships/hyperlink" Target="mailto:polar@polar-studio.hu" TargetMode="External"/><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mailto:phdavod@t-online.hu" TargetMode="External"/><Relationship Id="rId23" Type="http://schemas.openxmlformats.org/officeDocument/2006/relationships/image" Target="media/image1.tiff"/><Relationship Id="rId28" Type="http://schemas.openxmlformats.org/officeDocument/2006/relationships/hyperlink" Target="http://www.bacsalmas.hu" TargetMode="External"/><Relationship Id="rId36" Type="http://schemas.openxmlformats.org/officeDocument/2006/relationships/hyperlink" Target="mailto:bakougyvediiroda@gmail.com" TargetMode="External"/><Relationship Id="rId10" Type="http://schemas.openxmlformats.org/officeDocument/2006/relationships/hyperlink" Target="mailto:csongrad@csongrad.hu" TargetMode="External"/><Relationship Id="rId19" Type="http://schemas.openxmlformats.org/officeDocument/2006/relationships/hyperlink" Target="mailto:onkormanyzat@matetelke.hu" TargetMode="External"/><Relationship Id="rId31" Type="http://schemas.openxmlformats.org/officeDocument/2006/relationships/image" Target="media/image7.emf"/><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balogh.marton.sandor@gmail.com" TargetMode="External"/><Relationship Id="rId14" Type="http://schemas.openxmlformats.org/officeDocument/2006/relationships/hyperlink" Target="mailto:titkarsag@csavoly.hu" TargetMode="External"/><Relationship Id="rId22" Type="http://schemas.openxmlformats.org/officeDocument/2006/relationships/hyperlink" Target="mailto:info@kunszallas.hu" TargetMode="External"/><Relationship Id="rId27" Type="http://schemas.openxmlformats.org/officeDocument/2006/relationships/image" Target="media/image5.tiff"/><Relationship Id="rId30" Type="http://schemas.openxmlformats.org/officeDocument/2006/relationships/image" Target="media/image6.emf"/><Relationship Id="rId35" Type="http://schemas.openxmlformats.org/officeDocument/2006/relationships/header" Target="header1.xml"/><Relationship Id="rId43" Type="http://schemas.openxmlformats.org/officeDocument/2006/relationships/image" Target="media/image10.tiff"/></Relationships>
</file>

<file path=word/_rels/footnotes.xml.rels><?xml version="1.0" encoding="UTF-8" standalone="yes"?>
<Relationships xmlns="http://schemas.openxmlformats.org/package/2006/relationships"><Relationship Id="rId3" Type="http://schemas.openxmlformats.org/officeDocument/2006/relationships/hyperlink" Target="https://optijus.hu/optijus/lawtext/A1300005.TV" TargetMode="External"/><Relationship Id="rId2" Type="http://schemas.openxmlformats.org/officeDocument/2006/relationships/hyperlink" Target="https://optijus.hu/optijus/lawtext/A1300005.TV" TargetMode="External"/><Relationship Id="rId1" Type="http://schemas.openxmlformats.org/officeDocument/2006/relationships/hyperlink" Target="https://optijus.hu/optijus/lawtext/A1300005.TV/tvalid/2017.7.1./tsid/" TargetMode="External"/><Relationship Id="rId4" Type="http://schemas.openxmlformats.org/officeDocument/2006/relationships/hyperlink" Target="https://optijus.hu/optijus/lawtext/A1300005.TV"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240</TotalTime>
  <Pages>89</Pages>
  <Words>38340</Words>
  <Characters>264546</Characters>
  <Application>Microsoft Office Word</Application>
  <DocSecurity>0</DocSecurity>
  <Lines>2204</Lines>
  <Paragraphs>604</Paragraphs>
  <ScaleCrop>false</ScaleCrop>
  <HeadingPairs>
    <vt:vector size="2" baseType="variant">
      <vt:variant>
        <vt:lpstr>Cím</vt:lpstr>
      </vt:variant>
      <vt:variant>
        <vt:i4>1</vt:i4>
      </vt:variant>
    </vt:vector>
  </HeadingPairs>
  <TitlesOfParts>
    <vt:vector size="1" baseType="lpstr">
      <vt:lpstr>J e g y z ő k ö n y v</vt:lpstr>
    </vt:vector>
  </TitlesOfParts>
  <Company>BPH</Company>
  <LinksUpToDate>false</LinksUpToDate>
  <CharactersWithSpaces>302282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 e g y z ő k ö n y v</dc:title>
  <dc:creator>PH</dc:creator>
  <cp:lastModifiedBy>Szabina</cp:lastModifiedBy>
  <cp:revision>23</cp:revision>
  <cp:lastPrinted>2019-07-30T14:44:00Z</cp:lastPrinted>
  <dcterms:created xsi:type="dcterms:W3CDTF">2019-07-30T09:08:00Z</dcterms:created>
  <dcterms:modified xsi:type="dcterms:W3CDTF">2019-07-31T10:48:00Z</dcterms:modified>
</cp:coreProperties>
</file>