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F6C93" w14:textId="77777777" w:rsidR="00257781" w:rsidRPr="006B49DD" w:rsidRDefault="00257781" w:rsidP="00257781">
      <w:pPr>
        <w:widowControl w:val="0"/>
        <w:rPr>
          <w:sz w:val="17"/>
          <w:szCs w:val="17"/>
        </w:rPr>
      </w:pPr>
      <w:r w:rsidRPr="006B49DD">
        <w:rPr>
          <w:b/>
          <w:bCs/>
          <w:sz w:val="17"/>
          <w:szCs w:val="17"/>
        </w:rPr>
        <w:t>Bácsalmás Város Önkormányzatának</w:t>
      </w:r>
    </w:p>
    <w:p w14:paraId="34552363" w14:textId="77777777" w:rsidR="00257781" w:rsidRPr="006B49DD" w:rsidRDefault="00257781" w:rsidP="00257781">
      <w:pPr>
        <w:widowControl w:val="0"/>
        <w:jc w:val="both"/>
        <w:rPr>
          <w:b/>
          <w:bCs/>
          <w:sz w:val="17"/>
          <w:szCs w:val="17"/>
        </w:rPr>
      </w:pPr>
      <w:r w:rsidRPr="006B49DD">
        <w:rPr>
          <w:b/>
          <w:bCs/>
          <w:sz w:val="17"/>
          <w:szCs w:val="17"/>
        </w:rPr>
        <w:t xml:space="preserve">                Képviselő-testülete </w:t>
      </w:r>
    </w:p>
    <w:p w14:paraId="1D0F3397" w14:textId="77777777" w:rsidR="00257781" w:rsidRPr="006B49DD" w:rsidRDefault="00257781" w:rsidP="00257781">
      <w:pPr>
        <w:widowControl w:val="0"/>
        <w:jc w:val="center"/>
        <w:rPr>
          <w:b/>
          <w:bCs/>
          <w:sz w:val="17"/>
          <w:szCs w:val="17"/>
        </w:rPr>
      </w:pPr>
      <w:r w:rsidRPr="006B49DD">
        <w:rPr>
          <w:b/>
          <w:bCs/>
          <w:sz w:val="17"/>
          <w:szCs w:val="17"/>
        </w:rPr>
        <w:t xml:space="preserve">K i v o n a t </w:t>
      </w:r>
    </w:p>
    <w:p w14:paraId="4EDA1C92" w14:textId="77777777" w:rsidR="00257781" w:rsidRPr="006B49DD" w:rsidRDefault="00257781" w:rsidP="00257781">
      <w:pPr>
        <w:widowControl w:val="0"/>
        <w:jc w:val="center"/>
        <w:rPr>
          <w:b/>
          <w:bCs/>
          <w:sz w:val="17"/>
          <w:szCs w:val="17"/>
        </w:rPr>
      </w:pPr>
      <w:r w:rsidRPr="006B49DD">
        <w:rPr>
          <w:b/>
          <w:bCs/>
          <w:sz w:val="17"/>
          <w:szCs w:val="17"/>
        </w:rPr>
        <w:t>a Bácsalmás Város Önkormányzata Képviselő-testületének</w:t>
      </w:r>
    </w:p>
    <w:p w14:paraId="2086FDCF" w14:textId="77777777" w:rsidR="00257781" w:rsidRPr="006B49DD" w:rsidRDefault="00257781" w:rsidP="00257781">
      <w:pPr>
        <w:widowControl w:val="0"/>
        <w:jc w:val="center"/>
        <w:rPr>
          <w:b/>
          <w:bCs/>
          <w:sz w:val="17"/>
          <w:szCs w:val="17"/>
        </w:rPr>
      </w:pPr>
      <w:r w:rsidRPr="006B49DD">
        <w:rPr>
          <w:b/>
          <w:bCs/>
          <w:sz w:val="17"/>
          <w:szCs w:val="17"/>
        </w:rPr>
        <w:t xml:space="preserve">2024. szeptember 24-i soros nyílt ülésének jegyzőkönyvéből </w:t>
      </w:r>
    </w:p>
    <w:p w14:paraId="75C3AFD5" w14:textId="77777777" w:rsidR="00257781" w:rsidRPr="006B49DD" w:rsidRDefault="00257781" w:rsidP="00257781">
      <w:pPr>
        <w:widowControl w:val="0"/>
        <w:jc w:val="center"/>
        <w:rPr>
          <w:sz w:val="17"/>
          <w:szCs w:val="17"/>
        </w:rPr>
      </w:pPr>
    </w:p>
    <w:p w14:paraId="6F3D8313" w14:textId="77777777" w:rsidR="00257781" w:rsidRPr="006B49DD" w:rsidRDefault="00257781" w:rsidP="00257781">
      <w:pPr>
        <w:widowControl w:val="0"/>
        <w:jc w:val="both"/>
        <w:rPr>
          <w:sz w:val="17"/>
          <w:szCs w:val="17"/>
          <w:u w:val="single"/>
        </w:rPr>
      </w:pPr>
      <w:r w:rsidRPr="006B49DD">
        <w:rPr>
          <w:sz w:val="17"/>
          <w:szCs w:val="17"/>
        </w:rPr>
        <w:t>(Kihagyva a kihagyandókat.)</w:t>
      </w:r>
    </w:p>
    <w:p w14:paraId="25DA641E" w14:textId="77777777" w:rsidR="00257781" w:rsidRPr="006B49DD" w:rsidRDefault="00257781" w:rsidP="00257781">
      <w:pPr>
        <w:widowControl w:val="0"/>
        <w:jc w:val="both"/>
        <w:rPr>
          <w:sz w:val="17"/>
          <w:szCs w:val="17"/>
        </w:rPr>
      </w:pPr>
    </w:p>
    <w:p w14:paraId="463FA23F" w14:textId="77777777" w:rsidR="00257781" w:rsidRPr="006B49DD" w:rsidRDefault="00257781" w:rsidP="00257781">
      <w:pPr>
        <w:widowControl w:val="0"/>
        <w:jc w:val="both"/>
        <w:rPr>
          <w:b/>
          <w:sz w:val="17"/>
          <w:szCs w:val="17"/>
          <w:u w:val="single"/>
        </w:rPr>
      </w:pPr>
      <w:r w:rsidRPr="006B49DD">
        <w:rPr>
          <w:b/>
          <w:sz w:val="17"/>
          <w:szCs w:val="17"/>
          <w:u w:val="single"/>
        </w:rPr>
        <w:t>167/2024. (IX. 24.) Bácsalmás v. öh.</w:t>
      </w:r>
    </w:p>
    <w:p w14:paraId="12403271" w14:textId="77777777" w:rsidR="00257781" w:rsidRPr="006B49DD" w:rsidRDefault="00257781" w:rsidP="00257781">
      <w:pPr>
        <w:widowControl w:val="0"/>
        <w:jc w:val="both"/>
        <w:rPr>
          <w:sz w:val="17"/>
          <w:szCs w:val="17"/>
        </w:rPr>
      </w:pPr>
    </w:p>
    <w:p w14:paraId="43DBCD93" w14:textId="77777777" w:rsidR="00257781" w:rsidRPr="006B49DD" w:rsidRDefault="00257781" w:rsidP="00257781">
      <w:pPr>
        <w:widowControl w:val="0"/>
        <w:tabs>
          <w:tab w:val="left" w:pos="6379"/>
        </w:tabs>
        <w:jc w:val="both"/>
        <w:rPr>
          <w:b/>
          <w:sz w:val="17"/>
          <w:szCs w:val="17"/>
        </w:rPr>
      </w:pPr>
      <w:r w:rsidRPr="006B49DD">
        <w:rPr>
          <w:b/>
          <w:sz w:val="17"/>
          <w:szCs w:val="17"/>
        </w:rPr>
        <w:t xml:space="preserve">Napirend megállapítása </w:t>
      </w:r>
      <w:r w:rsidRPr="006B49DD">
        <w:rPr>
          <w:b/>
          <w:sz w:val="17"/>
          <w:szCs w:val="17"/>
        </w:rPr>
        <w:tab/>
      </w:r>
      <w:r w:rsidRPr="006B49DD">
        <w:rPr>
          <w:b/>
          <w:sz w:val="17"/>
          <w:szCs w:val="17"/>
          <w:u w:val="single"/>
        </w:rPr>
        <w:t>Határozat</w:t>
      </w:r>
    </w:p>
    <w:p w14:paraId="626A66E7" w14:textId="77777777" w:rsidR="00257781" w:rsidRPr="006B49DD" w:rsidRDefault="00257781" w:rsidP="00257781">
      <w:pPr>
        <w:widowControl w:val="0"/>
        <w:jc w:val="both"/>
        <w:rPr>
          <w:sz w:val="17"/>
          <w:szCs w:val="17"/>
        </w:rPr>
      </w:pPr>
    </w:p>
    <w:p w14:paraId="26FA9857" w14:textId="77777777" w:rsidR="00257781" w:rsidRPr="006B49DD" w:rsidRDefault="00257781" w:rsidP="00257781">
      <w:pPr>
        <w:pStyle w:val="Listaszerbekezds"/>
        <w:widowControl w:val="0"/>
        <w:numPr>
          <w:ilvl w:val="0"/>
          <w:numId w:val="2"/>
        </w:numPr>
        <w:jc w:val="both"/>
        <w:rPr>
          <w:sz w:val="17"/>
          <w:szCs w:val="17"/>
        </w:rPr>
      </w:pPr>
      <w:r w:rsidRPr="006B49DD">
        <w:rPr>
          <w:sz w:val="17"/>
          <w:szCs w:val="17"/>
        </w:rPr>
        <w:t>Bácsalmás Város Önkormányzatának Képviselő-testülete a 2024. szeptember 24-i soros ülésén a következő napirendi pontokat tárgyalja meg:</w:t>
      </w:r>
    </w:p>
    <w:p w14:paraId="76B31513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Jelentés a lejárt határidejű határozatok végrehajtásáról és a legutóbbi testületi ülés óta átruházott hatáskörben hozott döntésekről </w:t>
      </w:r>
      <w:r w:rsidRPr="006B49DD">
        <w:rPr>
          <w:i/>
          <w:sz w:val="17"/>
          <w:szCs w:val="17"/>
        </w:rPr>
        <w:t>(1. sz. előterjesztés)</w:t>
      </w:r>
    </w:p>
    <w:p w14:paraId="4F3C6114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Polgármesteri tájékoztató a két ülés között tett fontosabb intézkedésekről </w:t>
      </w:r>
      <w:r w:rsidRPr="006B49DD">
        <w:rPr>
          <w:i/>
          <w:sz w:val="17"/>
          <w:szCs w:val="17"/>
        </w:rPr>
        <w:t>(szóbeli)</w:t>
      </w:r>
    </w:p>
    <w:p w14:paraId="5A651AC0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sz w:val="17"/>
          <w:szCs w:val="17"/>
        </w:rPr>
        <w:t>2024. szeptember havi jegyzői tájékoztató az önkormányzat munkáját érintő jogszabályokról és a Bácsalmási Közös Önkormányzati Hivatal munkájáról</w:t>
      </w:r>
      <w:r w:rsidRPr="006B49DD">
        <w:rPr>
          <w:i/>
          <w:iCs/>
          <w:sz w:val="17"/>
          <w:szCs w:val="17"/>
        </w:rPr>
        <w:t xml:space="preserve"> (3. sz. előterjesztés)</w:t>
      </w:r>
    </w:p>
    <w:p w14:paraId="73C01376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A köztemetőről és a temetkezés rendjéről szóló 6/2023. (IV. 26.) önkormányzati rendelet felülvizsgálata </w:t>
      </w:r>
      <w:r w:rsidRPr="006B49DD">
        <w:rPr>
          <w:i/>
          <w:iCs/>
          <w:sz w:val="17"/>
          <w:szCs w:val="17"/>
        </w:rPr>
        <w:t>(4. sz. előterjesztés)</w:t>
      </w:r>
    </w:p>
    <w:p w14:paraId="2AB77C4C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Kegyeleti közszolgáltatási szerződés felülvizsgálata </w:t>
      </w:r>
      <w:r w:rsidRPr="006B49DD">
        <w:rPr>
          <w:i/>
          <w:iCs/>
          <w:sz w:val="17"/>
          <w:szCs w:val="17"/>
        </w:rPr>
        <w:t>(5. sz. előterjesztés)</w:t>
      </w:r>
    </w:p>
    <w:p w14:paraId="5C282EC6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rFonts w:eastAsia="Calibri"/>
          <w:color w:val="000000"/>
          <w:sz w:val="17"/>
          <w:szCs w:val="17"/>
        </w:rPr>
        <w:t xml:space="preserve">Az önkormányzat 2024. évi költségvetésének III. módosítása </w:t>
      </w:r>
      <w:r w:rsidRPr="006B49DD">
        <w:rPr>
          <w:rFonts w:eastAsia="Calibri"/>
          <w:i/>
          <w:iCs/>
          <w:color w:val="000000"/>
          <w:sz w:val="17"/>
          <w:szCs w:val="17"/>
        </w:rPr>
        <w:t>(6. sz. előterjesztés)</w:t>
      </w:r>
    </w:p>
    <w:p w14:paraId="0C97407E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rFonts w:eastAsia="Calibri"/>
          <w:color w:val="000000"/>
          <w:sz w:val="17"/>
          <w:szCs w:val="17"/>
        </w:rPr>
        <w:t xml:space="preserve">A Bácsalmási Önkormányzati Közszolgáltatási Közhasznú Nkft. 2024. I. félévi elszámolása </w:t>
      </w:r>
      <w:r w:rsidRPr="006B49DD">
        <w:rPr>
          <w:rFonts w:eastAsia="Calibri"/>
          <w:i/>
          <w:iCs/>
          <w:color w:val="000000"/>
          <w:sz w:val="17"/>
          <w:szCs w:val="17"/>
        </w:rPr>
        <w:t>(7. sz. előterjesztés)</w:t>
      </w:r>
    </w:p>
    <w:p w14:paraId="2191DE18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rFonts w:eastAsia="Calibri"/>
          <w:color w:val="000000"/>
          <w:sz w:val="17"/>
          <w:szCs w:val="17"/>
        </w:rPr>
        <w:t xml:space="preserve">Beszámoló a Bácsalmás Városért Közalapítvány 2023. évi tevékenységéről </w:t>
      </w:r>
      <w:r w:rsidRPr="006B49DD">
        <w:rPr>
          <w:rFonts w:eastAsia="Calibri"/>
          <w:i/>
          <w:iCs/>
          <w:color w:val="000000"/>
          <w:sz w:val="17"/>
          <w:szCs w:val="17"/>
        </w:rPr>
        <w:t>(8. sz. előterjesztés)</w:t>
      </w:r>
    </w:p>
    <w:p w14:paraId="7401FAA9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bCs/>
          <w:sz w:val="17"/>
          <w:szCs w:val="17"/>
        </w:rPr>
        <w:t xml:space="preserve">Beszámoló a BKTT Óvoda–Bölcsődéjének 2023/2024-es nevelési évben végzett tevékenységéről, valamint a 2024/2025-ös nevelési év munkatervének véleményezése </w:t>
      </w:r>
      <w:r w:rsidRPr="006B49DD">
        <w:rPr>
          <w:bCs/>
          <w:i/>
          <w:iCs/>
          <w:sz w:val="17"/>
          <w:szCs w:val="17"/>
        </w:rPr>
        <w:t>(9. sz. előterjesztés)</w:t>
      </w:r>
    </w:p>
    <w:p w14:paraId="0AFA0B3A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rFonts w:eastAsia="Calibri"/>
          <w:sz w:val="17"/>
          <w:szCs w:val="17"/>
        </w:rPr>
        <w:t xml:space="preserve">Bácsalmáson működő iskolák tájékoztatója a 2023/2024-es tanévben végzett tevékenységükről </w:t>
      </w:r>
      <w:r w:rsidRPr="006B49DD">
        <w:rPr>
          <w:rFonts w:eastAsia="Calibri"/>
          <w:i/>
          <w:iCs/>
          <w:sz w:val="17"/>
          <w:szCs w:val="17"/>
        </w:rPr>
        <w:t>(10. sz. előterjesztés)</w:t>
      </w:r>
    </w:p>
    <w:p w14:paraId="358D5DDA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BKTT Óvoda-Bölcsődéje igazgatói pályázati felhívásának véleményezése </w:t>
      </w:r>
      <w:r w:rsidRPr="006B49DD">
        <w:rPr>
          <w:i/>
          <w:iCs/>
          <w:sz w:val="17"/>
          <w:szCs w:val="17"/>
        </w:rPr>
        <w:t>(11. sz. előterjesztés)</w:t>
      </w:r>
    </w:p>
    <w:p w14:paraId="0B564D5D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bCs/>
          <w:sz w:val="17"/>
          <w:szCs w:val="17"/>
        </w:rPr>
        <w:t xml:space="preserve">Bácsalmási PVSE anyagi támogatása </w:t>
      </w:r>
      <w:r w:rsidRPr="006B49DD">
        <w:rPr>
          <w:bCs/>
          <w:i/>
          <w:iCs/>
          <w:sz w:val="17"/>
          <w:szCs w:val="17"/>
        </w:rPr>
        <w:t>(12. sz. előterjesztés)</w:t>
      </w:r>
    </w:p>
    <w:p w14:paraId="08E2A21C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bCs/>
          <w:sz w:val="17"/>
          <w:szCs w:val="17"/>
        </w:rPr>
        <w:t xml:space="preserve"> Pályázat benyújtása önkormányzatok rendkívüli támogatására második alkalommal </w:t>
      </w:r>
      <w:r w:rsidRPr="006B49DD">
        <w:rPr>
          <w:bCs/>
          <w:i/>
          <w:iCs/>
          <w:sz w:val="17"/>
          <w:szCs w:val="17"/>
        </w:rPr>
        <w:t>(13. sz. előterjesztés)</w:t>
      </w:r>
    </w:p>
    <w:p w14:paraId="7971BDEC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bCs/>
          <w:sz w:val="17"/>
          <w:szCs w:val="17"/>
        </w:rPr>
        <w:t xml:space="preserve">Bérbeszámítási megállapodás megkötése a Szt. János u. 30. hsz, 1288/A/1. hrsz alatti (gyógyszertár) ingatlanra </w:t>
      </w:r>
      <w:r w:rsidRPr="006B49DD">
        <w:rPr>
          <w:bCs/>
          <w:i/>
          <w:iCs/>
          <w:sz w:val="17"/>
          <w:szCs w:val="17"/>
        </w:rPr>
        <w:t>(14. sz. előterjesztés)</w:t>
      </w:r>
    </w:p>
    <w:p w14:paraId="1B8FF7F4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rFonts w:eastAsia="Calibri"/>
          <w:color w:val="000000"/>
          <w:sz w:val="17"/>
          <w:szCs w:val="17"/>
        </w:rPr>
        <w:t xml:space="preserve">Tájékoztató az önkormányzat 2024. évi költségvetésének I. félévi végrehajtásáról </w:t>
      </w:r>
      <w:r w:rsidRPr="006B49DD">
        <w:rPr>
          <w:rFonts w:eastAsia="Calibri"/>
          <w:i/>
          <w:iCs/>
          <w:color w:val="000000"/>
          <w:sz w:val="17"/>
          <w:szCs w:val="17"/>
        </w:rPr>
        <w:t>(15. sz. előterjesztés)</w:t>
      </w:r>
    </w:p>
    <w:p w14:paraId="7D2810CC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Bácsalmás Városért Közalapítvány alapító okiratának módosítása és kuratóriumi elnökének kijelölése </w:t>
      </w:r>
      <w:r w:rsidRPr="006B49DD">
        <w:rPr>
          <w:i/>
          <w:iCs/>
          <w:sz w:val="17"/>
          <w:szCs w:val="17"/>
        </w:rPr>
        <w:t>(16. sz. előterjesztés)</w:t>
      </w:r>
    </w:p>
    <w:p w14:paraId="0519550E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A TOP_PLUSZ-3.1.3-23-BK1-2024-00011 kódszámú, „Helyi humán fejlesztések a bácsalmási térségben” elnevezésű elbírálás alatt lévő pályázat bácsalmási szakmai programjában és költségvetésében szereplő pszichológiai szolgáltatás beszerzésére irányuló beszerzési eljárás értékelése a beérkezett ajánlatok alapján, a szakmai szolgáltatóval megköttetendő vállalkozási szerződés jóváhagyása </w:t>
      </w:r>
      <w:r w:rsidRPr="006B49DD">
        <w:rPr>
          <w:i/>
          <w:iCs/>
          <w:sz w:val="17"/>
          <w:szCs w:val="17"/>
        </w:rPr>
        <w:t>(17. sz. előterjesztés)</w:t>
      </w:r>
    </w:p>
    <w:p w14:paraId="37E09FC7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A TOP_PLUSZ-3.1.3-23-BK1-2024-00011 kódszámú, „Helyi humán fejlesztések a bácsalmási térségben” elnevezésű elbírálás alatt lévő pályázat bácsalmási programnaptárjában és költségvetésében szereplő, 2024-re tervezett rendezvények megszervezéséhez, megvalósításához szükséges rendezvényszervező szolgáltató kiválasztása a beérkezett ajánlatok értékelése alapján, a rendezvényszervezői szolgáltatásra irányuló vállalkozási szerződés jóváhagyása </w:t>
      </w:r>
      <w:r w:rsidRPr="006B49DD">
        <w:rPr>
          <w:i/>
          <w:iCs/>
          <w:sz w:val="17"/>
          <w:szCs w:val="17"/>
        </w:rPr>
        <w:t>(18. sz. előterjesztés)</w:t>
      </w:r>
    </w:p>
    <w:p w14:paraId="3F5E56C8" w14:textId="77777777" w:rsidR="00257781" w:rsidRPr="006B49DD" w:rsidRDefault="00257781" w:rsidP="00257781">
      <w:pPr>
        <w:widowControl w:val="0"/>
        <w:numPr>
          <w:ilvl w:val="0"/>
          <w:numId w:val="1"/>
        </w:numPr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Egyebek </w:t>
      </w:r>
      <w:r w:rsidRPr="006B49DD">
        <w:rPr>
          <w:i/>
          <w:iCs/>
          <w:sz w:val="17"/>
          <w:szCs w:val="17"/>
        </w:rPr>
        <w:t>(köszönetnyilvánítás)</w:t>
      </w:r>
    </w:p>
    <w:p w14:paraId="2134070E" w14:textId="77777777" w:rsidR="00257781" w:rsidRPr="006B49DD" w:rsidRDefault="00257781" w:rsidP="00257781">
      <w:pPr>
        <w:widowControl w:val="0"/>
        <w:ind w:left="1980" w:hanging="330"/>
        <w:jc w:val="both"/>
        <w:rPr>
          <w:sz w:val="17"/>
          <w:szCs w:val="17"/>
        </w:rPr>
      </w:pPr>
    </w:p>
    <w:p w14:paraId="63FF7A1A" w14:textId="77777777" w:rsidR="00257781" w:rsidRPr="006B49DD" w:rsidRDefault="00257781" w:rsidP="00257781">
      <w:pPr>
        <w:widowControl w:val="0"/>
        <w:ind w:left="1980" w:hanging="330"/>
        <w:jc w:val="both"/>
        <w:rPr>
          <w:sz w:val="17"/>
          <w:szCs w:val="17"/>
        </w:rPr>
      </w:pPr>
      <w:r w:rsidRPr="006B49DD">
        <w:rPr>
          <w:sz w:val="17"/>
          <w:szCs w:val="17"/>
        </w:rPr>
        <w:t>II.</w:t>
      </w:r>
      <w:r w:rsidRPr="006B49DD">
        <w:rPr>
          <w:sz w:val="17"/>
          <w:szCs w:val="17"/>
        </w:rPr>
        <w:tab/>
        <w:t>Jelen határozat normatív határozat.</w:t>
      </w:r>
    </w:p>
    <w:p w14:paraId="5AFC255D" w14:textId="77777777" w:rsidR="00257781" w:rsidRPr="006B49DD" w:rsidRDefault="00257781" w:rsidP="00257781">
      <w:pPr>
        <w:widowControl w:val="0"/>
        <w:ind w:left="1980" w:hanging="330"/>
        <w:jc w:val="both"/>
        <w:rPr>
          <w:sz w:val="17"/>
          <w:szCs w:val="17"/>
        </w:rPr>
      </w:pPr>
    </w:p>
    <w:p w14:paraId="16324C89" w14:textId="77777777" w:rsidR="00257781" w:rsidRPr="006B49DD" w:rsidRDefault="00257781" w:rsidP="00257781">
      <w:pPr>
        <w:widowControl w:val="0"/>
        <w:ind w:left="1980" w:hanging="330"/>
        <w:jc w:val="both"/>
        <w:rPr>
          <w:sz w:val="17"/>
          <w:szCs w:val="17"/>
        </w:rPr>
      </w:pPr>
      <w:r w:rsidRPr="006B49DD">
        <w:rPr>
          <w:sz w:val="17"/>
          <w:szCs w:val="17"/>
        </w:rPr>
        <w:t>A határozatról értesül:</w:t>
      </w:r>
    </w:p>
    <w:p w14:paraId="22AEDEE4" w14:textId="77777777" w:rsidR="00257781" w:rsidRPr="006B49DD" w:rsidRDefault="00257781" w:rsidP="00257781">
      <w:pPr>
        <w:widowControl w:val="0"/>
        <w:ind w:left="1980" w:hanging="330"/>
        <w:jc w:val="both"/>
        <w:rPr>
          <w:sz w:val="17"/>
          <w:szCs w:val="17"/>
        </w:rPr>
      </w:pPr>
      <w:r w:rsidRPr="006B49DD">
        <w:rPr>
          <w:sz w:val="17"/>
          <w:szCs w:val="17"/>
        </w:rPr>
        <w:t>- kivonattal:</w:t>
      </w:r>
      <w:r w:rsidRPr="006B49DD">
        <w:rPr>
          <w:sz w:val="17"/>
          <w:szCs w:val="17"/>
        </w:rPr>
        <w:tab/>
        <w:t>1. Németh Balázs polgármester</w:t>
      </w:r>
    </w:p>
    <w:p w14:paraId="29A9905E" w14:textId="77777777" w:rsidR="00257781" w:rsidRPr="006B49DD" w:rsidRDefault="00257781" w:rsidP="00257781">
      <w:pPr>
        <w:widowControl w:val="0"/>
        <w:ind w:left="1650"/>
        <w:jc w:val="both"/>
        <w:rPr>
          <w:sz w:val="17"/>
          <w:szCs w:val="17"/>
        </w:rPr>
      </w:pPr>
      <w:r w:rsidRPr="006B49DD">
        <w:rPr>
          <w:sz w:val="17"/>
          <w:szCs w:val="17"/>
        </w:rPr>
        <w:tab/>
      </w:r>
      <w:r w:rsidRPr="006B49DD">
        <w:rPr>
          <w:sz w:val="17"/>
          <w:szCs w:val="17"/>
        </w:rPr>
        <w:tab/>
        <w:t>2. Patocskai Ibolya jegyző, általa az osztályvezetők</w:t>
      </w:r>
    </w:p>
    <w:p w14:paraId="6914412F" w14:textId="77777777" w:rsidR="00257781" w:rsidRPr="006B49DD" w:rsidRDefault="00257781" w:rsidP="00257781">
      <w:pPr>
        <w:widowControl w:val="0"/>
        <w:jc w:val="both"/>
        <w:rPr>
          <w:sz w:val="17"/>
          <w:szCs w:val="17"/>
        </w:rPr>
      </w:pPr>
    </w:p>
    <w:p w14:paraId="49159C83" w14:textId="77777777" w:rsidR="00257781" w:rsidRPr="006B49DD" w:rsidRDefault="00257781" w:rsidP="00257781">
      <w:pPr>
        <w:widowControl w:val="0"/>
        <w:jc w:val="center"/>
        <w:rPr>
          <w:sz w:val="17"/>
          <w:szCs w:val="17"/>
        </w:rPr>
      </w:pPr>
      <w:r w:rsidRPr="006B49DD">
        <w:rPr>
          <w:sz w:val="17"/>
          <w:szCs w:val="17"/>
        </w:rPr>
        <w:t>K. m. f.</w:t>
      </w:r>
    </w:p>
    <w:p w14:paraId="03DC26CA" w14:textId="77777777" w:rsidR="00257781" w:rsidRPr="006B49DD" w:rsidRDefault="00257781" w:rsidP="00257781">
      <w:pPr>
        <w:widowControl w:val="0"/>
        <w:tabs>
          <w:tab w:val="center" w:pos="2552"/>
          <w:tab w:val="center" w:pos="7088"/>
        </w:tabs>
        <w:jc w:val="both"/>
        <w:rPr>
          <w:sz w:val="17"/>
          <w:szCs w:val="17"/>
        </w:rPr>
      </w:pPr>
      <w:r w:rsidRPr="006B49DD">
        <w:rPr>
          <w:sz w:val="17"/>
          <w:szCs w:val="17"/>
        </w:rPr>
        <w:tab/>
        <w:t>Németh Balázs s.k.</w:t>
      </w:r>
      <w:r w:rsidRPr="006B49DD">
        <w:rPr>
          <w:sz w:val="17"/>
          <w:szCs w:val="17"/>
        </w:rPr>
        <w:tab/>
        <w:t>Patocskai Ibolya s.k.</w:t>
      </w:r>
    </w:p>
    <w:p w14:paraId="2FC8CD27" w14:textId="77777777" w:rsidR="00257781" w:rsidRPr="006B49DD" w:rsidRDefault="00257781" w:rsidP="00257781">
      <w:pPr>
        <w:widowControl w:val="0"/>
        <w:tabs>
          <w:tab w:val="center" w:pos="2552"/>
          <w:tab w:val="center" w:pos="7088"/>
        </w:tabs>
        <w:jc w:val="both"/>
        <w:rPr>
          <w:sz w:val="17"/>
          <w:szCs w:val="17"/>
        </w:rPr>
      </w:pPr>
      <w:r w:rsidRPr="006B49DD">
        <w:rPr>
          <w:sz w:val="17"/>
          <w:szCs w:val="17"/>
        </w:rPr>
        <w:tab/>
        <w:t>polgármester</w:t>
      </w:r>
      <w:r w:rsidRPr="006B49DD">
        <w:rPr>
          <w:sz w:val="17"/>
          <w:szCs w:val="17"/>
        </w:rPr>
        <w:tab/>
        <w:t>jegyző</w:t>
      </w:r>
    </w:p>
    <w:p w14:paraId="6E87DA6C" w14:textId="77777777" w:rsidR="00257781" w:rsidRPr="006B49DD" w:rsidRDefault="00257781" w:rsidP="00257781">
      <w:pPr>
        <w:widowControl w:val="0"/>
        <w:jc w:val="both"/>
        <w:rPr>
          <w:sz w:val="17"/>
          <w:szCs w:val="17"/>
        </w:rPr>
      </w:pPr>
    </w:p>
    <w:p w14:paraId="6CD34EED" w14:textId="77777777" w:rsidR="00257781" w:rsidRPr="006B49DD" w:rsidRDefault="00257781" w:rsidP="00257781">
      <w:pPr>
        <w:widowControl w:val="0"/>
        <w:tabs>
          <w:tab w:val="center" w:pos="2552"/>
          <w:tab w:val="center" w:pos="7088"/>
        </w:tabs>
        <w:rPr>
          <w:sz w:val="17"/>
          <w:szCs w:val="17"/>
        </w:rPr>
      </w:pPr>
      <w:r w:rsidRPr="006B49DD">
        <w:rPr>
          <w:sz w:val="17"/>
          <w:szCs w:val="17"/>
        </w:rPr>
        <w:tab/>
        <w:t>Légrádi Mária s.k.</w:t>
      </w:r>
      <w:r w:rsidRPr="006B49DD">
        <w:rPr>
          <w:sz w:val="17"/>
          <w:szCs w:val="17"/>
        </w:rPr>
        <w:tab/>
        <w:t>Somogyiné dr. Gazdag Andrea Eszter s.k.</w:t>
      </w:r>
    </w:p>
    <w:p w14:paraId="0187D74F" w14:textId="77777777" w:rsidR="00257781" w:rsidRPr="006B49DD" w:rsidRDefault="00257781" w:rsidP="00257781">
      <w:pPr>
        <w:widowControl w:val="0"/>
        <w:tabs>
          <w:tab w:val="center" w:pos="2835"/>
          <w:tab w:val="center" w:pos="6521"/>
        </w:tabs>
        <w:jc w:val="center"/>
        <w:rPr>
          <w:sz w:val="17"/>
          <w:szCs w:val="17"/>
        </w:rPr>
      </w:pPr>
      <w:r w:rsidRPr="006B49DD">
        <w:rPr>
          <w:sz w:val="17"/>
          <w:szCs w:val="17"/>
        </w:rPr>
        <w:t>képviselők, jegyzőkönyv-hitelesítők</w:t>
      </w:r>
    </w:p>
    <w:p w14:paraId="535B92E4" w14:textId="77777777" w:rsidR="00257781" w:rsidRPr="006B49DD" w:rsidRDefault="00257781" w:rsidP="00257781">
      <w:pPr>
        <w:widowControl w:val="0"/>
        <w:jc w:val="both"/>
        <w:rPr>
          <w:sz w:val="17"/>
          <w:szCs w:val="17"/>
        </w:rPr>
      </w:pPr>
    </w:p>
    <w:p w14:paraId="7B1F2093" w14:textId="77777777" w:rsidR="00257781" w:rsidRPr="006B49DD" w:rsidRDefault="00257781" w:rsidP="00257781">
      <w:pPr>
        <w:widowControl w:val="0"/>
        <w:jc w:val="both"/>
        <w:rPr>
          <w:sz w:val="17"/>
          <w:szCs w:val="17"/>
        </w:rPr>
      </w:pPr>
    </w:p>
    <w:p w14:paraId="74319458" w14:textId="77777777" w:rsidR="00257781" w:rsidRPr="006B49DD" w:rsidRDefault="00257781" w:rsidP="00257781">
      <w:pPr>
        <w:widowControl w:val="0"/>
        <w:tabs>
          <w:tab w:val="center" w:pos="4677"/>
        </w:tabs>
        <w:jc w:val="both"/>
        <w:rPr>
          <w:sz w:val="17"/>
          <w:szCs w:val="17"/>
        </w:rPr>
      </w:pPr>
      <w:r w:rsidRPr="006B49DD">
        <w:rPr>
          <w:sz w:val="17"/>
          <w:szCs w:val="17"/>
        </w:rPr>
        <w:t>A kivonat hiteles.</w:t>
      </w:r>
    </w:p>
    <w:p w14:paraId="2D14F85E" w14:textId="77777777" w:rsidR="00257781" w:rsidRPr="006B49DD" w:rsidRDefault="00257781" w:rsidP="00257781">
      <w:pPr>
        <w:widowControl w:val="0"/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Bácsalmás, 2024. szeptember 25. </w:t>
      </w:r>
    </w:p>
    <w:p w14:paraId="0D9455B5" w14:textId="77777777" w:rsidR="00257781" w:rsidRPr="006B49DD" w:rsidRDefault="00257781" w:rsidP="00257781">
      <w:pPr>
        <w:widowControl w:val="0"/>
        <w:jc w:val="both"/>
        <w:rPr>
          <w:sz w:val="17"/>
          <w:szCs w:val="17"/>
        </w:rPr>
      </w:pPr>
    </w:p>
    <w:p w14:paraId="7BF9CBDE" w14:textId="39D347EF" w:rsidR="00257781" w:rsidRPr="006B49DD" w:rsidRDefault="00257781" w:rsidP="00257781">
      <w:pPr>
        <w:widowControl w:val="0"/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Zobokiné Bite Gyöngyi </w:t>
      </w:r>
      <w:r w:rsidR="006B49DD" w:rsidRPr="006B49DD">
        <w:rPr>
          <w:sz w:val="17"/>
          <w:szCs w:val="17"/>
        </w:rPr>
        <w:t>t</w:t>
      </w:r>
      <w:r w:rsidRPr="006B49DD">
        <w:rPr>
          <w:sz w:val="17"/>
          <w:szCs w:val="17"/>
        </w:rPr>
        <w:t>estületi adminisztrátor</w:t>
      </w:r>
    </w:p>
    <w:p w14:paraId="06D7D3F8" w14:textId="77777777" w:rsidR="00674A73" w:rsidRPr="006B49DD" w:rsidRDefault="00674A73">
      <w:pPr>
        <w:rPr>
          <w:sz w:val="17"/>
          <w:szCs w:val="17"/>
        </w:rPr>
      </w:pPr>
    </w:p>
    <w:p w14:paraId="0B3C1498" w14:textId="77777777" w:rsidR="00257781" w:rsidRPr="006B49DD" w:rsidRDefault="00257781">
      <w:pPr>
        <w:rPr>
          <w:sz w:val="17"/>
          <w:szCs w:val="17"/>
        </w:rPr>
      </w:pPr>
    </w:p>
    <w:p w14:paraId="298CA705" w14:textId="77777777" w:rsidR="00257781" w:rsidRPr="006B49DD" w:rsidRDefault="00257781" w:rsidP="00257781">
      <w:pPr>
        <w:widowControl w:val="0"/>
        <w:jc w:val="both"/>
        <w:rPr>
          <w:sz w:val="17"/>
          <w:szCs w:val="17"/>
        </w:rPr>
      </w:pPr>
      <w:r w:rsidRPr="006B49DD">
        <w:rPr>
          <w:sz w:val="17"/>
          <w:szCs w:val="17"/>
        </w:rPr>
        <w:t>A határozat kihirdetése megtörtént.</w:t>
      </w:r>
    </w:p>
    <w:p w14:paraId="13F02CE8" w14:textId="3B6621C9" w:rsidR="00257781" w:rsidRPr="006B49DD" w:rsidRDefault="00257781" w:rsidP="00257781">
      <w:pPr>
        <w:widowControl w:val="0"/>
        <w:jc w:val="both"/>
        <w:rPr>
          <w:sz w:val="17"/>
          <w:szCs w:val="17"/>
        </w:rPr>
      </w:pPr>
      <w:r w:rsidRPr="006B49DD">
        <w:rPr>
          <w:sz w:val="17"/>
          <w:szCs w:val="17"/>
        </w:rPr>
        <w:t xml:space="preserve">Bácsalmás, 2024. szeptember </w:t>
      </w:r>
      <w:r w:rsidRPr="006B49DD">
        <w:rPr>
          <w:sz w:val="17"/>
          <w:szCs w:val="17"/>
        </w:rPr>
        <w:t>25</w:t>
      </w:r>
      <w:r w:rsidRPr="006B49DD">
        <w:rPr>
          <w:sz w:val="17"/>
          <w:szCs w:val="17"/>
        </w:rPr>
        <w:t>.</w:t>
      </w:r>
    </w:p>
    <w:p w14:paraId="02690B07" w14:textId="77777777" w:rsidR="006B49DD" w:rsidRDefault="00257781" w:rsidP="006B49DD">
      <w:pPr>
        <w:widowControl w:val="0"/>
        <w:tabs>
          <w:tab w:val="center" w:pos="7590"/>
        </w:tabs>
        <w:jc w:val="both"/>
        <w:rPr>
          <w:sz w:val="17"/>
          <w:szCs w:val="17"/>
        </w:rPr>
      </w:pPr>
      <w:r w:rsidRPr="006B49DD">
        <w:rPr>
          <w:sz w:val="17"/>
          <w:szCs w:val="17"/>
        </w:rPr>
        <w:tab/>
        <w:t>Patocskai Ibolya</w:t>
      </w:r>
      <w:r w:rsidR="006B49DD">
        <w:rPr>
          <w:sz w:val="17"/>
          <w:szCs w:val="17"/>
        </w:rPr>
        <w:t xml:space="preserve"> </w:t>
      </w:r>
    </w:p>
    <w:p w14:paraId="15510E6C" w14:textId="12D8AB04" w:rsidR="00257781" w:rsidRPr="006B49DD" w:rsidRDefault="006B49DD" w:rsidP="006B49DD">
      <w:pPr>
        <w:widowControl w:val="0"/>
        <w:tabs>
          <w:tab w:val="center" w:pos="7590"/>
        </w:tabs>
        <w:jc w:val="both"/>
        <w:rPr>
          <w:sz w:val="17"/>
          <w:szCs w:val="17"/>
        </w:rPr>
      </w:pPr>
      <w:r>
        <w:rPr>
          <w:sz w:val="17"/>
          <w:szCs w:val="17"/>
        </w:rPr>
        <w:tab/>
      </w:r>
      <w:r w:rsidR="00257781" w:rsidRPr="006B49DD">
        <w:rPr>
          <w:sz w:val="17"/>
          <w:szCs w:val="17"/>
        </w:rPr>
        <w:t>jegyző</w:t>
      </w:r>
    </w:p>
    <w:sectPr w:rsidR="00257781" w:rsidRPr="006B49DD" w:rsidSect="006B49DD">
      <w:pgSz w:w="11906" w:h="16838" w:code="9"/>
      <w:pgMar w:top="567" w:right="1134" w:bottom="510" w:left="1418" w:header="510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781"/>
    <w:rsid w:val="00257781"/>
    <w:rsid w:val="002D3E28"/>
    <w:rsid w:val="0051380C"/>
    <w:rsid w:val="005635CD"/>
    <w:rsid w:val="00674A73"/>
    <w:rsid w:val="006B49DD"/>
    <w:rsid w:val="00741456"/>
    <w:rsid w:val="00876EC7"/>
    <w:rsid w:val="00AA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BD2B7"/>
  <w15:chartTrackingRefBased/>
  <w15:docId w15:val="{EE3278CD-7172-4840-AC0B-F94EB5E01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57781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257781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257781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466</Words>
  <Characters>3216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dcterms:created xsi:type="dcterms:W3CDTF">2024-09-25T06:07:00Z</dcterms:created>
  <dcterms:modified xsi:type="dcterms:W3CDTF">2024-09-25T06:14:00Z</dcterms:modified>
</cp:coreProperties>
</file>